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1E49E7" w14:paraId="7D595D04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61E9B708" w14:textId="68526A98" w:rsidR="001E49E7" w:rsidRPr="001E49E7" w:rsidRDefault="001E49E7" w:rsidP="001E49E7">
            <w:pPr>
              <w:jc w:val="right"/>
              <w:rPr>
                <w:b/>
                <w:color w:val="FFFFFF"/>
                <w:sz w:val="24"/>
              </w:rPr>
            </w:pPr>
            <w:r w:rsidRPr="001E49E7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5E1F99BA" w14:textId="3CD04B12" w:rsidR="001E49E7" w:rsidRPr="001E49E7" w:rsidRDefault="001E49E7" w:rsidP="001E49E7">
            <w:pPr>
              <w:jc w:val="right"/>
              <w:rPr>
                <w:b/>
                <w:color w:val="FFFFFF"/>
                <w:sz w:val="24"/>
              </w:rPr>
            </w:pPr>
            <w:r w:rsidRPr="001E49E7">
              <w:rPr>
                <w:b/>
                <w:color w:val="FFFFFF"/>
                <w:sz w:val="24"/>
                <w:rtl/>
              </w:rPr>
              <w:t>مهمة 02</w:t>
            </w:r>
          </w:p>
        </w:tc>
      </w:tr>
    </w:tbl>
    <w:p w14:paraId="733E544E" w14:textId="77777777" w:rsidR="00104BE6" w:rsidRDefault="00104BE6"/>
    <w:p w14:paraId="39340844" w14:textId="77777777" w:rsidR="001E49E7" w:rsidRDefault="001E49E7" w:rsidP="001E49E7">
      <w:pPr>
        <w:spacing w:after="0"/>
      </w:pPr>
    </w:p>
    <w:p w14:paraId="293D35FD" w14:textId="2C4CFDEF" w:rsidR="001E49E7" w:rsidRDefault="001E49E7" w:rsidP="001E49E7">
      <w:pPr>
        <w:spacing w:after="0"/>
        <w:jc w:val="right"/>
        <w:rPr>
          <w:b/>
          <w:color w:val="484848"/>
          <w:sz w:val="40"/>
          <w:rtl/>
        </w:rPr>
      </w:pPr>
      <w:r>
        <w:rPr>
          <w:b/>
          <w:color w:val="484848"/>
          <w:sz w:val="40"/>
          <w:rtl/>
        </w:rPr>
        <w:t>نظام التقييمات والمراجعات للخدمات والمكاتب</w:t>
      </w:r>
    </w:p>
    <w:p w14:paraId="13076394" w14:textId="77777777" w:rsidR="001E49E7" w:rsidRDefault="001E49E7" w:rsidP="001E49E7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1E49E7" w:rsidRPr="001E49E7" w14:paraId="4FA9F72A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2265928" w14:textId="16CEB3EA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04371193" w14:textId="12D8D261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1E49E7" w:rsidRPr="001E49E7" w14:paraId="6CE9745B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67BDA07" w14:textId="230B99D3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18681B3B" w14:textId="0F18EB2D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</w:tr>
      <w:tr w:rsidR="001E49E7" w:rsidRPr="001E49E7" w14:paraId="58427C99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321C3AA" w14:textId="4A02E7AD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15C2D4B" w14:textId="6C7EB8E1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1E49E7" w:rsidRPr="001E49E7" w14:paraId="07F4EDE5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9B2D812" w14:textId="54877231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ن</w:t>
            </w:r>
          </w:p>
        </w:tc>
        <w:tc>
          <w:tcPr>
            <w:tcW w:w="7600" w:type="dxa"/>
            <w:shd w:val="clear" w:color="auto" w:fill="auto"/>
          </w:tcPr>
          <w:p w14:paraId="2D17DFE4" w14:textId="6B34B5B6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ظ</w:t>
            </w:r>
          </w:p>
        </w:tc>
      </w:tr>
      <w:tr w:rsidR="001E49E7" w:rsidRPr="001E49E7" w14:paraId="53593430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A572948" w14:textId="602C073E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CD786BF" w14:textId="141EC6BE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1E49E7" w:rsidRPr="001E49E7" w14:paraId="64F082C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033F75F" w14:textId="7BBB2C1B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04A5BA80" w14:textId="5697F3C7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1E49E7" w:rsidRPr="001E49E7" w14:paraId="058ED7B6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9D735E2" w14:textId="1E700FC2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03B1483" w14:textId="4C193F9F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1E49E7" w:rsidRPr="001E49E7" w14:paraId="13C46A73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3F606BB" w14:textId="7FAA8ECD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206D14D1" w14:textId="4D3538B8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ت</w:t>
            </w:r>
          </w:p>
        </w:tc>
      </w:tr>
      <w:tr w:rsidR="001E49E7" w:rsidRPr="001E49E7" w14:paraId="14B64C2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1346D0E" w14:textId="0DCDDA91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0348A388" w14:textId="2D46997C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1E49E7" w:rsidRPr="001E49E7" w14:paraId="5CEF001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0956E42" w14:textId="087AF55B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w="7600" w:type="dxa"/>
            <w:shd w:val="clear" w:color="auto" w:fill="auto"/>
          </w:tcPr>
          <w:p w14:paraId="6FB3B9E2" w14:textId="70234639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1E49E7" w:rsidRPr="001E49E7" w14:paraId="212DC21C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7E48A30" w14:textId="1449F252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759646F9" w14:textId="73E1DFC5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1E49E7" w:rsidRPr="001E49E7" w14:paraId="504DD01E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37C6531" w14:textId="3B527A4F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</w:rPr>
              <w:t>E</w:t>
            </w:r>
          </w:p>
        </w:tc>
        <w:tc>
          <w:tcPr>
            <w:tcW w:w="7600" w:type="dxa"/>
            <w:shd w:val="clear" w:color="auto" w:fill="auto"/>
          </w:tcPr>
          <w:p w14:paraId="0642EB69" w14:textId="662AF859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</w:t>
            </w:r>
          </w:p>
        </w:tc>
      </w:tr>
      <w:tr w:rsidR="001E49E7" w:rsidRPr="001E49E7" w14:paraId="3421C0C3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435F8D9" w14:textId="19864B65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35987087" w14:textId="50072C18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1E49E7" w:rsidRPr="001E49E7" w14:paraId="658768DC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0DECCAE4" w14:textId="3E337CB8" w:rsidR="001E49E7" w:rsidRPr="001E49E7" w:rsidRDefault="001E49E7" w:rsidP="001E49E7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1E49E7">
              <w:rPr>
                <w:b/>
                <w:color w:val="000000"/>
                <w:sz w:val="20"/>
                <w:rtl/>
              </w:rPr>
              <w:t>ف</w:t>
            </w:r>
          </w:p>
        </w:tc>
        <w:tc>
          <w:tcPr>
            <w:tcW w:w="7600" w:type="dxa"/>
            <w:shd w:val="clear" w:color="auto" w:fill="auto"/>
          </w:tcPr>
          <w:p w14:paraId="50303C55" w14:textId="58447D2D" w:rsidR="001E49E7" w:rsidRPr="001E49E7" w:rsidRDefault="001E49E7" w:rsidP="001E49E7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ه</w:t>
            </w:r>
          </w:p>
        </w:tc>
      </w:tr>
    </w:tbl>
    <w:p w14:paraId="64F1E0DE" w14:textId="77777777" w:rsidR="001E49E7" w:rsidRDefault="001E49E7" w:rsidP="001E49E7">
      <w:pPr>
        <w:spacing w:after="0"/>
        <w:jc w:val="right"/>
        <w:rPr>
          <w:color w:val="000000"/>
        </w:rPr>
      </w:pPr>
    </w:p>
    <w:p w14:paraId="7EC252B6" w14:textId="7FEC1B2E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4B49E17A" w14:textId="1D3F060A" w:rsidR="001E49E7" w:rsidRDefault="001E49E7" w:rsidP="001E49E7">
      <w:pPr>
        <w:jc w:val="both"/>
      </w:pPr>
      <w:r>
        <w:rPr>
          <w:rtl/>
        </w:rPr>
        <w:t>عند اكتمال خدمة أو استشارة يفتقر العميل إلى وسيلة للتعبير عن رضاه، ويفتقر الزائر الجديد إلى إشارات الثقة. المطلوب إضافة نظام تقييمات ومراجعات (نجوم 1–5 + نص) للمكاتب والاستشاريين والخدمات الحكومية، يظهر في صفحات التفاصيل العامة ودليل المكاتب، مع تدفق إشراف إداري على المحتوى</w:t>
      </w:r>
      <w:r>
        <w:t>.</w:t>
      </w:r>
    </w:p>
    <w:p w14:paraId="0721CDE5" w14:textId="36E470C8" w:rsidR="001E49E7" w:rsidRDefault="001E49E7" w:rsidP="001E49E7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224851F2" w14:textId="4B7C6524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بناء ثقة الزائر عبر إظهار متوسط التقييم وعدد المراجعات بجوار اسم المكتب في الدليل وصفحة التفاصيل</w:t>
      </w:r>
      <w:r>
        <w:t>.</w:t>
      </w:r>
    </w:p>
    <w:p w14:paraId="19F9564C" w14:textId="0D7073A9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إغلاق حلقة تجربة العميل: عميل أنهى خدمة</w:t>
      </w:r>
      <w:r>
        <w:t xml:space="preserve"> (status = done) </w:t>
      </w:r>
      <w:r>
        <w:rPr>
          <w:rtl/>
        </w:rPr>
        <w:t>فقط هو من يستطيع تقييمها مرة واحدة</w:t>
      </w:r>
      <w:r>
        <w:t>.</w:t>
      </w:r>
    </w:p>
    <w:p w14:paraId="7B7B5C89" w14:textId="4699E7C2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حماية المحتوى من الدعاية والسب: مراجعات جديدة تبقى "قيد المراجعة" حتى اعتمادها إدارياً</w:t>
      </w:r>
      <w:r>
        <w:t>.</w:t>
      </w:r>
    </w:p>
    <w:p w14:paraId="1AC58434" w14:textId="266D766A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3C2F14C6" w14:textId="753CD262" w:rsidR="001E49E7" w:rsidRDefault="001E49E7" w:rsidP="001E49E7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3021FB0D" w14:textId="22A8FBA4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جدول</w:t>
      </w:r>
      <w:r>
        <w:t xml:space="preserve"> bs_reviews </w:t>
      </w:r>
      <w:r>
        <w:rPr>
          <w:rtl/>
        </w:rPr>
        <w:t>يقبل تقييم مكتب</w:t>
      </w:r>
      <w:r>
        <w:t xml:space="preserve"> (office) </w:t>
      </w:r>
      <w:r>
        <w:rPr>
          <w:rtl/>
        </w:rPr>
        <w:t>أو خدمة حكومية</w:t>
      </w:r>
      <w:r>
        <w:t xml:space="preserve"> (gov_service) </w:t>
      </w:r>
      <w:r>
        <w:rPr>
          <w:rtl/>
        </w:rPr>
        <w:t>عبر علاقة</w:t>
      </w:r>
      <w:r>
        <w:t xml:space="preserve"> polymorphic.</w:t>
      </w:r>
    </w:p>
    <w:p w14:paraId="3CF1CAD4" w14:textId="22FEF59E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نقطة تسليم</w:t>
      </w:r>
      <w:r>
        <w:t xml:space="preserve">: POST /api/reviews </w:t>
      </w:r>
      <w:r>
        <w:rPr>
          <w:rtl/>
        </w:rPr>
        <w:t xml:space="preserve">للتقييم، </w:t>
      </w:r>
      <w:r>
        <w:t xml:space="preserve">GET </w:t>
      </w:r>
      <w:r>
        <w:rPr>
          <w:rtl/>
        </w:rPr>
        <w:t>عام للمراجعات المعتمدة لكل كيان مع التجميع</w:t>
      </w:r>
      <w:r>
        <w:t>.</w:t>
      </w:r>
    </w:p>
    <w:p w14:paraId="60D0DC39" w14:textId="479D5976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لوحة إشراف: قائمة مراجعات (جديدة/معتمدة/مرفوضة) مع أزرار قبول/رفض/حذف ضمن مساحات</w:t>
      </w:r>
      <w:r>
        <w:t xml:space="preserve"> admin </w:t>
      </w:r>
      <w:r>
        <w:rPr>
          <w:rtl/>
        </w:rPr>
        <w:t>المرخصة</w:t>
      </w:r>
      <w:r>
        <w:t>.</w:t>
      </w:r>
    </w:p>
    <w:p w14:paraId="4BFF5FC9" w14:textId="1F0A7677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عرض النتائج في</w:t>
      </w:r>
      <w:r>
        <w:t>: office_detail</w:t>
      </w:r>
      <w:r>
        <w:rPr>
          <w:rtl/>
        </w:rPr>
        <w:t xml:space="preserve">، </w:t>
      </w:r>
      <w:r>
        <w:t>consultant_detail</w:t>
      </w:r>
      <w:r>
        <w:rPr>
          <w:rtl/>
        </w:rPr>
        <w:t>، وشارة في</w:t>
      </w:r>
      <w:r>
        <w:t xml:space="preserve"> office_directory </w:t>
      </w:r>
      <w:r>
        <w:rPr>
          <w:rtl/>
        </w:rPr>
        <w:t>بالمتوسط والعدد</w:t>
      </w:r>
      <w:r>
        <w:t>.</w:t>
      </w:r>
    </w:p>
    <w:p w14:paraId="23D7707C" w14:textId="1B02F860" w:rsidR="001E49E7" w:rsidRDefault="001E49E7" w:rsidP="001E49E7">
      <w:pPr>
        <w:pStyle w:val="Heading2"/>
        <w:spacing w:before="280" w:after="120"/>
        <w:jc w:val="right"/>
      </w:pPr>
      <w:r>
        <w:rPr>
          <w:rtl/>
        </w:rPr>
        <w:lastRenderedPageBreak/>
        <w:t>لا يشمل</w:t>
      </w:r>
      <w:r>
        <w:t xml:space="preserve"> (Out of Scope)</w:t>
      </w:r>
    </w:p>
    <w:p w14:paraId="6A11C84D" w14:textId="473E25D0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مراجعة بالصور والفيديو (مرحلة لاحقة)</w:t>
      </w:r>
      <w:r>
        <w:t>.</w:t>
      </w:r>
    </w:p>
    <w:p w14:paraId="6DE5EB3E" w14:textId="287EAD06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نظام رد المكتب على المراجعة (مرحلة لاحقة)</w:t>
      </w:r>
      <w:r>
        <w:t>.</w:t>
      </w:r>
    </w:p>
    <w:p w14:paraId="5C7934F9" w14:textId="30F20F0C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4. </w:t>
      </w:r>
      <w:r>
        <w:rPr>
          <w:rtl/>
        </w:rPr>
        <w:t>المتطلبات الوظيفية</w:t>
      </w:r>
    </w:p>
    <w:p w14:paraId="6DE40573" w14:textId="5FB2051C" w:rsidR="001E49E7" w:rsidRDefault="001E49E7" w:rsidP="001E49E7">
      <w:pPr>
        <w:spacing w:after="100"/>
        <w:jc w:val="right"/>
      </w:pPr>
      <w:r>
        <w:t xml:space="preserve">1.  </w:t>
      </w:r>
      <w:r>
        <w:rPr>
          <w:rtl/>
        </w:rPr>
        <w:t>التقييم مرتين لنفس الكيان من نفس المستخدم مرفوض حصراً</w:t>
      </w:r>
      <w:r>
        <w:t xml:space="preserve"> (unique </w:t>
      </w:r>
      <w:r>
        <w:rPr>
          <w:rtl/>
        </w:rPr>
        <w:t>على</w:t>
      </w:r>
      <w:r>
        <w:t xml:space="preserve"> user+reviewable).</w:t>
      </w:r>
    </w:p>
    <w:p w14:paraId="479F5E2B" w14:textId="47EC82FE" w:rsidR="001E49E7" w:rsidRDefault="001E49E7" w:rsidP="001E49E7">
      <w:pPr>
        <w:spacing w:after="100"/>
        <w:jc w:val="right"/>
      </w:pPr>
      <w:r>
        <w:t xml:space="preserve">2.  </w:t>
      </w:r>
      <w:r>
        <w:rPr>
          <w:rtl/>
        </w:rPr>
        <w:t>الشرط: التقييم متاح فقط إذا كان لدى المستخدم طلب مكتمل</w:t>
      </w:r>
      <w:r>
        <w:t xml:space="preserve"> (done) </w:t>
      </w:r>
      <w:r>
        <w:rPr>
          <w:rtl/>
        </w:rPr>
        <w:t>لهذا المكتب/الخدمة</w:t>
      </w:r>
      <w:r>
        <w:t>.</w:t>
      </w:r>
    </w:p>
    <w:p w14:paraId="1FA48AF1" w14:textId="0672F25B" w:rsidR="001E49E7" w:rsidRDefault="001E49E7" w:rsidP="001E49E7">
      <w:pPr>
        <w:spacing w:after="100"/>
        <w:jc w:val="right"/>
      </w:pPr>
      <w:r>
        <w:t xml:space="preserve">3.  </w:t>
      </w:r>
      <w:r>
        <w:rPr>
          <w:rtl/>
        </w:rPr>
        <w:t>أرسل النجوم 1–5 والنص (اختياري حتى 500 حرف) مع تحقق كامل؛ لا يمكن تقييم كيان غير نشط أو غير موجود</w:t>
      </w:r>
      <w:r>
        <w:t>.</w:t>
      </w:r>
    </w:p>
    <w:p w14:paraId="5840CF5A" w14:textId="495FA0EA" w:rsidR="001E49E7" w:rsidRDefault="001E49E7" w:rsidP="001E49E7">
      <w:pPr>
        <w:spacing w:after="100"/>
        <w:jc w:val="right"/>
      </w:pPr>
      <w:r>
        <w:t xml:space="preserve">4.  </w:t>
      </w:r>
      <w:r>
        <w:rPr>
          <w:rtl/>
        </w:rPr>
        <w:t>استجابة</w:t>
      </w:r>
      <w:r>
        <w:t xml:space="preserve"> JSON </w:t>
      </w:r>
      <w:r>
        <w:rPr>
          <w:rtl/>
        </w:rPr>
        <w:t>توثق حالة المراجعة ("قيد المراجعة") والفهرس المحدّثة إن وُجد</w:t>
      </w:r>
      <w:r>
        <w:t>.</w:t>
      </w:r>
    </w:p>
    <w:p w14:paraId="2DDC34A0" w14:textId="73DBAEF8" w:rsidR="001E49E7" w:rsidRDefault="001E49E7" w:rsidP="001E49E7">
      <w:pPr>
        <w:spacing w:after="100"/>
        <w:jc w:val="right"/>
      </w:pPr>
      <w:r>
        <w:t xml:space="preserve">5.  </w:t>
      </w:r>
      <w:r>
        <w:rPr>
          <w:rtl/>
        </w:rPr>
        <w:t>تظهر المراجعات المعتمدة فقط للجمهور، مع فرز (أحدث/أعلى تقييم) و</w:t>
      </w:r>
      <w:r>
        <w:t xml:space="preserve"> pagination.</w:t>
      </w:r>
    </w:p>
    <w:p w14:paraId="6770B613" w14:textId="6A05F2D5" w:rsidR="001E49E7" w:rsidRDefault="001E49E7" w:rsidP="001E49E7">
      <w:pPr>
        <w:spacing w:after="100"/>
        <w:jc w:val="right"/>
      </w:pPr>
      <w:r>
        <w:t xml:space="preserve">6.  </w:t>
      </w:r>
      <w:r>
        <w:rPr>
          <w:rtl/>
        </w:rPr>
        <w:t>عرض وسطي: متوسط قدّر بـ</w:t>
      </w:r>
      <w:r>
        <w:t xml:space="preserve"> AVG </w:t>
      </w:r>
      <w:r>
        <w:rPr>
          <w:rtl/>
        </w:rPr>
        <w:t>على القراءة أو حقل مخزّن مع إعادة حساب عند الاعتماد — وثّق القرار مع مبرر الأداء</w:t>
      </w:r>
      <w:r>
        <w:t>.</w:t>
      </w:r>
    </w:p>
    <w:p w14:paraId="5269EC4E" w14:textId="449B4B92" w:rsidR="001E49E7" w:rsidRDefault="001E49E7" w:rsidP="001E49E7">
      <w:pPr>
        <w:spacing w:after="100"/>
        <w:jc w:val="right"/>
      </w:pPr>
      <w:r>
        <w:t xml:space="preserve">7.  </w:t>
      </w:r>
      <w:r>
        <w:rPr>
          <w:rtl/>
        </w:rPr>
        <w:t>لوحة الإشراف: فلاتر (جديدة/مقبولة/مرفوضة)، إجراءات قبول/رفض/حذف، وإشعارات للأدمن عند كل مراجعة جديدة</w:t>
      </w:r>
      <w:r>
        <w:t>.</w:t>
      </w:r>
    </w:p>
    <w:p w14:paraId="18A6738D" w14:textId="44AB9A5A" w:rsidR="001E49E7" w:rsidRDefault="001E49E7" w:rsidP="001E49E7">
      <w:pPr>
        <w:spacing w:after="100"/>
        <w:jc w:val="right"/>
      </w:pPr>
      <w:r>
        <w:t xml:space="preserve">8.  </w:t>
      </w:r>
      <w:r>
        <w:rPr>
          <w:rtl/>
        </w:rPr>
        <w:t>عند عرض التقييم حماية</w:t>
      </w:r>
      <w:r>
        <w:t xml:space="preserve"> HTML (</w:t>
      </w:r>
      <w:r>
        <w:rPr>
          <w:rtl/>
        </w:rPr>
        <w:t>لا</w:t>
      </w:r>
      <w:r>
        <w:t xml:space="preserve"> xss)</w:t>
      </w:r>
      <w:r>
        <w:rPr>
          <w:rtl/>
        </w:rPr>
        <w:t>، وتعريب نصوص الحالة</w:t>
      </w:r>
      <w:r>
        <w:t>.</w:t>
      </w:r>
    </w:p>
    <w:p w14:paraId="5B1E8162" w14:textId="3C567A72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260BD968" w14:textId="01098FA4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الموديل</w:t>
      </w:r>
      <w:r>
        <w:rPr>
          <w:b/>
        </w:rPr>
        <w:t xml:space="preserve"> — </w:t>
      </w:r>
      <w:r>
        <w:rPr>
          <w:rtl/>
        </w:rPr>
        <w:t>أنشئ</w:t>
      </w:r>
      <w:r>
        <w:t xml:space="preserve"> app/Models/Business/Review </w:t>
      </w:r>
      <w:r>
        <w:rPr>
          <w:rtl/>
        </w:rPr>
        <w:t>مع</w:t>
      </w:r>
      <w:r>
        <w:t xml:space="preserve"> morphTo reviewable</w:t>
      </w:r>
      <w:r>
        <w:rPr>
          <w:rtl/>
        </w:rPr>
        <w:t>، و</w:t>
      </w:r>
      <w:r>
        <w:t xml:space="preserve">scope </w:t>
      </w:r>
      <w:r>
        <w:rPr>
          <w:rtl/>
        </w:rPr>
        <w:t>معتمد، وعلاقات</w:t>
      </w:r>
      <w:r>
        <w:t xml:space="preserve"> rating_stats </w:t>
      </w:r>
      <w:r>
        <w:rPr>
          <w:rtl/>
        </w:rPr>
        <w:t>على المكتب/الخدمة</w:t>
      </w:r>
      <w:r>
        <w:t>.</w:t>
      </w:r>
    </w:p>
    <w:p w14:paraId="117CCE26" w14:textId="040BB040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المهاجرة</w:t>
      </w:r>
      <w:r>
        <w:rPr>
          <w:b/>
        </w:rPr>
        <w:t xml:space="preserve"> — </w:t>
      </w:r>
      <w:r>
        <w:t>create_bs_reviews_table: user_id (FK users), reviewable_type/reviewable_id</w:t>
      </w:r>
      <w:r>
        <w:rPr>
          <w:rtl/>
        </w:rPr>
        <w:t xml:space="preserve">، </w:t>
      </w:r>
      <w:r>
        <w:t>rating (tinyint unsigned 1-5)</w:t>
      </w:r>
      <w:r>
        <w:rPr>
          <w:rtl/>
        </w:rPr>
        <w:t xml:space="preserve">، </w:t>
      </w:r>
      <w:r>
        <w:t>comment (text nullable)</w:t>
      </w:r>
      <w:r>
        <w:rPr>
          <w:rtl/>
        </w:rPr>
        <w:t xml:space="preserve">، </w:t>
      </w:r>
      <w:r>
        <w:t>status enum(default 'pending')</w:t>
      </w:r>
      <w:r>
        <w:rPr>
          <w:rtl/>
        </w:rPr>
        <w:t>، و</w:t>
      </w:r>
      <w:r>
        <w:t xml:space="preserve"> unique composite </w:t>
      </w:r>
      <w:r>
        <w:rPr>
          <w:rtl/>
        </w:rPr>
        <w:t>على</w:t>
      </w:r>
      <w:r>
        <w:t xml:space="preserve"> (user_id, reviewable_type, reviewable_id) </w:t>
      </w:r>
      <w:r>
        <w:rPr>
          <w:rtl/>
        </w:rPr>
        <w:t>و</w:t>
      </w:r>
      <w:r>
        <w:t xml:space="preserve"> indexes.</w:t>
      </w:r>
    </w:p>
    <w:p w14:paraId="5E38704D" w14:textId="30751E48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التحقق</w:t>
      </w:r>
      <w:r>
        <w:rPr>
          <w:b/>
        </w:rPr>
        <w:t xml:space="preserve"> — </w:t>
      </w:r>
      <w:r>
        <w:t xml:space="preserve">FormRequest </w:t>
      </w:r>
      <w:r>
        <w:rPr>
          <w:rtl/>
        </w:rPr>
        <w:t>منفصل للنجوم/النص/الكيان مع قواعد وجود الكيان ونشاطه</w:t>
      </w:r>
      <w:r>
        <w:t>.</w:t>
      </w:r>
    </w:p>
    <w:p w14:paraId="596F14CF" w14:textId="6B00C57A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نقطة الإشراف</w:t>
      </w:r>
      <w:r>
        <w:rPr>
          <w:b/>
        </w:rPr>
        <w:t xml:space="preserve"> — </w:t>
      </w:r>
      <w:r>
        <w:rPr>
          <w:rtl/>
        </w:rPr>
        <w:t>أضف ضمن مجموعة</w:t>
      </w:r>
      <w:r>
        <w:t xml:space="preserve"> admin </w:t>
      </w:r>
      <w:r>
        <w:rPr>
          <w:rtl/>
        </w:rPr>
        <w:t>المرخصة (روابط مشابهة لإدارة المكاتب)</w:t>
      </w:r>
      <w:r>
        <w:t xml:space="preserve"> GET/POST</w:t>
      </w:r>
      <w:r>
        <w:rPr>
          <w:rtl/>
        </w:rPr>
        <w:t>، مع تسجيل</w:t>
      </w:r>
      <w:r>
        <w:t xml:space="preserve"> Activity Log (audit) </w:t>
      </w:r>
      <w:r>
        <w:rPr>
          <w:rtl/>
        </w:rPr>
        <w:t>لكل قرار</w:t>
      </w:r>
      <w:r>
        <w:t>.</w:t>
      </w:r>
    </w:p>
    <w:p w14:paraId="29062931" w14:textId="7FF4CAAF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الإفراج</w:t>
      </w:r>
      <w:r>
        <w:rPr>
          <w:b/>
        </w:rPr>
        <w:t xml:space="preserve"> — </w:t>
      </w:r>
      <w:r>
        <w:rPr>
          <w:rtl/>
        </w:rPr>
        <w:t>المراجعات المعتمدة تُضم إلى</w:t>
      </w:r>
      <w:r>
        <w:t xml:space="preserve"> arrays JSON </w:t>
      </w:r>
      <w:r>
        <w:rPr>
          <w:rtl/>
        </w:rPr>
        <w:t>بصفحات التفاصيل دون كشف بيانات المستخدم الشخصية (الاسم الكامل فقط أو "عميل موثق")</w:t>
      </w:r>
      <w:r>
        <w:t>.</w:t>
      </w:r>
    </w:p>
    <w:p w14:paraId="32E13FB2" w14:textId="27D45109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الاعتماد</w:t>
      </w:r>
      <w:r>
        <w:rPr>
          <w:b/>
        </w:rPr>
        <w:t xml:space="preserve"> — </w:t>
      </w:r>
      <w:r>
        <w:rPr>
          <w:rtl/>
        </w:rPr>
        <w:t>لا تكسر بطاقات الدليل الحالية؛ أضف شارة</w:t>
      </w:r>
      <w:r>
        <w:t xml:space="preserve"> avg/</w:t>
      </w:r>
      <w:r>
        <w:rPr>
          <w:rtl/>
        </w:rPr>
        <w:t>عدد بطريقة بسيطة لا تجعل الصف يتكدس</w:t>
      </w:r>
      <w:r>
        <w:t>.</w:t>
      </w:r>
    </w:p>
    <w:p w14:paraId="7D1B9D0F" w14:textId="2765462E" w:rsidR="001E49E7" w:rsidRDefault="001E49E7" w:rsidP="001E49E7">
      <w:pPr>
        <w:pStyle w:val="Heading1"/>
        <w:spacing w:before="280" w:after="120"/>
        <w:jc w:val="right"/>
      </w:pPr>
      <w:r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1E49E7" w:rsidRPr="001E49E7" w14:paraId="149CBE38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46826D02" w14:textId="4F41638F" w:rsidR="001E49E7" w:rsidRPr="001E49E7" w:rsidRDefault="001E49E7" w:rsidP="001E49E7">
            <w:pPr>
              <w:jc w:val="right"/>
              <w:rPr>
                <w:b/>
                <w:sz w:val="20"/>
              </w:rPr>
            </w:pPr>
            <w:r w:rsidRPr="001E49E7">
              <w:rPr>
                <w:b/>
                <w:sz w:val="20"/>
              </w:rPr>
              <w:t>G</w:t>
            </w:r>
          </w:p>
        </w:tc>
      </w:tr>
      <w:tr w:rsidR="001E49E7" w:rsidRPr="001E49E7" w14:paraId="3F9090B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C3A31AD" w14:textId="1A954F80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1E49E7" w:rsidRPr="001E49E7" w14:paraId="60B0E66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80B9DC9" w14:textId="6D17A036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1E49E7" w:rsidRPr="001E49E7" w14:paraId="75A70A9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D8515EC" w14:textId="3E6A3918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18254E34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44F7AC3" w14:textId="0C1D22C4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</w:tr>
      <w:tr w:rsidR="001E49E7" w:rsidRPr="001E49E7" w14:paraId="2FD2F84B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A35DFAE" w14:textId="54CB72E6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1E49E7" w:rsidRPr="001E49E7" w14:paraId="5AA1200D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B8C262B" w14:textId="1C03B627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1E49E7" w:rsidRPr="001E49E7" w14:paraId="235C0EE7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2578A28" w14:textId="556FAC6A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lastRenderedPageBreak/>
              <w:t>إ</w:t>
            </w:r>
          </w:p>
        </w:tc>
      </w:tr>
      <w:tr w:rsidR="001E49E7" w:rsidRPr="001E49E7" w14:paraId="30257A6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DB47CD3" w14:textId="38364BD4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</w:tr>
      <w:tr w:rsidR="001E49E7" w:rsidRPr="001E49E7" w14:paraId="7EFAC28F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8D498E8" w14:textId="1607DE62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1E49E7" w:rsidRPr="001E49E7" w14:paraId="273298D4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506F6AF" w14:textId="46EB0B53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</w:tr>
      <w:tr w:rsidR="001E49E7" w:rsidRPr="001E49E7" w14:paraId="1EF14D76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B1DBD3A" w14:textId="421E520F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ق</w:t>
            </w:r>
          </w:p>
        </w:tc>
      </w:tr>
      <w:tr w:rsidR="001E49E7" w:rsidRPr="001E49E7" w14:paraId="602B6088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A357738" w14:textId="203EDA4D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</w:tr>
      <w:tr w:rsidR="001E49E7" w:rsidRPr="001E49E7" w14:paraId="0D014FC0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B231C4A" w14:textId="26496F13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1E49E7" w:rsidRPr="001E49E7" w14:paraId="423F5EAB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65D3ED0" w14:textId="6A370118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1E49E7" w:rsidRPr="001E49E7" w14:paraId="1E481B05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41FAD4D" w14:textId="5B31E3B6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</w:tbl>
    <w:p w14:paraId="4B88FC58" w14:textId="77777777" w:rsidR="001E49E7" w:rsidRDefault="001E49E7" w:rsidP="001E49E7"/>
    <w:p w14:paraId="3CDB5BBD" w14:textId="465B47F0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548C6E39" w14:textId="2A6D66C3" w:rsidR="001E49E7" w:rsidRDefault="001E49E7" w:rsidP="001E49E7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62D36CF9" w14:textId="64087162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/api/reviews</w:t>
      </w:r>
    </w:p>
    <w:p w14:paraId="235C325E" w14:textId="2304F919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53092784" w14:textId="213DDC87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"reviewable_type": "office",</w:t>
      </w:r>
    </w:p>
    <w:p w14:paraId="47C4144D" w14:textId="484B9E25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"reviewable_id": 5,</w:t>
      </w:r>
    </w:p>
    <w:p w14:paraId="26D4834B" w14:textId="41BD9882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"rating": 5,</w:t>
      </w:r>
    </w:p>
    <w:p w14:paraId="3E7B59A3" w14:textId="326E4AE4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"comment": "</w:t>
      </w:r>
      <w:r>
        <w:rPr>
          <w:rFonts w:ascii="Consolas" w:hAnsi="Consolas" w:hint="cs"/>
          <w:sz w:val="18"/>
          <w:rtl/>
        </w:rPr>
        <w:t>سرعة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ممتازة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في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الاستخراج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والتواصل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واضح</w:t>
      </w:r>
      <w:r>
        <w:rPr>
          <w:rFonts w:ascii="Consolas" w:hAnsi="Consolas"/>
          <w:sz w:val="18"/>
        </w:rPr>
        <w:t>."</w:t>
      </w:r>
    </w:p>
    <w:p w14:paraId="3069272A" w14:textId="4D10545E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301A7946" w14:textId="02AB2FA6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201</w:t>
      </w:r>
    </w:p>
    <w:p w14:paraId="190B5DD2" w14:textId="641B0A7E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"status": "pending",</w:t>
      </w:r>
    </w:p>
    <w:p w14:paraId="33B3630F" w14:textId="57157C47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"message": "</w:t>
      </w:r>
      <w:r>
        <w:rPr>
          <w:rFonts w:ascii="Consolas" w:hAnsi="Consolas" w:hint="cs"/>
          <w:sz w:val="18"/>
          <w:rtl/>
        </w:rPr>
        <w:t>تم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إرسال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تقييمك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وسيظهر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بعد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اعتماد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المشرف</w:t>
      </w:r>
      <w:r>
        <w:rPr>
          <w:rFonts w:ascii="Consolas" w:hAnsi="Consolas"/>
          <w:sz w:val="18"/>
        </w:rPr>
        <w:t>.",</w:t>
      </w:r>
    </w:p>
    <w:p w14:paraId="302177F7" w14:textId="0F040072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"rating_stats": { "avg": 4.8, "count": 41 } }</w:t>
      </w:r>
    </w:p>
    <w:p w14:paraId="208C70B7" w14:textId="46CCE529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/api/reviews?reviewable_type=office&amp;reviewable_id=5</w:t>
      </w:r>
    </w:p>
    <w:p w14:paraId="7ACDC44B" w14:textId="42F05CC5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"avg": 4.8, "count": 41,</w:t>
      </w:r>
    </w:p>
    <w:p w14:paraId="68453D36" w14:textId="3D5A4A38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"data": [ { "id": 9, "rating": 5, "comment": "...", "reviewer": "</w:t>
      </w:r>
      <w:r>
        <w:rPr>
          <w:rFonts w:ascii="Consolas" w:hAnsi="Consolas" w:hint="cs"/>
          <w:sz w:val="18"/>
          <w:rtl/>
        </w:rPr>
        <w:t>عميل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موثق</w:t>
      </w:r>
      <w:r>
        <w:rPr>
          <w:rFonts w:ascii="Consolas" w:hAnsi="Consolas"/>
          <w:sz w:val="18"/>
        </w:rPr>
        <w:t>", "created_at": "2026-08-30" } ] }</w:t>
      </w:r>
    </w:p>
    <w:p w14:paraId="2177746A" w14:textId="7EB9D2C8" w:rsidR="001E49E7" w:rsidRDefault="001E49E7" w:rsidP="001E49E7">
      <w:pPr>
        <w:pStyle w:val="Heading1"/>
        <w:spacing w:before="280" w:after="120"/>
        <w:jc w:val="right"/>
      </w:pPr>
      <w:r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3805899E" w14:textId="18AF058A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نموذج التقييم</w:t>
      </w:r>
      <w:r>
        <w:rPr>
          <w:b/>
        </w:rPr>
        <w:t xml:space="preserve"> — </w:t>
      </w:r>
      <w:r>
        <w:rPr>
          <w:rtl/>
        </w:rPr>
        <w:t>عنصر نجوم فعّال (نقر/تفوّف) مع معاينة القيمة و</w:t>
      </w:r>
      <w:r>
        <w:t xml:space="preserve">Label </w:t>
      </w:r>
      <w:r>
        <w:rPr>
          <w:rtl/>
        </w:rPr>
        <w:t>عربي، وتعطيله بعد الإرسال</w:t>
      </w:r>
      <w:r>
        <w:t>.</w:t>
      </w:r>
    </w:p>
    <w:p w14:paraId="3F3C0B88" w14:textId="7BBBC22C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الشروط</w:t>
      </w:r>
      <w:r>
        <w:rPr>
          <w:b/>
        </w:rPr>
        <w:t xml:space="preserve"> — </w:t>
      </w:r>
      <w:r>
        <w:rPr>
          <w:rtl/>
        </w:rPr>
        <w:t>افحص أولاً هل المستخدم مؤهل؛ إن لم يكن، اشرح السبب بعبارة لطيفة وزر "تسجيل الدخول" عند الحاجة</w:t>
      </w:r>
      <w:r>
        <w:t>.</w:t>
      </w:r>
    </w:p>
    <w:p w14:paraId="5D6D217D" w14:textId="56E510C2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النص</w:t>
      </w:r>
      <w:r>
        <w:rPr>
          <w:b/>
        </w:rPr>
        <w:t xml:space="preserve"> — </w:t>
      </w:r>
      <w:r>
        <w:rPr>
          <w:rtl/>
        </w:rPr>
        <w:t>حقل نص يستخدم</w:t>
      </w:r>
      <w:r>
        <w:t xml:space="preserve"> RichTextEditor </w:t>
      </w:r>
      <w:r>
        <w:rPr>
          <w:rtl/>
        </w:rPr>
        <w:t>(قواعد المشروع) مع حد أحرف 500 وعداد</w:t>
      </w:r>
      <w:r>
        <w:t>.</w:t>
      </w:r>
    </w:p>
    <w:p w14:paraId="7C667A2B" w14:textId="4B359DA3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جدول المراجعات في الصفحة العامة</w:t>
      </w:r>
      <w:r>
        <w:rPr>
          <w:b/>
        </w:rPr>
        <w:t xml:space="preserve"> — </w:t>
      </w:r>
      <w:r>
        <w:rPr>
          <w:rtl/>
        </w:rPr>
        <w:t>تربت عميلي مثل تعليقات المنتجات: أفاتار مبتدئ، اسم، تاريخ نسبي، نجوم مصغرة، نص</w:t>
      </w:r>
      <w:r>
        <w:t>.</w:t>
      </w:r>
    </w:p>
    <w:p w14:paraId="472D435A" w14:textId="67C091EA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بطاقة فارغة</w:t>
      </w:r>
      <w:r>
        <w:rPr>
          <w:b/>
        </w:rPr>
        <w:t xml:space="preserve"> — </w:t>
      </w:r>
      <w:r>
        <w:t>"</w:t>
      </w:r>
      <w:r>
        <w:rPr>
          <w:rtl/>
        </w:rPr>
        <w:t>لا توجد مراجعات بعد — كن أول من يقيّم</w:t>
      </w:r>
      <w:r>
        <w:t>".</w:t>
      </w:r>
    </w:p>
    <w:p w14:paraId="6AFD1591" w14:textId="570B2D6E" w:rsidR="001E49E7" w:rsidRDefault="001E49E7" w:rsidP="001E49E7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لوحة الإشراف</w:t>
      </w:r>
      <w:r>
        <w:rPr>
          <w:b/>
        </w:rPr>
        <w:t xml:space="preserve"> — </w:t>
      </w:r>
      <w:r>
        <w:rPr>
          <w:rtl/>
        </w:rPr>
        <w:t>جدول</w:t>
      </w:r>
      <w:r>
        <w:t xml:space="preserve"> update_service </w:t>
      </w:r>
      <w:r>
        <w:rPr>
          <w:rtl/>
        </w:rPr>
        <w:t>وفق أنماط اللوحات + أزرار إجراء واضحة ألوانها دلالية (أخضر/أحمر)</w:t>
      </w:r>
      <w:r>
        <w:t>.</w:t>
      </w:r>
    </w:p>
    <w:p w14:paraId="7D679E00" w14:textId="0B2557F8" w:rsidR="001E49E7" w:rsidRDefault="001E49E7" w:rsidP="001E49E7">
      <w:pPr>
        <w:pStyle w:val="Heading1"/>
        <w:spacing w:before="280" w:after="120"/>
        <w:jc w:val="right"/>
      </w:pPr>
      <w:r>
        <w:lastRenderedPageBreak/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1F327859" w14:textId="6E3FBDFA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1C1CF271" w14:textId="1D8DA8A1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0F95AADF" w14:textId="7BC8EE45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0528340E" w14:textId="7261AB17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5D3E4BFE" w14:textId="39F62F7B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6F796659" w14:textId="1F585267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251E67C6" w14:textId="1A7FD31A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00193BDA" w14:textId="6319C727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07551613" w14:textId="663C86C8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43B1F548" w14:textId="1D1BADC4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14C8C14D" w14:textId="74AC544D" w:rsidR="001E49E7" w:rsidRDefault="001E49E7" w:rsidP="001E49E7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182D8D23" w14:textId="268C2739" w:rsidR="001E49E7" w:rsidRDefault="001E49E7" w:rsidP="001E49E7">
      <w:pPr>
        <w:spacing w:after="100"/>
        <w:jc w:val="right"/>
      </w:pPr>
      <w:r>
        <w:t xml:space="preserve">•  Feature: </w:t>
      </w:r>
      <w:r>
        <w:rPr>
          <w:rtl/>
        </w:rPr>
        <w:t>عميل أنهى طلباً يقيّم بنجاح، وأن تقييمًا ثانيًا لنفس الكيان يعيد 409</w:t>
      </w:r>
      <w:r>
        <w:t>.</w:t>
      </w:r>
    </w:p>
    <w:p w14:paraId="6FC0B724" w14:textId="4F3EC0CF" w:rsidR="001E49E7" w:rsidRDefault="001E49E7" w:rsidP="001E49E7">
      <w:pPr>
        <w:spacing w:after="100"/>
        <w:jc w:val="right"/>
      </w:pPr>
      <w:r>
        <w:t xml:space="preserve">•  Feature: </w:t>
      </w:r>
      <w:r>
        <w:rPr>
          <w:rtl/>
        </w:rPr>
        <w:t>مستخدم بلا طلب مكتمل يتلقى 403 مع رسالة أفصحت السبب</w:t>
      </w:r>
      <w:r>
        <w:t>.</w:t>
      </w:r>
    </w:p>
    <w:p w14:paraId="4BFCF332" w14:textId="420AB1BC" w:rsidR="001E49E7" w:rsidRDefault="001E49E7" w:rsidP="001E49E7">
      <w:pPr>
        <w:spacing w:after="100"/>
        <w:jc w:val="right"/>
      </w:pPr>
      <w:r>
        <w:t xml:space="preserve">•  Feature: </w:t>
      </w:r>
      <w:r>
        <w:rPr>
          <w:rtl/>
        </w:rPr>
        <w:t>مراجعة جديدة</w:t>
      </w:r>
      <w:r>
        <w:t xml:space="preserve"> pending </w:t>
      </w:r>
      <w:r>
        <w:rPr>
          <w:rtl/>
        </w:rPr>
        <w:t>لا تظهر عامة، وبعد الاعتماد تظهر ويرتفع المتوسط</w:t>
      </w:r>
      <w:r>
        <w:t>.</w:t>
      </w:r>
    </w:p>
    <w:p w14:paraId="5F118A53" w14:textId="3EF47150" w:rsidR="001E49E7" w:rsidRDefault="001E49E7" w:rsidP="001E49E7">
      <w:pPr>
        <w:spacing w:after="100"/>
        <w:jc w:val="right"/>
      </w:pPr>
      <w:r>
        <w:t xml:space="preserve">•  Feature: </w:t>
      </w:r>
      <w:r>
        <w:rPr>
          <w:rtl/>
        </w:rPr>
        <w:t>المهاجرة</w:t>
      </w:r>
      <w:r>
        <w:t xml:space="preserve"> indexes/unique </w:t>
      </w:r>
      <w:r>
        <w:rPr>
          <w:rtl/>
        </w:rPr>
        <w:t>تعمل، ورفض القيم</w:t>
      </w:r>
      <w:r>
        <w:t xml:space="preserve"> (rating </w:t>
      </w:r>
      <w:r>
        <w:rPr>
          <w:rtl/>
        </w:rPr>
        <w:t>خارج 1-5، نص &gt; 500</w:t>
      </w:r>
      <w:r>
        <w:t xml:space="preserve">) </w:t>
      </w:r>
      <w:r>
        <w:rPr>
          <w:rtl/>
        </w:rPr>
        <w:t>يعيد</w:t>
      </w:r>
      <w:r>
        <w:t xml:space="preserve"> errors.</w:t>
      </w:r>
    </w:p>
    <w:p w14:paraId="55813B8A" w14:textId="59D605F5" w:rsidR="001E49E7" w:rsidRDefault="001E49E7" w:rsidP="001E49E7">
      <w:pPr>
        <w:spacing w:after="100"/>
        <w:jc w:val="right"/>
      </w:pPr>
      <w:r>
        <w:t xml:space="preserve">•  Feature: </w:t>
      </w:r>
      <w:r>
        <w:rPr>
          <w:rtl/>
        </w:rPr>
        <w:t>لوحة الإشراف محصورة بالـ</w:t>
      </w:r>
      <w:r>
        <w:t xml:space="preserve"> admin/supervisor (403 </w:t>
      </w:r>
      <w:r>
        <w:rPr>
          <w:rtl/>
        </w:rPr>
        <w:t>لغيره</w:t>
      </w:r>
      <w:r>
        <w:t>).</w:t>
      </w:r>
    </w:p>
    <w:p w14:paraId="1DF30583" w14:textId="0F273F06" w:rsidR="001E49E7" w:rsidRDefault="001E49E7" w:rsidP="001E49E7">
      <w:pPr>
        <w:spacing w:after="100"/>
        <w:jc w:val="right"/>
      </w:pPr>
      <w:r>
        <w:t xml:space="preserve">•  E2E: </w:t>
      </w:r>
      <w:r>
        <w:rPr>
          <w:rtl/>
        </w:rPr>
        <w:t>عميل يقرأ مراجعات → يقيّم → تظهر "قيد المراجعة" → يظهر بعد الاعتماد</w:t>
      </w:r>
      <w:r>
        <w:t>.</w:t>
      </w:r>
    </w:p>
    <w:p w14:paraId="5365331C" w14:textId="6C6691F6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11. </w:t>
      </w:r>
      <w:r>
        <w:rPr>
          <w:rtl/>
        </w:rPr>
        <w:t>أوامر التحقق قبل التسليم</w:t>
      </w:r>
    </w:p>
    <w:p w14:paraId="634A66C2" w14:textId="38550FD2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45BA9A17" w14:textId="22B65161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4A8E3024" w14:textId="2C137D34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3FAE3D9C" w14:textId="1A7E71C1" w:rsidR="001E49E7" w:rsidRDefault="001E49E7" w:rsidP="001E49E7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1BFA7541" w14:textId="72710844" w:rsidR="001E49E7" w:rsidRDefault="001E49E7" w:rsidP="001E49E7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26D10BB8" w14:textId="3CBB69E3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جدول وموديل وعلاقات و</w:t>
      </w:r>
      <w:r>
        <w:t xml:space="preserve">indexes </w:t>
      </w:r>
      <w:r>
        <w:rPr>
          <w:rtl/>
        </w:rPr>
        <w:t>منفذة ومهاجرة تعمل</w:t>
      </w:r>
      <w:r>
        <w:t xml:space="preserve"> (php artisan migrate </w:t>
      </w:r>
      <w:r>
        <w:rPr>
          <w:rtl/>
        </w:rPr>
        <w:t>يعمل نظيفة</w:t>
      </w:r>
      <w:r>
        <w:t>).</w:t>
      </w:r>
    </w:p>
    <w:p w14:paraId="4F735EE6" w14:textId="180C893B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التقييم مؤهل بالطلب المكتمل ومحدد مرة واحدة لكل كيان</w:t>
      </w:r>
      <w:r>
        <w:t>.</w:t>
      </w:r>
    </w:p>
    <w:p w14:paraId="7E954E26" w14:textId="40E408D5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المراجعات المعتمدة فقط للعامة مع</w:t>
      </w:r>
      <w:r>
        <w:t xml:space="preserve"> avg </w:t>
      </w:r>
      <w:r>
        <w:rPr>
          <w:rtl/>
        </w:rPr>
        <w:t>صحيح</w:t>
      </w:r>
      <w:r>
        <w:t>.</w:t>
      </w:r>
    </w:p>
    <w:p w14:paraId="63529CFB" w14:textId="735D39A6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لوحة إشراف تعمل وتسجل</w:t>
      </w:r>
      <w:r>
        <w:t xml:space="preserve"> audit.</w:t>
      </w:r>
    </w:p>
    <w:p w14:paraId="035B6592" w14:textId="645437F3" w:rsidR="001E49E7" w:rsidRDefault="001E49E7" w:rsidP="001E49E7">
      <w:pPr>
        <w:spacing w:after="80"/>
        <w:jc w:val="right"/>
      </w:pPr>
      <w:r>
        <w:t xml:space="preserve">u{2610}  </w:t>
      </w:r>
      <w:r>
        <w:rPr>
          <w:rtl/>
        </w:rPr>
        <w:t>النجوم والنموذج والمراجعات متجاوبة</w:t>
      </w:r>
      <w:r>
        <w:t xml:space="preserve"> RTL </w:t>
      </w:r>
      <w:r>
        <w:rPr>
          <w:rtl/>
        </w:rPr>
        <w:t>ومحمية من</w:t>
      </w:r>
      <w:r>
        <w:t xml:space="preserve"> XSS.</w:t>
      </w:r>
    </w:p>
    <w:p w14:paraId="4D04B74E" w14:textId="48F9027A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lastRenderedPageBreak/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1E49E7" w:rsidRPr="001E49E7" w14:paraId="0EE76309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6A385A26" w14:textId="0A7E69D0" w:rsidR="001E49E7" w:rsidRPr="001E49E7" w:rsidRDefault="001E49E7" w:rsidP="001E49E7">
            <w:pPr>
              <w:jc w:val="right"/>
              <w:rPr>
                <w:b/>
                <w:sz w:val="20"/>
              </w:rPr>
            </w:pPr>
            <w:r w:rsidRPr="001E49E7">
              <w:rPr>
                <w:b/>
                <w:sz w:val="20"/>
              </w:rPr>
              <w:t>3</w:t>
            </w:r>
          </w:p>
        </w:tc>
      </w:tr>
      <w:tr w:rsidR="001E49E7" w:rsidRPr="001E49E7" w14:paraId="6C422BDD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DCF1414" w14:textId="2EAE131A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1E49E7" w:rsidRPr="001E49E7" w14:paraId="3F8ED29C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199AD01" w14:textId="671F8B4F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5CF01452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5327CF1" w14:textId="40303EC0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1E49E7" w:rsidRPr="001E49E7" w14:paraId="568D85AE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14887C7" w14:textId="15E4188E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1E49E7" w:rsidRPr="001E49E7" w14:paraId="6A227C3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E4E3A62" w14:textId="6A8EBA07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1E49E7" w:rsidRPr="001E49E7" w14:paraId="455F893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80365A7" w14:textId="00839276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1E49E7" w:rsidRPr="001E49E7" w14:paraId="25C0DC15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D1EE840" w14:textId="52966C44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786DC59C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2C7DCC7" w14:textId="6FC45DC5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1E49E7" w:rsidRPr="001E49E7" w14:paraId="718AED04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642F3AD" w14:textId="5B4E378A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1E49E7" w:rsidRPr="001E49E7" w14:paraId="7B80E3E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9B3A2FE" w14:textId="62B59567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65FD323A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AB32773" w14:textId="6B317C50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1E49E7" w:rsidRPr="001E49E7" w14:paraId="797383EB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D7CD7E7" w14:textId="647AF87B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1E49E7" w:rsidRPr="001E49E7" w14:paraId="03341AD9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F98C7C1" w14:textId="5C9B646B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10949A06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0F6A13F" w14:textId="50683FA0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1E49E7" w:rsidRPr="001E49E7" w14:paraId="17899D6B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FE5A221" w14:textId="4A5DC666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1E49E7" w:rsidRPr="001E49E7" w14:paraId="73220E11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568DE3A" w14:textId="0A9118C4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1E49E7" w:rsidRPr="001E49E7" w14:paraId="36B9A1BC" w14:textId="77777777" w:rsidTr="001E49E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C828873" w14:textId="7B6FC548" w:rsidR="001E49E7" w:rsidRPr="001E49E7" w:rsidRDefault="001E49E7" w:rsidP="001E49E7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35D7F225" w14:textId="77777777" w:rsidR="001E49E7" w:rsidRDefault="001E49E7" w:rsidP="001E49E7"/>
    <w:p w14:paraId="63415D83" w14:textId="5DAD5224" w:rsidR="001E49E7" w:rsidRDefault="001E49E7" w:rsidP="001E49E7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56CC2F3B" w14:textId="723CD6DA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06E2EADF" w14:textId="4A5932FF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16FE8304" w14:textId="3CF4E820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525B629E" w14:textId="16E32A9B" w:rsidR="001E49E7" w:rsidRDefault="001E49E7" w:rsidP="001E49E7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5398631A" w14:textId="77777777" w:rsidR="001E49E7" w:rsidRPr="001E49E7" w:rsidRDefault="001E49E7" w:rsidP="001E49E7">
      <w:pPr>
        <w:spacing w:after="100"/>
        <w:jc w:val="right"/>
      </w:pPr>
    </w:p>
    <w:sectPr w:rsidR="001E49E7" w:rsidRPr="001E49E7" w:rsidSect="001E49E7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E7"/>
    <w:rsid w:val="00104BE6"/>
    <w:rsid w:val="001E49E7"/>
    <w:rsid w:val="00367EEC"/>
    <w:rsid w:val="003C7B84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763D"/>
  <w15:chartTrackingRefBased/>
  <w15:docId w15:val="{13132641-81EF-4116-A69E-7C9385F9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9E7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9E7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E7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E7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9E7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E7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