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CFC2"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To do an average case analysis of quickselect one has to consider how likely it is that two elements are compared during the algorithm </w:t>
      </w:r>
      <w:r>
        <w:rPr>
          <w:rFonts w:ascii="inherit" w:hAnsi="inherit" w:cs="Arial"/>
          <w:i/>
          <w:iCs/>
          <w:color w:val="242729"/>
          <w:sz w:val="24"/>
          <w:szCs w:val="24"/>
          <w:bdr w:val="none" w:sz="0" w:space="0" w:color="auto" w:frame="1"/>
        </w:rPr>
        <w:t>for every pair of elements</w:t>
      </w:r>
      <w:r>
        <w:rPr>
          <w:rFonts w:ascii="inherit" w:hAnsi="inherit" w:cs="Arial"/>
          <w:color w:val="242729"/>
          <w:sz w:val="24"/>
          <w:szCs w:val="24"/>
        </w:rPr>
        <w:t> and assuming a </w:t>
      </w:r>
      <w:r>
        <w:rPr>
          <w:rFonts w:ascii="inherit" w:hAnsi="inherit" w:cs="Arial"/>
          <w:i/>
          <w:iCs/>
          <w:color w:val="242729"/>
          <w:sz w:val="24"/>
          <w:szCs w:val="24"/>
          <w:bdr w:val="none" w:sz="0" w:space="0" w:color="auto" w:frame="1"/>
        </w:rPr>
        <w:t>random pivoting</w:t>
      </w:r>
      <w:r>
        <w:rPr>
          <w:rFonts w:ascii="inherit" w:hAnsi="inherit" w:cs="Arial"/>
          <w:color w:val="242729"/>
          <w:sz w:val="24"/>
          <w:szCs w:val="24"/>
        </w:rPr>
        <w:t>. From this we can derive the average number of comparisons. Unfortunately the analysis I will show requires some longer calculations but it is a clean average case analysis as opposed to the current answers.</w:t>
      </w:r>
    </w:p>
    <w:p w14:paraId="2FD31A72"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Let's assume the field we want to select the </w:t>
      </w:r>
      <w:r>
        <w:rPr>
          <w:rFonts w:ascii="Consolas" w:hAnsi="Consolas" w:cs="Courier New"/>
          <w:color w:val="242729"/>
          <w:sz w:val="24"/>
          <w:szCs w:val="24"/>
          <w:bdr w:val="none" w:sz="0" w:space="0" w:color="auto" w:frame="1"/>
        </w:rPr>
        <w:t>k</w:t>
      </w:r>
      <w:r>
        <w:rPr>
          <w:rFonts w:ascii="inherit" w:hAnsi="inherit" w:cs="Arial"/>
          <w:color w:val="242729"/>
          <w:sz w:val="24"/>
          <w:szCs w:val="24"/>
        </w:rPr>
        <w:t>-th smallest element from is a random permutation of </w:t>
      </w:r>
      <w:r>
        <w:rPr>
          <w:rFonts w:ascii="Consolas" w:hAnsi="Consolas" w:cs="Courier New"/>
          <w:color w:val="242729"/>
          <w:sz w:val="24"/>
          <w:szCs w:val="24"/>
          <w:bdr w:val="none" w:sz="0" w:space="0" w:color="auto" w:frame="1"/>
        </w:rPr>
        <w:t>[1,...,n]</w:t>
      </w:r>
      <w:r>
        <w:rPr>
          <w:rFonts w:ascii="inherit" w:hAnsi="inherit" w:cs="Arial"/>
          <w:color w:val="242729"/>
          <w:sz w:val="24"/>
          <w:szCs w:val="24"/>
        </w:rPr>
        <w:t>. The pivot elements we choose during the course of the algorithm can also be seen as a given random permutation. During the algorithm we then always pick the next feasible pivot from this permutation therefore they are chosen uniform at random as every element has the same probability of occurring as the next feasible element in the random permutation.</w:t>
      </w:r>
    </w:p>
    <w:p w14:paraId="50AA6081"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There is one simple, yet very important, observation: We only compare two elements </w:t>
      </w:r>
      <w:r>
        <w:rPr>
          <w:rFonts w:ascii="Consolas" w:hAnsi="Consolas" w:cs="Courier New"/>
          <w:color w:val="242729"/>
          <w:sz w:val="24"/>
          <w:szCs w:val="24"/>
          <w:bdr w:val="none" w:sz="0" w:space="0" w:color="auto" w:frame="1"/>
        </w:rPr>
        <w:t>i</w:t>
      </w:r>
      <w:r>
        <w:rPr>
          <w:rFonts w:ascii="inherit" w:hAnsi="inherit" w:cs="Arial"/>
          <w:color w:val="242729"/>
          <w:sz w:val="24"/>
          <w:szCs w:val="24"/>
        </w:rPr>
        <w:t> and </w:t>
      </w:r>
      <w:r>
        <w:rPr>
          <w:rFonts w:ascii="Consolas" w:hAnsi="Consolas" w:cs="Courier New"/>
          <w:color w:val="242729"/>
          <w:sz w:val="24"/>
          <w:szCs w:val="24"/>
          <w:bdr w:val="none" w:sz="0" w:space="0" w:color="auto" w:frame="1"/>
        </w:rPr>
        <w:t>j</w:t>
      </w:r>
      <w:r>
        <w:rPr>
          <w:rFonts w:ascii="inherit" w:hAnsi="inherit" w:cs="Arial"/>
          <w:color w:val="242729"/>
          <w:sz w:val="24"/>
          <w:szCs w:val="24"/>
        </w:rPr>
        <w:t> (with </w:t>
      </w:r>
      <w:r>
        <w:rPr>
          <w:rFonts w:ascii="Consolas" w:hAnsi="Consolas" w:cs="Courier New"/>
          <w:color w:val="242729"/>
          <w:sz w:val="24"/>
          <w:szCs w:val="24"/>
          <w:bdr w:val="none" w:sz="0" w:space="0" w:color="auto" w:frame="1"/>
        </w:rPr>
        <w:t>i&lt;j</w:t>
      </w:r>
      <w:r>
        <w:rPr>
          <w:rFonts w:ascii="inherit" w:hAnsi="inherit" w:cs="Arial"/>
          <w:color w:val="242729"/>
          <w:sz w:val="24"/>
          <w:szCs w:val="24"/>
        </w:rPr>
        <w:t>) if and only if one of them is chosen as first pivot element from the range </w:t>
      </w:r>
      <w:r>
        <w:rPr>
          <w:rFonts w:ascii="Consolas" w:hAnsi="Consolas" w:cs="Courier New"/>
          <w:color w:val="242729"/>
          <w:sz w:val="24"/>
          <w:szCs w:val="24"/>
          <w:bdr w:val="none" w:sz="0" w:space="0" w:color="auto" w:frame="1"/>
        </w:rPr>
        <w:t>[min(k,i), max(k,j)]</w:t>
      </w:r>
      <w:r>
        <w:rPr>
          <w:rFonts w:ascii="inherit" w:hAnsi="inherit" w:cs="Arial"/>
          <w:color w:val="242729"/>
          <w:sz w:val="24"/>
          <w:szCs w:val="24"/>
        </w:rPr>
        <w:t>. If another element from this range is chosen first then they will never be compared because we continue searching in a sub-field where at least one of the elements </w:t>
      </w:r>
      <w:r>
        <w:rPr>
          <w:rFonts w:ascii="Consolas" w:hAnsi="Consolas" w:cs="Courier New"/>
          <w:color w:val="242729"/>
          <w:sz w:val="24"/>
          <w:szCs w:val="24"/>
          <w:bdr w:val="none" w:sz="0" w:space="0" w:color="auto" w:frame="1"/>
        </w:rPr>
        <w:t>i,j</w:t>
      </w:r>
      <w:r>
        <w:rPr>
          <w:rFonts w:ascii="inherit" w:hAnsi="inherit" w:cs="Arial"/>
          <w:color w:val="242729"/>
          <w:sz w:val="24"/>
          <w:szCs w:val="24"/>
        </w:rPr>
        <w:t> is not contained in.</w:t>
      </w:r>
    </w:p>
    <w:p w14:paraId="33450D94"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Because of the above observation and the fact that the pivots are chosen uniform at random the probability of a comparison between </w:t>
      </w:r>
      <w:r>
        <w:rPr>
          <w:rFonts w:ascii="Consolas" w:hAnsi="Consolas" w:cs="Courier New"/>
          <w:color w:val="242729"/>
          <w:sz w:val="24"/>
          <w:szCs w:val="24"/>
          <w:bdr w:val="none" w:sz="0" w:space="0" w:color="auto" w:frame="1"/>
        </w:rPr>
        <w:t>i</w:t>
      </w:r>
      <w:r>
        <w:rPr>
          <w:rFonts w:ascii="inherit" w:hAnsi="inherit" w:cs="Arial"/>
          <w:color w:val="242729"/>
          <w:sz w:val="24"/>
          <w:szCs w:val="24"/>
        </w:rPr>
        <w:t> and </w:t>
      </w:r>
      <w:r>
        <w:rPr>
          <w:rFonts w:ascii="Consolas" w:hAnsi="Consolas" w:cs="Courier New"/>
          <w:color w:val="242729"/>
          <w:sz w:val="24"/>
          <w:szCs w:val="24"/>
          <w:bdr w:val="none" w:sz="0" w:space="0" w:color="auto" w:frame="1"/>
        </w:rPr>
        <w:t>j</w:t>
      </w:r>
      <w:r>
        <w:rPr>
          <w:rFonts w:ascii="inherit" w:hAnsi="inherit" w:cs="Arial"/>
          <w:color w:val="242729"/>
          <w:sz w:val="24"/>
          <w:szCs w:val="24"/>
        </w:rPr>
        <w:t> is:</w:t>
      </w:r>
    </w:p>
    <w:p w14:paraId="7B26C300"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Consolas" w:hAnsi="Consolas" w:cs="Courier New"/>
          <w:color w:val="242729"/>
          <w:sz w:val="24"/>
          <w:szCs w:val="24"/>
          <w:bdr w:val="none" w:sz="0" w:space="0" w:color="auto" w:frame="1"/>
        </w:rPr>
        <w:t>2/(max(k,j) - min(k,i) + 1)</w:t>
      </w:r>
    </w:p>
    <w:p w14:paraId="1913C7D8"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(Two events out of </w:t>
      </w:r>
      <w:r>
        <w:rPr>
          <w:rFonts w:ascii="Consolas" w:hAnsi="Consolas" w:cs="Courier New"/>
          <w:color w:val="242729"/>
          <w:sz w:val="24"/>
          <w:szCs w:val="24"/>
          <w:bdr w:val="none" w:sz="0" w:space="0" w:color="auto" w:frame="1"/>
        </w:rPr>
        <w:t>max(k,j) - min(k,i) + 1</w:t>
      </w:r>
      <w:r>
        <w:rPr>
          <w:rFonts w:ascii="inherit" w:hAnsi="inherit" w:cs="Arial"/>
          <w:color w:val="242729"/>
          <w:sz w:val="24"/>
          <w:szCs w:val="24"/>
        </w:rPr>
        <w:t> possibilities.)</w:t>
      </w:r>
    </w:p>
    <w:p w14:paraId="26E6723A" w14:textId="77777777"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color w:val="242729"/>
          <w:sz w:val="24"/>
          <w:szCs w:val="24"/>
        </w:rPr>
        <w:t>We split the analysis in three parts:</w:t>
      </w:r>
    </w:p>
    <w:p w14:paraId="71B8DCDB" w14:textId="77777777" w:rsidR="00916FF8" w:rsidRDefault="00916FF8" w:rsidP="00916FF8">
      <w:pPr>
        <w:numPr>
          <w:ilvl w:val="0"/>
          <w:numId w:val="1"/>
        </w:numPr>
        <w:shd w:val="clear" w:color="auto" w:fill="FFFFFF"/>
        <w:spacing w:after="0" w:line="240" w:lineRule="auto"/>
        <w:ind w:left="450"/>
        <w:textAlignment w:val="baseline"/>
        <w:rPr>
          <w:rFonts w:ascii="inherit" w:hAnsi="inherit" w:cs="Arial"/>
          <w:color w:val="242729"/>
          <w:sz w:val="24"/>
          <w:szCs w:val="24"/>
        </w:rPr>
      </w:pPr>
      <w:r>
        <w:rPr>
          <w:rFonts w:ascii="Consolas" w:hAnsi="Consolas" w:cs="Courier New"/>
          <w:color w:val="242729"/>
          <w:sz w:val="24"/>
          <w:szCs w:val="24"/>
          <w:bdr w:val="none" w:sz="0" w:space="0" w:color="auto" w:frame="1"/>
        </w:rPr>
        <w:t>max(k,j) = k</w:t>
      </w:r>
      <w:r>
        <w:rPr>
          <w:rFonts w:ascii="inherit" w:hAnsi="inherit" w:cs="Arial"/>
          <w:color w:val="242729"/>
          <w:sz w:val="24"/>
          <w:szCs w:val="24"/>
        </w:rPr>
        <w:t>, therefore </w:t>
      </w:r>
      <w:r>
        <w:rPr>
          <w:rFonts w:ascii="Consolas" w:hAnsi="Consolas" w:cs="Courier New"/>
          <w:color w:val="242729"/>
          <w:sz w:val="24"/>
          <w:szCs w:val="24"/>
          <w:bdr w:val="none" w:sz="0" w:space="0" w:color="auto" w:frame="1"/>
        </w:rPr>
        <w:t>i &lt; j &lt;= k</w:t>
      </w:r>
    </w:p>
    <w:p w14:paraId="5BFDA9D4" w14:textId="77777777" w:rsidR="00916FF8" w:rsidRDefault="00916FF8" w:rsidP="00916FF8">
      <w:pPr>
        <w:numPr>
          <w:ilvl w:val="0"/>
          <w:numId w:val="1"/>
        </w:numPr>
        <w:shd w:val="clear" w:color="auto" w:fill="FFFFFF"/>
        <w:spacing w:after="0" w:line="240" w:lineRule="auto"/>
        <w:ind w:left="450"/>
        <w:textAlignment w:val="baseline"/>
        <w:rPr>
          <w:rFonts w:ascii="inherit" w:hAnsi="inherit" w:cs="Arial"/>
          <w:color w:val="242729"/>
          <w:sz w:val="24"/>
          <w:szCs w:val="24"/>
        </w:rPr>
      </w:pPr>
      <w:r>
        <w:rPr>
          <w:rFonts w:ascii="Consolas" w:hAnsi="Consolas" w:cs="Courier New"/>
          <w:color w:val="242729"/>
          <w:sz w:val="24"/>
          <w:szCs w:val="24"/>
          <w:bdr w:val="none" w:sz="0" w:space="0" w:color="auto" w:frame="1"/>
        </w:rPr>
        <w:t>min(k,i) = k</w:t>
      </w:r>
      <w:r>
        <w:rPr>
          <w:rFonts w:ascii="inherit" w:hAnsi="inherit" w:cs="Arial"/>
          <w:color w:val="242729"/>
          <w:sz w:val="24"/>
          <w:szCs w:val="24"/>
        </w:rPr>
        <w:t>, therefore </w:t>
      </w:r>
      <w:r>
        <w:rPr>
          <w:rFonts w:ascii="Consolas" w:hAnsi="Consolas" w:cs="Courier New"/>
          <w:color w:val="242729"/>
          <w:sz w:val="24"/>
          <w:szCs w:val="24"/>
          <w:bdr w:val="none" w:sz="0" w:space="0" w:color="auto" w:frame="1"/>
        </w:rPr>
        <w:t>k &lt;= i &lt; j</w:t>
      </w:r>
    </w:p>
    <w:p w14:paraId="2D6915FD" w14:textId="77777777" w:rsidR="00916FF8" w:rsidRDefault="00916FF8" w:rsidP="00916FF8">
      <w:pPr>
        <w:numPr>
          <w:ilvl w:val="0"/>
          <w:numId w:val="1"/>
        </w:numPr>
        <w:shd w:val="clear" w:color="auto" w:fill="FFFFFF"/>
        <w:spacing w:after="0" w:line="240" w:lineRule="auto"/>
        <w:ind w:left="450"/>
        <w:textAlignment w:val="baseline"/>
        <w:rPr>
          <w:rFonts w:ascii="inherit" w:hAnsi="inherit" w:cs="Arial"/>
          <w:color w:val="242729"/>
          <w:sz w:val="24"/>
          <w:szCs w:val="24"/>
        </w:rPr>
      </w:pPr>
      <w:r>
        <w:rPr>
          <w:rFonts w:ascii="Consolas" w:hAnsi="Consolas" w:cs="Courier New"/>
          <w:color w:val="242729"/>
          <w:sz w:val="24"/>
          <w:szCs w:val="24"/>
          <w:bdr w:val="none" w:sz="0" w:space="0" w:color="auto" w:frame="1"/>
        </w:rPr>
        <w:t>min(k,i) = i</w:t>
      </w:r>
      <w:r>
        <w:rPr>
          <w:rFonts w:ascii="inherit" w:hAnsi="inherit" w:cs="Arial"/>
          <w:color w:val="242729"/>
          <w:sz w:val="24"/>
          <w:szCs w:val="24"/>
        </w:rPr>
        <w:t> and </w:t>
      </w:r>
      <w:r>
        <w:rPr>
          <w:rFonts w:ascii="Consolas" w:hAnsi="Consolas" w:cs="Courier New"/>
          <w:color w:val="242729"/>
          <w:sz w:val="24"/>
          <w:szCs w:val="24"/>
          <w:bdr w:val="none" w:sz="0" w:space="0" w:color="auto" w:frame="1"/>
        </w:rPr>
        <w:t>max(k,j) = j</w:t>
      </w:r>
      <w:r>
        <w:rPr>
          <w:rFonts w:ascii="inherit" w:hAnsi="inherit" w:cs="Arial"/>
          <w:color w:val="242729"/>
          <w:sz w:val="24"/>
          <w:szCs w:val="24"/>
        </w:rPr>
        <w:t>, therefore </w:t>
      </w:r>
      <w:r>
        <w:rPr>
          <w:rFonts w:ascii="Consolas" w:hAnsi="Consolas" w:cs="Courier New"/>
          <w:color w:val="242729"/>
          <w:sz w:val="24"/>
          <w:szCs w:val="24"/>
          <w:bdr w:val="none" w:sz="0" w:space="0" w:color="auto" w:frame="1"/>
        </w:rPr>
        <w:t>i &lt; k &lt; j</w:t>
      </w:r>
    </w:p>
    <w:p w14:paraId="337D5AEF" w14:textId="77777777"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color w:val="242729"/>
          <w:sz w:val="24"/>
          <w:szCs w:val="24"/>
        </w:rPr>
        <w:t>In the third case the less-equal signs are omitted because we already consider those cases in the first two cases.</w:t>
      </w:r>
    </w:p>
    <w:p w14:paraId="6B165C5C" w14:textId="77777777"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color w:val="242729"/>
          <w:sz w:val="24"/>
          <w:szCs w:val="24"/>
        </w:rPr>
        <w:t>Now let's get our hands a little dirty on calculations. We just sum up all the probabilities as this gives the expected number of comparisons.</w:t>
      </w:r>
    </w:p>
    <w:p w14:paraId="53E237F2" w14:textId="77777777" w:rsidR="00916FF8" w:rsidRDefault="00916FF8" w:rsidP="00916FF8">
      <w:pPr>
        <w:shd w:val="clear" w:color="auto" w:fill="FFFFFF"/>
        <w:spacing w:after="240" w:line="240" w:lineRule="auto"/>
        <w:textAlignment w:val="baseline"/>
        <w:outlineLvl w:val="2"/>
        <w:rPr>
          <w:rFonts w:ascii="inherit" w:hAnsi="inherit" w:cs="Arial"/>
          <w:color w:val="242729"/>
          <w:sz w:val="24"/>
          <w:szCs w:val="24"/>
        </w:rPr>
      </w:pPr>
      <w:r>
        <w:rPr>
          <w:rFonts w:ascii="inherit" w:hAnsi="inherit" w:cs="Arial"/>
          <w:color w:val="242729"/>
          <w:sz w:val="24"/>
          <w:szCs w:val="24"/>
        </w:rPr>
        <w:t>Case 1  (N=k-i replace this at the proof of quick sort at slide)</w:t>
      </w:r>
    </w:p>
    <w:p w14:paraId="288928F0" w14:textId="10EC4901"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noProof/>
          <w:color w:val="0000FF"/>
          <w:sz w:val="24"/>
          <w:szCs w:val="24"/>
          <w:bdr w:val="none" w:sz="0" w:space="0" w:color="auto" w:frame="1"/>
        </w:rPr>
        <w:drawing>
          <wp:inline distT="0" distB="0" distL="0" distR="0" wp14:anchorId="649CBB67" wp14:editId="4FD3F1B3">
            <wp:extent cx="4336415" cy="519430"/>
            <wp:effectExtent l="0" t="0" r="6985" b="0"/>
            <wp:docPr id="5" name="Picture 5" descr="https://i.stack.imgur.com/f8WVd.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f8WVd.gif">
                      <a:hlinkClick r:id="rId5"/>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336415" cy="519430"/>
                    </a:xfrm>
                    <a:prstGeom prst="rect">
                      <a:avLst/>
                    </a:prstGeom>
                    <a:noFill/>
                    <a:ln>
                      <a:noFill/>
                    </a:ln>
                  </pic:spPr>
                </pic:pic>
              </a:graphicData>
            </a:graphic>
          </wp:inline>
        </w:drawing>
      </w:r>
    </w:p>
    <w:p w14:paraId="30F459DA" w14:textId="50E1A768"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noProof/>
          <w:color w:val="0000FF"/>
          <w:sz w:val="24"/>
          <w:szCs w:val="24"/>
          <w:bdr w:val="none" w:sz="0" w:space="0" w:color="auto" w:frame="1"/>
        </w:rPr>
        <w:drawing>
          <wp:inline distT="0" distB="0" distL="0" distR="0" wp14:anchorId="6BCE48F7" wp14:editId="10CAD889">
            <wp:extent cx="1343660" cy="166370"/>
            <wp:effectExtent l="0" t="0" r="8890" b="5080"/>
            <wp:docPr id="4" name="Picture 4" descr="https://i.stack.imgur.com/tXoBr.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tXoBr.gif">
                      <a:hlinkClick r:id="rId8"/>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43660" cy="166370"/>
                    </a:xfrm>
                    <a:prstGeom prst="rect">
                      <a:avLst/>
                    </a:prstGeom>
                    <a:noFill/>
                    <a:ln>
                      <a:noFill/>
                    </a:ln>
                  </pic:spPr>
                </pic:pic>
              </a:graphicData>
            </a:graphic>
          </wp:inline>
        </w:drawing>
      </w:r>
    </w:p>
    <w:p w14:paraId="2927D1CB" w14:textId="77777777" w:rsidR="00916FF8" w:rsidRDefault="00916FF8" w:rsidP="00916FF8">
      <w:pPr>
        <w:shd w:val="clear" w:color="auto" w:fill="FFFFFF"/>
        <w:spacing w:after="240" w:line="240" w:lineRule="auto"/>
        <w:textAlignment w:val="baseline"/>
        <w:outlineLvl w:val="2"/>
        <w:rPr>
          <w:rFonts w:ascii="inherit" w:hAnsi="inherit" w:cs="Arial"/>
          <w:color w:val="242729"/>
          <w:sz w:val="24"/>
          <w:szCs w:val="24"/>
        </w:rPr>
      </w:pPr>
      <w:r>
        <w:rPr>
          <w:rFonts w:ascii="inherit" w:hAnsi="inherit" w:cs="Arial"/>
          <w:color w:val="242729"/>
          <w:sz w:val="24"/>
          <w:szCs w:val="24"/>
        </w:rPr>
        <w:t>Case 2  (N=j-k replace at the formula at slide of quick sort)</w:t>
      </w:r>
    </w:p>
    <w:p w14:paraId="77A82B2A" w14:textId="77777777"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color w:val="242729"/>
          <w:sz w:val="24"/>
          <w:szCs w:val="24"/>
        </w:rPr>
        <w:t>Similar to case 1 so this remains as an exercise. ;)</w:t>
      </w:r>
    </w:p>
    <w:p w14:paraId="098CE2F9" w14:textId="77777777" w:rsidR="00916FF8" w:rsidRDefault="00916FF8" w:rsidP="00916FF8">
      <w:pPr>
        <w:shd w:val="clear" w:color="auto" w:fill="FFFFFF"/>
        <w:spacing w:after="240" w:line="240" w:lineRule="auto"/>
        <w:textAlignment w:val="baseline"/>
        <w:outlineLvl w:val="2"/>
        <w:rPr>
          <w:rFonts w:ascii="inherit" w:hAnsi="inherit" w:cs="Arial"/>
          <w:color w:val="242729"/>
          <w:sz w:val="24"/>
          <w:szCs w:val="24"/>
        </w:rPr>
      </w:pPr>
      <w:r>
        <w:rPr>
          <w:rFonts w:ascii="inherit" w:hAnsi="inherit" w:cs="Arial"/>
          <w:color w:val="242729"/>
          <w:sz w:val="24"/>
          <w:szCs w:val="24"/>
        </w:rPr>
        <w:t>Case 3  (N=j-i)</w:t>
      </w:r>
    </w:p>
    <w:p w14:paraId="7CEC0F8B" w14:textId="3B9258A1"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noProof/>
          <w:color w:val="242729"/>
          <w:sz w:val="24"/>
          <w:szCs w:val="24"/>
        </w:rPr>
        <w:drawing>
          <wp:inline distT="0" distB="0" distL="0" distR="0" wp14:anchorId="63D210CF" wp14:editId="76266F8D">
            <wp:extent cx="4495800" cy="519430"/>
            <wp:effectExtent l="0" t="0" r="0" b="0"/>
            <wp:docPr id="3" name="Picture 3" descr="https://i.stack.imgur.com/bpAS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bpASF.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495800" cy="519430"/>
                    </a:xfrm>
                    <a:prstGeom prst="rect">
                      <a:avLst/>
                    </a:prstGeom>
                    <a:noFill/>
                    <a:ln>
                      <a:noFill/>
                    </a:ln>
                  </pic:spPr>
                </pic:pic>
              </a:graphicData>
            </a:graphic>
          </wp:inline>
        </w:drawing>
      </w:r>
    </w:p>
    <w:p w14:paraId="071D4455" w14:textId="4D3EF0EB"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noProof/>
          <w:color w:val="242729"/>
          <w:sz w:val="24"/>
          <w:szCs w:val="24"/>
        </w:rPr>
        <w:lastRenderedPageBreak/>
        <w:drawing>
          <wp:inline distT="0" distB="0" distL="0" distR="0" wp14:anchorId="0CDBB064" wp14:editId="30DDEFA2">
            <wp:extent cx="5382260" cy="498475"/>
            <wp:effectExtent l="0" t="0" r="8890" b="0"/>
            <wp:docPr id="2" name="Picture 2" descr="https://i.stack.imgur.com/nWW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tack.imgur.com/nWWtP.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382260" cy="498475"/>
                    </a:xfrm>
                    <a:prstGeom prst="rect">
                      <a:avLst/>
                    </a:prstGeom>
                    <a:noFill/>
                    <a:ln>
                      <a:noFill/>
                    </a:ln>
                  </pic:spPr>
                </pic:pic>
              </a:graphicData>
            </a:graphic>
          </wp:inline>
        </w:drawing>
      </w:r>
    </w:p>
    <w:p w14:paraId="08D315AC" w14:textId="467F2072"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noProof/>
          <w:color w:val="242729"/>
          <w:sz w:val="24"/>
          <w:szCs w:val="24"/>
        </w:rPr>
        <w:drawing>
          <wp:inline distT="0" distB="0" distL="0" distR="0" wp14:anchorId="630AA1FA" wp14:editId="17056EFA">
            <wp:extent cx="4578985" cy="408940"/>
            <wp:effectExtent l="0" t="0" r="0" b="0"/>
            <wp:docPr id="1" name="Picture 1" descr="https://i.stack.imgur.com/nV5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nV5ld.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78985" cy="408940"/>
                    </a:xfrm>
                    <a:prstGeom prst="rect">
                      <a:avLst/>
                    </a:prstGeom>
                    <a:noFill/>
                    <a:ln>
                      <a:noFill/>
                    </a:ln>
                  </pic:spPr>
                </pic:pic>
              </a:graphicData>
            </a:graphic>
          </wp:inline>
        </w:drawing>
      </w:r>
    </w:p>
    <w:p w14:paraId="24F32215"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We use </w:t>
      </w:r>
      <w:r>
        <w:rPr>
          <w:rFonts w:ascii="Consolas" w:hAnsi="Consolas" w:cs="Courier New"/>
          <w:color w:val="242729"/>
          <w:sz w:val="24"/>
          <w:szCs w:val="24"/>
          <w:bdr w:val="none" w:sz="0" w:space="0" w:color="auto" w:frame="1"/>
        </w:rPr>
        <w:t>H_r</w:t>
      </w:r>
      <w:r>
        <w:rPr>
          <w:rFonts w:ascii="inherit" w:hAnsi="inherit" w:cs="Arial"/>
          <w:color w:val="242729"/>
          <w:sz w:val="24"/>
          <w:szCs w:val="24"/>
        </w:rPr>
        <w:t> for the r-th harmonic number which grows approximately like </w:t>
      </w:r>
      <w:r>
        <w:rPr>
          <w:rFonts w:ascii="Consolas" w:hAnsi="Consolas" w:cs="Courier New"/>
          <w:color w:val="242729"/>
          <w:sz w:val="24"/>
          <w:szCs w:val="24"/>
          <w:bdr w:val="none" w:sz="0" w:space="0" w:color="auto" w:frame="1"/>
        </w:rPr>
        <w:t>ln(r)</w:t>
      </w:r>
      <w:r>
        <w:rPr>
          <w:rFonts w:ascii="inherit" w:hAnsi="inherit" w:cs="Arial"/>
          <w:color w:val="242729"/>
          <w:sz w:val="24"/>
          <w:szCs w:val="24"/>
        </w:rPr>
        <w:t>.</w:t>
      </w:r>
    </w:p>
    <w:p w14:paraId="1E6F34C1" w14:textId="77777777" w:rsidR="00916FF8" w:rsidRDefault="00916FF8" w:rsidP="00916FF8">
      <w:pPr>
        <w:shd w:val="clear" w:color="auto" w:fill="FFFFFF"/>
        <w:spacing w:after="240" w:line="240" w:lineRule="auto"/>
        <w:textAlignment w:val="baseline"/>
        <w:outlineLvl w:val="1"/>
        <w:rPr>
          <w:rFonts w:ascii="inherit" w:hAnsi="inherit" w:cs="Arial"/>
          <w:color w:val="242729"/>
          <w:sz w:val="24"/>
          <w:szCs w:val="24"/>
        </w:rPr>
      </w:pPr>
      <w:r>
        <w:rPr>
          <w:rFonts w:ascii="inherit" w:hAnsi="inherit" w:cs="Arial"/>
          <w:color w:val="242729"/>
          <w:sz w:val="24"/>
          <w:szCs w:val="24"/>
        </w:rPr>
        <w:t>Conclusion</w:t>
      </w:r>
    </w:p>
    <w:p w14:paraId="2B47A1A3" w14:textId="77777777" w:rsidR="00916FF8" w:rsidRDefault="00916FF8" w:rsidP="00916FF8">
      <w:pPr>
        <w:shd w:val="clear" w:color="auto" w:fill="FFFFFF"/>
        <w:spacing w:after="0" w:line="240" w:lineRule="auto"/>
        <w:textAlignment w:val="baseline"/>
        <w:rPr>
          <w:rFonts w:ascii="inherit" w:hAnsi="inherit" w:cs="Arial"/>
          <w:color w:val="242729"/>
          <w:sz w:val="24"/>
          <w:szCs w:val="24"/>
        </w:rPr>
      </w:pPr>
      <w:r>
        <w:rPr>
          <w:rFonts w:ascii="inherit" w:hAnsi="inherit" w:cs="Arial"/>
          <w:color w:val="242729"/>
          <w:sz w:val="24"/>
          <w:szCs w:val="24"/>
        </w:rPr>
        <w:t>All three cases need a linear number of expected comparisons. This shows that quickselect indeed has an expected runtime in </w:t>
      </w:r>
      <w:r>
        <w:rPr>
          <w:rFonts w:ascii="Consolas" w:hAnsi="Consolas" w:cs="Courier New"/>
          <w:color w:val="242729"/>
          <w:sz w:val="24"/>
          <w:szCs w:val="24"/>
          <w:bdr w:val="none" w:sz="0" w:space="0" w:color="auto" w:frame="1"/>
        </w:rPr>
        <w:t>O(n)</w:t>
      </w:r>
      <w:r>
        <w:rPr>
          <w:rFonts w:ascii="inherit" w:hAnsi="inherit" w:cs="Arial"/>
          <w:color w:val="242729"/>
          <w:sz w:val="24"/>
          <w:szCs w:val="24"/>
        </w:rPr>
        <w:t>. Note that - as already mentioned - the worst case is in </w:t>
      </w:r>
      <w:r>
        <w:rPr>
          <w:rFonts w:ascii="Consolas" w:hAnsi="Consolas" w:cs="Courier New"/>
          <w:color w:val="242729"/>
          <w:sz w:val="24"/>
          <w:szCs w:val="24"/>
          <w:bdr w:val="none" w:sz="0" w:space="0" w:color="auto" w:frame="1"/>
        </w:rPr>
        <w:t>O(n^2)</w:t>
      </w:r>
      <w:r>
        <w:rPr>
          <w:rFonts w:ascii="inherit" w:hAnsi="inherit" w:cs="Arial"/>
          <w:color w:val="242729"/>
          <w:sz w:val="24"/>
          <w:szCs w:val="24"/>
        </w:rPr>
        <w:t>.</w:t>
      </w:r>
    </w:p>
    <w:p w14:paraId="7610B5AA" w14:textId="77777777"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color w:val="242729"/>
          <w:sz w:val="24"/>
          <w:szCs w:val="24"/>
        </w:rPr>
        <w:t>Note: The idea of this proof is not mine. I think that's roughly the standard average case analysis of quickselect.</w:t>
      </w:r>
    </w:p>
    <w:p w14:paraId="7A163796" w14:textId="77777777" w:rsidR="00916FF8" w:rsidRDefault="00916FF8" w:rsidP="00916FF8">
      <w:pPr>
        <w:shd w:val="clear" w:color="auto" w:fill="FFFFFF"/>
        <w:spacing w:after="240" w:line="240" w:lineRule="auto"/>
        <w:textAlignment w:val="baseline"/>
        <w:rPr>
          <w:rFonts w:ascii="inherit" w:hAnsi="inherit" w:cs="Arial"/>
          <w:color w:val="242729"/>
          <w:sz w:val="24"/>
          <w:szCs w:val="24"/>
        </w:rPr>
      </w:pPr>
      <w:r>
        <w:rPr>
          <w:rFonts w:ascii="inherit" w:hAnsi="inherit" w:cs="Arial"/>
          <w:color w:val="242729"/>
          <w:sz w:val="24"/>
          <w:szCs w:val="24"/>
        </w:rPr>
        <w:t>If there are any errors please let me know.</w:t>
      </w:r>
    </w:p>
    <w:p w14:paraId="415F6702" w14:textId="77777777" w:rsidR="00916FF8" w:rsidRDefault="00916FF8" w:rsidP="00916FF8">
      <w:pPr>
        <w:rPr>
          <w:sz w:val="24"/>
          <w:szCs w:val="24"/>
        </w:rPr>
      </w:pPr>
    </w:p>
    <w:p w14:paraId="6BEEBE8B" w14:textId="77777777" w:rsidR="0021218F" w:rsidRDefault="0021218F">
      <w:bookmarkStart w:id="0" w:name="_GoBack"/>
      <w:bookmarkEnd w:id="0"/>
    </w:p>
    <w:sectPr w:rsidR="0021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B1389"/>
    <w:multiLevelType w:val="multilevel"/>
    <w:tmpl w:val="29841B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2C"/>
    <w:rsid w:val="00103C2C"/>
    <w:rsid w:val="0021218F"/>
    <w:rsid w:val="00916F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43BE3-A468-4412-8410-93430C1D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FF8"/>
    <w:pPr>
      <w:spacing w:line="256" w:lineRule="auto"/>
    </w:pPr>
    <w:rPr>
      <w:rFonts w:eastAsiaTheme="minorEastAsia"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7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tXoBr.gif" TargetMode="Externa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i.stack.imgur.com/f8WVd.gif" TargetMode="External"/><Relationship Id="rId12" Type="http://schemas.openxmlformats.org/officeDocument/2006/relationships/image" Target="https://i.stack.imgur.com/bpASF.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i.stack.imgur.com/nV5ld.gif"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hyperlink" Target="https://i.stack.imgur.com/f8WVd.gif" TargetMode="External"/><Relationship Id="rId15" Type="http://schemas.openxmlformats.org/officeDocument/2006/relationships/image" Target="media/image5.gif"/><Relationship Id="rId10" Type="http://schemas.openxmlformats.org/officeDocument/2006/relationships/image" Target="https://i.stack.imgur.com/tXoBr.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https://i.stack.imgur.com/nWWtP.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Jarullah Hisham</dc:creator>
  <cp:keywords/>
  <dc:description/>
  <cp:lastModifiedBy>Syed Jarullah Hisham</cp:lastModifiedBy>
  <cp:revision>2</cp:revision>
  <dcterms:created xsi:type="dcterms:W3CDTF">2020-07-25T14:36:00Z</dcterms:created>
  <dcterms:modified xsi:type="dcterms:W3CDTF">2020-07-25T14:36:00Z</dcterms:modified>
</cp:coreProperties>
</file>