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Clinical Interview with Guardian</w:t>
      </w:r>
    </w:p>
    <w:p w14:paraId="51784A39"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Review of Any Past Documentation Provided</w:t>
      </w:r>
    </w:p>
    <w:p w14:paraId="0EC45430"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Beery-Buktenica Test of Visual-Motor Integration, 6</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 (VMI)</w:t>
      </w:r>
    </w:p>
    <w:p w14:paraId="1CDE62FF"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Beery-Buktenica Visual Perception Test, 6</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w:t>
      </w:r>
    </w:p>
    <w:p w14:paraId="1A8894E6" w14:textId="77777777" w:rsidR="00976728" w:rsidRPr="003218FE" w:rsidRDefault="00976728" w:rsidP="00976728">
      <w:pPr>
        <w:pStyle w:val="Default"/>
        <w:tabs>
          <w:tab w:val="left" w:pos="4536"/>
        </w:tabs>
        <w:jc w:val="both"/>
        <w:rPr>
          <w:rFonts w:asciiTheme="minorBidi" w:eastAsia="Times New Roman" w:hAnsiTheme="minorBidi" w:cstheme="minorBidi"/>
        </w:rPr>
      </w:pPr>
      <w:r w:rsidRPr="003218FE">
        <w:rPr>
          <w:rFonts w:asciiTheme="minorBidi" w:eastAsia="Times New Roman" w:hAnsiTheme="minorBidi" w:cstheme="minorBidi"/>
        </w:rPr>
        <w:t>Beery-Buktenica Motor Co-ordination Test, 6</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w:t>
      </w:r>
    </w:p>
    <w:p w14:paraId="04C5013E"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Continuous Performance Task, 3</w:t>
      </w:r>
      <w:r w:rsidRPr="003218FE">
        <w:rPr>
          <w:rFonts w:asciiTheme="minorBidi" w:eastAsia="Times New Roman" w:hAnsiTheme="minorBidi" w:cstheme="minorBidi"/>
          <w:vertAlign w:val="superscript"/>
        </w:rPr>
        <w:t>rd</w:t>
      </w:r>
      <w:r w:rsidRPr="003218FE">
        <w:rPr>
          <w:rFonts w:asciiTheme="minorBidi" w:eastAsia="Times New Roman" w:hAnsiTheme="minorBidi" w:cstheme="minorBidi"/>
        </w:rPr>
        <w:t xml:space="preserve"> Edition (CPT-3)</w:t>
      </w:r>
    </w:p>
    <w:p w14:paraId="14CD5828"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Comprehensive Behavior Rating Scales (CBRS) – Parent and Teacher Forms</w:t>
      </w:r>
    </w:p>
    <w:p w14:paraId="24BBA597"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Comprehensive Executive Functioning Inventory (CEFI) – Parent and Teacher Forms</w:t>
      </w:r>
    </w:p>
    <w:p w14:paraId="4DCC4807"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Child and Adolescent Memory Profile (ChAMP)</w:t>
      </w:r>
    </w:p>
    <w:p w14:paraId="1FB8A1AE" w14:textId="77777777"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Wechsler Intelligence Scale for Children, 5</w:t>
      </w:r>
      <w:r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 (WISC-V, Canadian norms; selected subtests) </w:t>
      </w:r>
    </w:p>
    <w:p w14:paraId="091F4590" w14:textId="11DA199C" w:rsidR="00976728" w:rsidRPr="003218FE" w:rsidRDefault="00976728" w:rsidP="00976728">
      <w:pPr>
        <w:pStyle w:val="Default"/>
        <w:rPr>
          <w:rFonts w:asciiTheme="minorBidi" w:eastAsia="Times New Roman" w:hAnsiTheme="minorBidi" w:cstheme="minorBidi"/>
        </w:rPr>
      </w:pPr>
      <w:r w:rsidRPr="003218FE">
        <w:rPr>
          <w:rFonts w:asciiTheme="minorBidi" w:eastAsia="Times New Roman" w:hAnsiTheme="minorBidi" w:cstheme="minorBidi"/>
        </w:rPr>
        <w:t xml:space="preserve">Wechsler Individual Achievement Test, </w:t>
      </w:r>
      <w:r w:rsidR="00B84713" w:rsidRPr="003218FE">
        <w:rPr>
          <w:rFonts w:asciiTheme="minorBidi" w:eastAsia="Times New Roman" w:hAnsiTheme="minorBidi" w:cstheme="minorBidi"/>
        </w:rPr>
        <w:t>4</w:t>
      </w:r>
      <w:r w:rsidR="00B84713" w:rsidRPr="003218FE">
        <w:rPr>
          <w:rFonts w:asciiTheme="minorBidi" w:eastAsia="Times New Roman" w:hAnsiTheme="minorBidi" w:cstheme="minorBidi"/>
          <w:vertAlign w:val="superscript"/>
        </w:rPr>
        <w:t>th</w:t>
      </w:r>
      <w:r w:rsidRPr="003218FE">
        <w:rPr>
          <w:rFonts w:asciiTheme="minorBidi" w:eastAsia="Times New Roman" w:hAnsiTheme="minorBidi" w:cstheme="minorBidi"/>
        </w:rPr>
        <w:t xml:space="preserve"> Edition (WIAT-</w:t>
      </w:r>
      <w:r w:rsidR="00B84713" w:rsidRPr="003218FE">
        <w:rPr>
          <w:rFonts w:asciiTheme="minorBidi" w:eastAsia="Times New Roman" w:hAnsiTheme="minorBidi" w:cstheme="minorBidi"/>
        </w:rPr>
        <w:t>4</w:t>
      </w:r>
      <w:r w:rsidRPr="003218FE">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47B5B95B" w:rsidR="000A44D0" w:rsidRPr="00B84713" w:rsidRDefault="003E7A98" w:rsidP="00C54972">
      <w:pPr>
        <w:pStyle w:val="Default"/>
        <w:tabs>
          <w:tab w:val="left" w:pos="4536"/>
        </w:tabs>
        <w:jc w:val="both"/>
        <w:rPr>
          <w:rFonts w:ascii="Arial" w:hAnsi="Arial" w:cs="Arial"/>
        </w:rPr>
      </w:pPr>
      <w:r>
        <w:rPr>
          <w:rFonts w:ascii="Arial" w:hAnsi="Arial" w:cs="Arial"/>
        </w:rPr>
        <w:t>Jane</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00FD2A80">
        <w:rPr>
          <w:rFonts w:ascii="Arial" w:hAnsi="Arial" w:cs="Arial"/>
        </w:rPr>
        <w:t>Her</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00FD2A80">
        <w:rPr>
          <w:rFonts w:ascii="Arial" w:hAnsi="Arial" w:cs="Arial"/>
        </w:rPr>
        <w:t>Her</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00FD2A80">
        <w:rPr>
          <w:rFonts w:ascii="Arial" w:hAnsi="Arial" w:cs="Arial"/>
        </w:rPr>
        <w:t>her</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5EF2A7D0"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3E7A98">
        <w:rPr>
          <w:rFonts w:ascii="Arial" w:hAnsi="Arial" w:cs="Arial"/>
        </w:rPr>
        <w:t>Jane</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5117C984"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3E7A98">
        <w:rPr>
          <w:rFonts w:ascii="Arial" w:hAnsi="Arial" w:cs="Arial"/>
        </w:rPr>
        <w:t>Jane</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FD2A80">
        <w:rPr>
          <w:rFonts w:ascii="Arial" w:hAnsi="Arial" w:cs="Arial"/>
        </w:rPr>
        <w:t>her</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66B4E1BB"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w:t>
      </w:r>
      <w:r w:rsidR="003E7A98">
        <w:rPr>
          <w:rFonts w:ascii="Arial" w:hAnsi="Arial" w:cs="Arial"/>
          <w:szCs w:val="24"/>
        </w:rPr>
        <w:t>Jane</w:t>
      </w:r>
      <w:r w:rsidRPr="00B84713">
        <w:rPr>
          <w:rFonts w:ascii="Arial" w:hAnsi="Arial" w:cs="Arial"/>
          <w:szCs w:val="24"/>
        </w:rPr>
        <w:t xml:space="preserve">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w:t>
      </w:r>
      <w:r w:rsidR="00FD2A80">
        <w:rPr>
          <w:rFonts w:ascii="Arial" w:hAnsi="Arial" w:cs="Arial"/>
          <w:szCs w:val="24"/>
        </w:rPr>
        <w:t>Her</w:t>
      </w:r>
      <w:r w:rsidRPr="00B84713">
        <w:rPr>
          <w:rFonts w:ascii="Arial" w:hAnsi="Arial" w:cs="Arial"/>
          <w:szCs w:val="24"/>
        </w:rPr>
        <w:t xml:space="preserve"> performance was compared to peers </w:t>
      </w:r>
      <w:r w:rsidR="00FD2A80">
        <w:rPr>
          <w:rFonts w:ascii="Arial" w:hAnsi="Arial" w:cs="Arial"/>
          <w:szCs w:val="24"/>
        </w:rPr>
        <w:t>her</w:t>
      </w:r>
      <w:r w:rsidRPr="00B84713">
        <w:rPr>
          <w:rFonts w:ascii="Arial" w:hAnsi="Arial" w:cs="Arial"/>
          <w:szCs w:val="24"/>
        </w:rPr>
        <w:t xml:space="preserve">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w:t>
      </w:r>
      <w:r w:rsidR="003E7A98">
        <w:rPr>
          <w:rFonts w:ascii="Arial" w:hAnsi="Arial" w:cs="Arial"/>
          <w:szCs w:val="24"/>
        </w:rPr>
        <w:t>Jane</w:t>
      </w:r>
      <w:r w:rsidRPr="00B84713">
        <w:rPr>
          <w:rFonts w:ascii="Arial" w:hAnsi="Arial" w:cs="Arial"/>
          <w:szCs w:val="24"/>
        </w:rPr>
        <w:t xml:space="preserve">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19B05D83" w:rsidR="002F7392" w:rsidRPr="00B84713" w:rsidRDefault="003E7A98" w:rsidP="002F7392">
      <w:pPr>
        <w:spacing w:after="0" w:line="240" w:lineRule="auto"/>
        <w:ind w:left="-3" w:hanging="10"/>
        <w:jc w:val="both"/>
        <w:rPr>
          <w:rFonts w:ascii="Arial" w:hAnsi="Arial" w:cs="Arial"/>
          <w:sz w:val="24"/>
          <w:szCs w:val="24"/>
        </w:rPr>
      </w:pPr>
      <w:r>
        <w:rPr>
          <w:rFonts w:ascii="Arial" w:eastAsia="Times New Roman" w:hAnsi="Arial" w:cs="Arial"/>
          <w:sz w:val="24"/>
          <w:szCs w:val="24"/>
        </w:rPr>
        <w:t>Jane</w:t>
      </w:r>
      <w:r w:rsidR="002F7392" w:rsidRPr="00B84713">
        <w:rPr>
          <w:rFonts w:ascii="Arial" w:eastAsia="Times New Roman" w:hAnsi="Arial" w:cs="Arial"/>
          <w:sz w:val="24"/>
          <w:szCs w:val="24"/>
        </w:rPr>
        <w:t xml:space="preserve"> </w:t>
      </w:r>
      <w:r w:rsidR="002F7392" w:rsidRPr="00B84713">
        <w:rPr>
          <w:rFonts w:ascii="Arial" w:hAnsi="Arial" w:cs="Arial"/>
          <w:sz w:val="24"/>
          <w:szCs w:val="24"/>
        </w:rPr>
        <w:t xml:space="preserve">exhibited significant disparity in </w:t>
      </w:r>
      <w:r w:rsidR="00FD2A80">
        <w:rPr>
          <w:rFonts w:ascii="Arial" w:hAnsi="Arial" w:cs="Arial"/>
          <w:sz w:val="24"/>
          <w:szCs w:val="24"/>
        </w:rPr>
        <w:t>her</w:t>
      </w:r>
      <w:r w:rsidR="002F7392" w:rsidRPr="00B84713">
        <w:rPr>
          <w:rFonts w:ascii="Arial" w:hAnsi="Arial" w:cs="Arial"/>
          <w:sz w:val="24"/>
          <w:szCs w:val="24"/>
        </w:rPr>
        <w:t xml:space="preserve"> cognitive profile and as such </w:t>
      </w:r>
      <w:r w:rsidR="00FD2A80">
        <w:rPr>
          <w:rFonts w:ascii="Arial" w:hAnsi="Arial" w:cs="Arial"/>
          <w:sz w:val="24"/>
          <w:szCs w:val="24"/>
        </w:rPr>
        <w:t>her</w:t>
      </w:r>
      <w:r w:rsidR="002F7392" w:rsidRPr="00B84713">
        <w:rPr>
          <w:rFonts w:ascii="Arial" w:hAnsi="Arial" w:cs="Arial"/>
          <w:sz w:val="24"/>
          <w:szCs w:val="24"/>
        </w:rPr>
        <w:t xml:space="preserve"> full-scale intelligence quotient (FSIQ) is not representative of </w:t>
      </w:r>
      <w:r w:rsidR="00FD2A80">
        <w:rPr>
          <w:rFonts w:ascii="Arial" w:hAnsi="Arial" w:cs="Arial"/>
          <w:sz w:val="24"/>
          <w:szCs w:val="24"/>
        </w:rPr>
        <w:t>her</w:t>
      </w:r>
      <w:r w:rsidR="002F7392" w:rsidRPr="00B84713">
        <w:rPr>
          <w:rFonts w:ascii="Arial" w:hAnsi="Arial" w:cs="Arial"/>
          <w:sz w:val="24"/>
          <w:szCs w:val="24"/>
        </w:rPr>
        <w:t xml:space="preserve"> overall abilities. </w:t>
      </w:r>
      <w:r w:rsidR="00FD2A80">
        <w:rPr>
          <w:rFonts w:ascii="Arial" w:hAnsi="Arial" w:cs="Arial"/>
          <w:sz w:val="24"/>
          <w:szCs w:val="24"/>
        </w:rPr>
        <w:t>Her</w:t>
      </w:r>
      <w:r w:rsidR="002F7392" w:rsidRPr="00B84713">
        <w:rPr>
          <w:rFonts w:ascii="Arial" w:hAnsi="Arial" w:cs="Arial"/>
          <w:sz w:val="24"/>
          <w:szCs w:val="24"/>
        </w:rPr>
        <w:t xml:space="preserve">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09AA548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4EC8C42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w:t>
      </w:r>
      <w:r w:rsidR="003E7A98">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C4DEE7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w:t>
      </w:r>
      <w:r w:rsidR="003E7A98">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6B231DBB"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w:t>
      </w:r>
      <w:r w:rsidR="003E7A98">
        <w:rPr>
          <w:rFonts w:ascii="Arial" w:eastAsia="Times New Roman" w:hAnsi="Arial" w:cs="Arial"/>
        </w:rPr>
        <w:t>Jane</w:t>
      </w:r>
      <w:r w:rsidRPr="00B84713">
        <w:rPr>
          <w:rFonts w:ascii="Arial" w:eastAsia="Times New Roman" w:hAnsi="Arial" w:cs="Arial"/>
        </w:rPr>
        <w:t xml:space="preserve">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3906DB0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xml:space="preserve">% of same age peers from the general population. The difference between the VCI and the average of all five primary index scores is not significant and considered uncommon in the general population. Overall, one or more of </w:t>
      </w:r>
      <w:r w:rsidR="003E7A98">
        <w:rPr>
          <w:rFonts w:ascii="Arial" w:eastAsia="Times New Roman" w:hAnsi="Arial" w:cs="Arial"/>
        </w:rPr>
        <w:t>Jane</w:t>
      </w:r>
      <w:r w:rsidRPr="00B84713">
        <w:rPr>
          <w:rFonts w:ascii="Arial" w:eastAsia="Times New Roman" w:hAnsi="Arial" w:cs="Arial"/>
        </w:rPr>
        <w:t>’s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2B9ECC1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w:t>
      </w:r>
      <w:r w:rsidR="003E7A98">
        <w:rPr>
          <w:rFonts w:ascii="Arial" w:eastAsia="Times New Roman" w:hAnsi="Arial" w:cs="Arial"/>
        </w:rPr>
        <w:t>Jane</w:t>
      </w:r>
      <w:r w:rsidRPr="00B84713">
        <w:rPr>
          <w:rFonts w:ascii="Arial" w:eastAsia="Times New Roman" w:hAnsi="Arial" w:cs="Arial"/>
        </w:rPr>
        <w:t xml:space="preserve">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7A83BC47"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w:t>
      </w:r>
      <w:r w:rsidR="003E7A98">
        <w:rPr>
          <w:rFonts w:ascii="Arial" w:eastAsia="Times New Roman" w:hAnsi="Arial" w:cs="Arial"/>
        </w:rPr>
        <w:t>Jane</w:t>
      </w:r>
      <w:r w:rsidRPr="00B84713">
        <w:rPr>
          <w:rFonts w:ascii="Arial" w:eastAsia="Times New Roman" w:hAnsi="Arial" w:cs="Arial"/>
        </w:rPr>
        <w:t xml:space="preserve">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2D2470BA"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 xml:space="preserve">Overall, one or more of </w:t>
      </w:r>
      <w:r w:rsidR="003E7A98">
        <w:rPr>
          <w:rFonts w:ascii="Arial" w:eastAsia="Times New Roman" w:hAnsi="Arial" w:cs="Arial"/>
        </w:rPr>
        <w:t>Jane</w:t>
      </w:r>
      <w:r w:rsidRPr="00B84713">
        <w:rPr>
          <w:rFonts w:ascii="Arial" w:eastAsia="Times New Roman" w:hAnsi="Arial" w:cs="Arial"/>
        </w:rPr>
        <w:t>’s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696AF830"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3706C80D"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10B41F41"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00B7033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257A4F8E"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xml:space="preserve">% of same age peers from the general population. The difference between the FRI and the average of all five primary index scores is not significant and common in the general population. Overall, one or more of </w:t>
      </w:r>
      <w:r w:rsidR="003E7A98">
        <w:rPr>
          <w:rFonts w:ascii="Arial" w:eastAsia="Times New Roman" w:hAnsi="Arial" w:cs="Arial"/>
        </w:rPr>
        <w:t>Jane</w:t>
      </w:r>
      <w:r w:rsidRPr="00B84713">
        <w:rPr>
          <w:rFonts w:ascii="Arial" w:eastAsia="Times New Roman" w:hAnsi="Arial" w:cs="Arial"/>
        </w:rPr>
        <w:t>’s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2F1979F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10249183"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1C829F9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2F5E892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w:t>
      </w:r>
      <w:r w:rsidR="003218FE">
        <w:rPr>
          <w:rFonts w:ascii="Arial" w:eastAsia="Times New Roman" w:hAnsi="Arial" w:cs="Arial"/>
        </w:rPr>
        <w:t>f</w:t>
      </w:r>
      <w:r w:rsidRPr="00B84713">
        <w:rPr>
          <w:rFonts w:ascii="Arial" w:eastAsia="Times New Roman" w:hAnsi="Arial" w:cs="Arial"/>
        </w:rPr>
        <w:t xml:space="preserve">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4795C1C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w:t>
      </w:r>
      <w:r w:rsidR="003E7A98">
        <w:rPr>
          <w:rFonts w:ascii="Arial" w:eastAsia="Times New Roman" w:hAnsi="Arial" w:cs="Arial"/>
        </w:rPr>
        <w:t>Jane</w:t>
      </w:r>
      <w:r w:rsidRPr="00B84713">
        <w:rPr>
          <w:rFonts w:ascii="Arial" w:eastAsia="Times New Roman" w:hAnsi="Arial" w:cs="Arial"/>
        </w:rPr>
        <w:t>.</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01BBAC5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2202106B"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w:t>
      </w:r>
      <w:r w:rsidR="003E7A98">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6575FABF" w:rsidR="002F7392" w:rsidRPr="00B84713" w:rsidRDefault="003E7A98" w:rsidP="002F7392">
      <w:pPr>
        <w:pStyle w:val="Default"/>
        <w:tabs>
          <w:tab w:val="left" w:pos="4536"/>
        </w:tabs>
        <w:jc w:val="both"/>
        <w:rPr>
          <w:rFonts w:ascii="Arial" w:eastAsia="Times New Roman" w:hAnsi="Arial" w:cs="Arial"/>
          <w:b/>
          <w:bCs/>
        </w:rPr>
      </w:pPr>
      <w:r>
        <w:rPr>
          <w:rFonts w:ascii="Arial" w:eastAsia="Times New Roman" w:hAnsi="Arial" w:cs="Arial"/>
          <w:b/>
          <w:bCs/>
        </w:rPr>
        <w:t>Jane</w:t>
      </w:r>
      <w:r w:rsidR="002F7392" w:rsidRPr="00B84713">
        <w:rPr>
          <w:rFonts w:ascii="Arial" w:eastAsia="Times New Roman" w:hAnsi="Arial" w:cs="Arial"/>
          <w:b/>
          <w:bCs/>
        </w:rPr>
        <w:t xml:space="preserve">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6E74720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w:t>
      </w:r>
      <w:r w:rsidR="003E7A98">
        <w:rPr>
          <w:rFonts w:ascii="Arial" w:eastAsia="Times New Roman" w:hAnsi="Arial" w:cs="Arial"/>
        </w:rPr>
        <w:t>Jane</w:t>
      </w:r>
      <w:r w:rsidRPr="00B84713">
        <w:rPr>
          <w:rFonts w:ascii="Arial" w:eastAsia="Times New Roman" w:hAnsi="Arial" w:cs="Arial"/>
        </w:rPr>
        <w:t>’s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35697E80" w:rsidR="002F7392" w:rsidRPr="00B84713" w:rsidRDefault="003E7A98"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consistently at the</w:t>
      </w:r>
      <w:r w:rsidR="002F7392">
        <w:rPr>
          <w:rFonts w:ascii="Arial" w:eastAsia="Times New Roman" w:hAnsi="Arial" w:cs="Arial"/>
        </w:rPr>
        <w:t xml:space="preserve"> </w:t>
      </w:r>
      <w:r w:rsidR="002F7392" w:rsidRPr="006B3FA0">
        <w:rPr>
          <w:rFonts w:ascii="Arial" w:eastAsia="Times New Roman" w:hAnsi="Arial" w:cs="Arial"/>
        </w:rPr>
        <w:t>{{QRI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{{QRI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09D25C46" w:rsidR="002F7392" w:rsidRPr="00B84713" w:rsidRDefault="003E7A98"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in the </w:t>
      </w:r>
      <w:r w:rsidR="002F7392" w:rsidRPr="006B3FA0">
        <w:rPr>
          <w:rFonts w:ascii="Arial" w:eastAsia="Times New Roman" w:hAnsi="Arial" w:cs="Arial"/>
        </w:rPr>
        <w:t xml:space="preserve">{{AWMI </w:t>
      </w:r>
      <w:r w:rsidR="002F7392">
        <w:rPr>
          <w:rFonts w:ascii="Arial" w:eastAsia="Times New Roman" w:hAnsi="Arial" w:cs="Arial"/>
        </w:rPr>
        <w:t>Classification</w:t>
      </w:r>
      <w:r w:rsidR="002F7392" w:rsidRPr="006B3FA0">
        <w:rPr>
          <w:rFonts w:ascii="Arial" w:eastAsia="Times New Roman" w:hAnsi="Arial" w:cs="Arial"/>
        </w:rPr>
        <w:t>}}</w:t>
      </w:r>
      <w:r w:rsidR="002F7392" w:rsidRPr="00B84713">
        <w:rPr>
          <w:rFonts w:ascii="Arial" w:eastAsia="Times New Roman" w:hAnsi="Arial" w:cs="Arial"/>
        </w:rPr>
        <w:t xml:space="preserve">range at the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The difference between </w:t>
      </w:r>
      <w:r w:rsidR="00FD2A80">
        <w:rPr>
          <w:rFonts w:ascii="Arial" w:eastAsia="Times New Roman" w:hAnsi="Arial" w:cs="Arial"/>
        </w:rPr>
        <w:t>her</w:t>
      </w:r>
      <w:r w:rsidR="002F7392" w:rsidRPr="00B84713">
        <w:rPr>
          <w:rFonts w:ascii="Arial" w:eastAsia="Times New Roman" w:hAnsi="Arial" w:cs="Arial"/>
        </w:rPr>
        <w:t xml:space="preserve"> WMI (</w:t>
      </w:r>
      <w:r w:rsidR="002F7392" w:rsidRPr="006B3FA0">
        <w:rPr>
          <w:rFonts w:ascii="Arial" w:eastAsia="Times New Roman" w:hAnsi="Arial" w:cs="Arial"/>
        </w:rPr>
        <w:t>{{WMI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and AWMI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0C819A11" w:rsidR="002F7392" w:rsidRPr="00B84713" w:rsidRDefault="003E7A98"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scored in the </w:t>
      </w:r>
      <w:r w:rsidR="002F7392" w:rsidRPr="006B3FA0">
        <w:rPr>
          <w:rFonts w:ascii="Arial" w:eastAsia="Times New Roman" w:hAnsi="Arial" w:cs="Arial"/>
        </w:rPr>
        <w:t>{{NVI Classification}}</w:t>
      </w:r>
      <w:r w:rsidR="002F7392" w:rsidRPr="00B84713">
        <w:rPr>
          <w:rFonts w:ascii="Arial" w:eastAsia="Times New Roman" w:hAnsi="Arial" w:cs="Arial"/>
        </w:rPr>
        <w:t xml:space="preserve"> range at the </w:t>
      </w:r>
      <w:r w:rsidR="002F7392" w:rsidRPr="006B3FA0">
        <w:rPr>
          <w:rFonts w:ascii="Arial" w:eastAsia="Times New Roman" w:hAnsi="Arial" w:cs="Arial"/>
        </w:rPr>
        <w:t>{{NVI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percentile. While </w:t>
      </w:r>
      <w:r w:rsidR="00FD2A80">
        <w:rPr>
          <w:rFonts w:ascii="Arial" w:eastAsia="Times New Roman" w:hAnsi="Arial" w:cs="Arial"/>
        </w:rPr>
        <w:t>her</w:t>
      </w:r>
      <w:r w:rsidR="002F7392" w:rsidRPr="00B84713">
        <w:rPr>
          <w:rFonts w:ascii="Arial" w:eastAsia="Times New Roman" w:hAnsi="Arial" w:cs="Arial"/>
        </w:rPr>
        <w:t xml:space="preserve">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0C178915" w:rsidR="002F7392" w:rsidRPr="00B84713" w:rsidRDefault="003E7A98"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’s GAI was at the</w:t>
      </w:r>
      <w:r w:rsidR="002F7392">
        <w:rPr>
          <w:rFonts w:ascii="Arial" w:eastAsia="Times New Roman" w:hAnsi="Arial" w:cs="Arial"/>
        </w:rPr>
        <w:t xml:space="preserv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{{GAI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 xml:space="preserve">range. </w:t>
      </w:r>
      <w:r w:rsidR="00FD2A80">
        <w:rPr>
          <w:rFonts w:ascii="Arial" w:eastAsia="Times New Roman" w:hAnsi="Arial" w:cs="Arial"/>
        </w:rPr>
        <w:t>Her</w:t>
      </w:r>
      <w:r w:rsidR="002F7392" w:rsidRPr="00B84713">
        <w:rPr>
          <w:rFonts w:ascii="Arial" w:eastAsia="Times New Roman" w:hAnsi="Arial" w:cs="Arial"/>
        </w:rPr>
        <w:t xml:space="preserve"> score was not cohesively developed and may not be the best representation of </w:t>
      </w:r>
      <w:r w:rsidR="00FD2A80">
        <w:rPr>
          <w:rFonts w:ascii="Arial" w:eastAsia="Times New Roman" w:hAnsi="Arial" w:cs="Arial"/>
        </w:rPr>
        <w:t>her</w:t>
      </w:r>
      <w:r w:rsidR="002F7392" w:rsidRPr="00B84713">
        <w:rPr>
          <w:rFonts w:ascii="Arial" w:eastAsia="Times New Roman" w:hAnsi="Arial" w:cs="Arial"/>
        </w:rPr>
        <w:t xml:space="preserve"> skills in this area. The difference between </w:t>
      </w:r>
      <w:r>
        <w:rPr>
          <w:rFonts w:ascii="Arial" w:eastAsia="Times New Roman" w:hAnsi="Arial" w:cs="Arial"/>
        </w:rPr>
        <w:t>Jane</w:t>
      </w:r>
      <w:r w:rsidR="002F7392" w:rsidRPr="00B84713">
        <w:rPr>
          <w:rFonts w:ascii="Arial" w:eastAsia="Times New Roman" w:hAnsi="Arial" w:cs="Arial"/>
        </w:rPr>
        <w:t xml:space="preserve">’s stronger GAI and </w:t>
      </w:r>
      <w:r w:rsidR="00FD2A80">
        <w:rPr>
          <w:rFonts w:ascii="Arial" w:eastAsia="Times New Roman" w:hAnsi="Arial" w:cs="Arial"/>
        </w:rPr>
        <w:t>her</w:t>
      </w:r>
      <w:r w:rsidR="002F7392" w:rsidRPr="00B84713">
        <w:rPr>
          <w:rFonts w:ascii="Arial" w:eastAsia="Times New Roman" w:hAnsi="Arial" w:cs="Arial"/>
        </w:rPr>
        <w:t xml:space="preserve"> uninterpretable FSIQ, which would have been at the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w:t>
      </w:r>
      <w:r w:rsidR="002F7392">
        <w:rPr>
          <w:rFonts w:ascii="Arial" w:eastAsia="Times New Roman" w:hAnsi="Arial" w:cs="Arial"/>
        </w:rPr>
        <w:t xml:space="preserve">not </w:t>
      </w:r>
      <w:r w:rsidR="002F7392"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6096D8B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w:t>
      </w:r>
      <w:r w:rsidR="003E7A98">
        <w:rPr>
          <w:rFonts w:ascii="Arial" w:eastAsia="Times New Roman" w:hAnsi="Arial" w:cs="Arial"/>
        </w:rPr>
        <w:t>Jane</w:t>
      </w:r>
      <w:r w:rsidRPr="00B84713">
        <w:rPr>
          <w:rFonts w:ascii="Arial" w:eastAsia="Times New Roman" w:hAnsi="Arial" w:cs="Arial"/>
        </w:rPr>
        <w:t xml:space="preserve">’s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D714AD3"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w:t>
      </w:r>
      <w:r w:rsidR="003E7A98">
        <w:rPr>
          <w:rFonts w:ascii="Arial" w:eastAsia="Times New Roman" w:hAnsi="Arial" w:cs="Arial"/>
        </w:rPr>
        <w:t>Jane</w:t>
      </w:r>
      <w:r w:rsidRPr="00B84713">
        <w:rPr>
          <w:rFonts w:ascii="Arial" w:eastAsia="Times New Roman" w:hAnsi="Arial" w:cs="Arial"/>
        </w:rPr>
        <w:t xml:space="preserve">’s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w:t>
      </w:r>
      <w:r w:rsidR="00FD2A80">
        <w:rPr>
          <w:rFonts w:ascii="Arial" w:eastAsia="Times New Roman" w:hAnsi="Arial" w:cs="Arial"/>
        </w:rPr>
        <w:t>Her</w:t>
      </w:r>
      <w:r w:rsidRPr="00B84713">
        <w:rPr>
          <w:rFonts w:ascii="Arial" w:eastAsia="Times New Roman" w:hAnsi="Arial" w:cs="Arial"/>
        </w:rPr>
        <w:t xml:space="preserve">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6C3C467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w:t>
      </w:r>
      <w:r w:rsidR="00FD2A80">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w:t>
      </w:r>
      <w:r w:rsidR="00FD2A80">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0E2298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pattern of intellectual testing indicates that </w:t>
      </w:r>
      <w:r w:rsidR="003E7A98">
        <w:rPr>
          <w:rFonts w:ascii="Arial" w:eastAsia="Times New Roman" w:hAnsi="Arial" w:cs="Arial"/>
          <w:bCs/>
          <w:lang w:val="en-US"/>
        </w:rPr>
        <w:t>Jane</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AE617FA"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3E7A98">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FD2A80">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2286964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w:t>
      </w:r>
      <w:r w:rsidR="003E7A98">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r w:rsidR="003E7A98">
        <w:rPr>
          <w:rFonts w:ascii="Arial" w:eastAsia="Times New Roman" w:hAnsi="Arial" w:cs="Arial"/>
          <w:lang w:val="en-US"/>
        </w:rPr>
        <w:t>Jane</w:t>
      </w:r>
      <w:r w:rsidRPr="00B84713">
        <w:rPr>
          <w:rFonts w:ascii="Arial" w:eastAsia="Times New Roman" w:hAnsi="Arial" w:cs="Arial"/>
          <w:lang w:val="en-US"/>
        </w:rPr>
        <w:t xml:space="preserve">’s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4CDE2E8D"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FD2A80">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FD2A80">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FD2A80">
        <w:rPr>
          <w:rFonts w:ascii="Arial" w:eastAsia="Times New Roman" w:hAnsi="Arial" w:cs="Arial"/>
          <w:lang w:val="en-US"/>
        </w:rPr>
        <w:t>She</w:t>
      </w:r>
      <w:r w:rsidRPr="00B84713">
        <w:rPr>
          <w:rFonts w:ascii="Arial" w:eastAsia="Times New Roman" w:hAnsi="Arial" w:cs="Arial"/>
          <w:lang w:val="en-US"/>
        </w:rPr>
        <w:t xml:space="preserv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w:t>
      </w:r>
      <w:r w:rsidR="003E7A98">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FFA0918"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FD2A80">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37326773"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3E7A98">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5EC00BC9"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3E7A98">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2FAC904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FD2A80">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3E6D0E7B"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w:t>
      </w:r>
      <w:r w:rsidR="003E7A98">
        <w:rPr>
          <w:rFonts w:ascii="Arial" w:eastAsia="Times New Roman" w:hAnsi="Arial" w:cs="Arial"/>
          <w:bCs/>
          <w:lang w:val="en-US"/>
        </w:rPr>
        <w:t>Jane</w:t>
      </w:r>
      <w:r w:rsidRPr="00B84713">
        <w:rPr>
          <w:rFonts w:ascii="Arial" w:eastAsia="Times New Roman" w:hAnsi="Arial" w:cs="Arial"/>
          <w:bCs/>
          <w:lang w:val="en-US"/>
        </w:rPr>
        <w:t xml:space="preserve">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10F3859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3E7A98">
        <w:rPr>
          <w:rFonts w:ascii="Arial" w:eastAsia="Times New Roman" w:hAnsi="Arial" w:cs="Arial"/>
          <w:bCs/>
          <w:lang w:val="en-US"/>
        </w:rPr>
        <w:t>Jane</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1708C8C"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3E7A98">
        <w:rPr>
          <w:rFonts w:ascii="Arial" w:eastAsia="Times New Roman" w:hAnsi="Arial" w:cs="Arial"/>
          <w:bCs/>
          <w:lang w:val="en-US"/>
        </w:rPr>
        <w:t>Jane</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1B163895" w:rsidR="002F7392" w:rsidRPr="00B84713" w:rsidRDefault="003E7A98"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overall ability to construct sentences under different task demands was in the </w:t>
      </w:r>
      <w:r w:rsidR="002F7392" w:rsidRPr="001D78BC">
        <w:rPr>
          <w:rFonts w:ascii="Arial" w:eastAsia="Times New Roman" w:hAnsi="Arial" w:cs="Arial"/>
          <w:bCs/>
          <w:lang w:val="en-US"/>
        </w:rPr>
        <w:t>{{Sentence Composition Classification}}</w:t>
      </w:r>
      <w:r w:rsidR="002F7392">
        <w:rPr>
          <w:rFonts w:ascii="Arial" w:eastAsia="Times New Roman" w:hAnsi="Arial" w:cs="Arial"/>
          <w:bCs/>
          <w:lang w:val="en-US"/>
        </w:rPr>
        <w:t xml:space="preserve"> </w:t>
      </w:r>
      <w:r w:rsidR="002F7392" w:rsidRPr="00B84713">
        <w:rPr>
          <w:rFonts w:ascii="Arial" w:eastAsia="Times New Roman" w:hAnsi="Arial" w:cs="Arial"/>
          <w:bCs/>
          <w:lang w:val="en-US"/>
        </w:rPr>
        <w:t xml:space="preserve">range and at the </w:t>
      </w:r>
      <w:r w:rsidR="002F7392" w:rsidRPr="001D78BC">
        <w:rPr>
          <w:rFonts w:ascii="Arial" w:eastAsia="Times New Roman" w:hAnsi="Arial" w:cs="Arial"/>
          <w:bCs/>
          <w:lang w:val="en-US"/>
        </w:rPr>
        <w:t xml:space="preserve">{{Sentence Composition </w:t>
      </w:r>
      <w:proofErr w:type="gramStart"/>
      <w:r w:rsidR="002F7392">
        <w:rPr>
          <w:rFonts w:ascii="Arial" w:eastAsia="Times New Roman" w:hAnsi="Arial" w:cs="Arial"/>
          <w:bCs/>
          <w:lang w:val="en-US"/>
        </w:rPr>
        <w:t>Percentile*</w:t>
      </w:r>
      <w:r w:rsidR="002F7392" w:rsidRPr="001D78BC">
        <w:rPr>
          <w:rFonts w:ascii="Arial" w:eastAsia="Times New Roman" w:hAnsi="Arial" w:cs="Arial"/>
          <w:bCs/>
          <w:lang w:val="en-US"/>
        </w:rPr>
        <w:t>}}</w:t>
      </w:r>
      <w:proofErr w:type="gramEnd"/>
      <w:r w:rsidR="002F7392">
        <w:rPr>
          <w:rFonts w:ascii="Arial" w:eastAsia="Times New Roman" w:hAnsi="Arial" w:cs="Arial"/>
          <w:bCs/>
          <w:vertAlign w:val="superscript"/>
          <w:lang w:val="en-US"/>
        </w:rPr>
        <w:t xml:space="preserve"> </w:t>
      </w:r>
      <w:r w:rsidR="002F7392"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22043D31"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w:t>
      </w:r>
      <w:r w:rsidR="00FD2A80">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3E7A98">
        <w:rPr>
          <w:rFonts w:ascii="Arial" w:eastAsia="Times New Roman" w:hAnsi="Arial" w:cs="Arial"/>
          <w:bCs/>
          <w:lang w:val="en-US"/>
        </w:rPr>
        <w:t>Jane</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47FECFB1"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3E7A98">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47C6911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FD2A80">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1E70DE5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FD2A80">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FD2A80">
        <w:rPr>
          <w:rFonts w:ascii="Arial" w:eastAsia="Times New Roman" w:hAnsi="Arial" w:cs="Arial"/>
          <w:lang w:val="en-US"/>
        </w:rPr>
        <w:t>her</w:t>
      </w:r>
      <w:r w:rsidRPr="00B84713">
        <w:rPr>
          <w:rFonts w:ascii="Arial" w:eastAsia="Times New Roman" w:hAnsi="Arial" w:cs="Arial"/>
          <w:lang w:val="en-US"/>
        </w:rPr>
        <w:t xml:space="preserve"> was in the </w:t>
      </w:r>
      <w:r w:rsidRPr="0020403F">
        <w:rPr>
          <w:rFonts w:ascii="Arial" w:eastAsia="Times New Roman" w:hAnsi="Arial" w:cs="Arial"/>
          <w:lang w:val="en-US"/>
        </w:rPr>
        <w:t xml:space="preserve">{{Expressive Vocabulary </w:t>
      </w:r>
      <w:r>
        <w:rPr>
          <w:rFonts w:ascii="Arial" w:eastAsia="Times New Roman" w:hAnsi="Arial" w:cs="Arial"/>
          <w:lang w:val="en-US"/>
        </w:rPr>
        <w:lastRenderedPageBreak/>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3B36EBB5"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FD2A80">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44036A7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FD2A80">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692FEA7A"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w:t>
      </w:r>
      <w:r w:rsidR="003E7A98">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2674E984"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w:t>
      </w:r>
      <w:r w:rsidR="003E7A98">
        <w:rPr>
          <w:rFonts w:ascii="Arial" w:eastAsia="Times New Roman" w:hAnsi="Arial" w:cs="Arial"/>
          <w:bCs/>
          <w:lang w:val="en-US"/>
        </w:rPr>
        <w:t>Jane</w:t>
      </w:r>
      <w:r w:rsidRPr="00B84713">
        <w:rPr>
          <w:rFonts w:ascii="Arial" w:eastAsia="Times New Roman" w:hAnsi="Arial" w:cs="Arial"/>
          <w:bCs/>
          <w:lang w:val="en-US"/>
        </w:rPr>
        <w:t xml:space="preserve">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267C6E44"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w:t>
      </w:r>
      <w:r w:rsidR="003E7A98">
        <w:rPr>
          <w:rFonts w:ascii="Arial" w:eastAsia="Times New Roman" w:hAnsi="Arial" w:cs="Arial"/>
          <w:bCs/>
          <w:lang w:val="en-US"/>
        </w:rPr>
        <w:t>Jane</w:t>
      </w:r>
      <w:r w:rsidRPr="00B84713">
        <w:rPr>
          <w:rFonts w:ascii="Arial" w:eastAsia="Times New Roman" w:hAnsi="Arial" w:cs="Arial"/>
          <w:bCs/>
          <w:lang w:val="en-US"/>
        </w:rPr>
        <w:t xml:space="preserve">’s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6EF9B1A" w:rsidR="002F7392" w:rsidRPr="00B84713" w:rsidRDefault="00FD2A80"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Her</w:t>
      </w:r>
      <w:r w:rsidR="002F7392" w:rsidRPr="00B84713">
        <w:rPr>
          <w:rFonts w:ascii="Arial" w:eastAsia="Times New Roman" w:hAnsi="Arial" w:cs="Arial"/>
          <w:bCs/>
          <w:lang w:val="en-US"/>
        </w:rPr>
        <w:t xml:space="preserve">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002F7392"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002F7392" w:rsidRPr="00B84713">
        <w:rPr>
          <w:rFonts w:ascii="Arial" w:eastAsia="Times New Roman" w:hAnsi="Arial" w:cs="Arial"/>
          <w:bCs/>
          <w:lang w:val="en-US"/>
        </w:rPr>
        <w:t xml:space="preserve"> percent of peers. </w:t>
      </w:r>
      <w:r w:rsidR="002F7392" w:rsidRPr="006E5A4D">
        <w:rPr>
          <w:rFonts w:ascii="Arial" w:eastAsia="Times New Roman" w:hAnsi="Arial" w:cs="Arial"/>
          <w:bCs/>
          <w:highlight w:val="yellow"/>
          <w:lang w:val="en-US"/>
        </w:rPr>
        <w:t>The differences between scores was significant and individual subtests should be used when evaluating scores</w:t>
      </w:r>
      <w:r w:rsidR="002F7392" w:rsidRPr="00B84713">
        <w:rPr>
          <w:rFonts w:ascii="Arial" w:eastAsia="Times New Roman" w:hAnsi="Arial" w:cs="Arial"/>
          <w:bCs/>
          <w:lang w:val="en-US"/>
        </w:rPr>
        <w:t xml:space="preserve">. </w:t>
      </w:r>
      <w:r>
        <w:rPr>
          <w:rFonts w:ascii="Arial" w:eastAsia="Times New Roman" w:hAnsi="Arial" w:cs="Arial"/>
          <w:bCs/>
          <w:lang w:val="en-US"/>
        </w:rPr>
        <w:t>Her</w:t>
      </w:r>
      <w:r w:rsidR="002F7392" w:rsidRPr="00B84713">
        <w:rPr>
          <w:rFonts w:ascii="Arial" w:eastAsia="Times New Roman" w:hAnsi="Arial" w:cs="Arial"/>
          <w:bCs/>
          <w:lang w:val="en-US"/>
        </w:rPr>
        <w:t xml:space="preserve"> memory for verbal information was significantly stronger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w:t>
      </w:r>
      <w:proofErr w:type="gramStart"/>
      <w:r w:rsidR="002F7392"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2F7392"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002F7392"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12A511C" w:rsidR="002F7392" w:rsidRPr="00B84713" w:rsidRDefault="003E7A98" w:rsidP="002F7392">
      <w:pPr>
        <w:pStyle w:val="Default"/>
        <w:tabs>
          <w:tab w:val="left" w:pos="4536"/>
        </w:tabs>
        <w:jc w:val="both"/>
        <w:rPr>
          <w:rFonts w:ascii="Arial" w:eastAsia="Times New Roman" w:hAnsi="Arial" w:cs="Arial"/>
          <w:bCs/>
          <w:lang w:val="en-US"/>
        </w:rPr>
      </w:pPr>
      <w:bookmarkStart w:id="3" w:name="_Hlk128684967"/>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verbal memory</w:t>
      </w:r>
      <w:r w:rsidR="002F7392" w:rsidRPr="00B84713">
        <w:rPr>
          <w:rFonts w:ascii="Arial" w:eastAsia="Times New Roman" w:hAnsi="Arial" w:cs="Arial"/>
          <w:bCs/>
          <w:lang w:val="en-US"/>
        </w:rPr>
        <w:t xml:space="preserve"> for lists or instructions was </w:t>
      </w:r>
      <w:r w:rsidR="002F7392" w:rsidRPr="000A4B3C">
        <w:rPr>
          <w:rFonts w:ascii="Arial" w:eastAsia="Times New Roman" w:hAnsi="Arial" w:cs="Arial"/>
          <w:bCs/>
          <w:highlight w:val="yellow"/>
          <w:lang w:val="en-US"/>
        </w:rPr>
        <w:t>significantly stronger</w:t>
      </w:r>
      <w:r w:rsidR="002F7392" w:rsidRPr="00B84713">
        <w:rPr>
          <w:rFonts w:ascii="Arial" w:eastAsia="Times New Roman" w:hAnsi="Arial" w:cs="Arial"/>
          <w:bCs/>
          <w:lang w:val="en-US"/>
        </w:rPr>
        <w:t xml:space="preserve"> than </w:t>
      </w:r>
      <w:r w:rsidR="00FD2A80">
        <w:rPr>
          <w:rFonts w:ascii="Arial" w:eastAsia="Times New Roman" w:hAnsi="Arial" w:cs="Arial"/>
          <w:bCs/>
          <w:lang w:val="en-US"/>
        </w:rPr>
        <w:t>her</w:t>
      </w:r>
      <w:r w:rsidR="002F7392" w:rsidRPr="00B84713">
        <w:rPr>
          <w:rFonts w:ascii="Arial" w:eastAsia="Times New Roman" w:hAnsi="Arial" w:cs="Arial"/>
          <w:bCs/>
          <w:lang w:val="en-US"/>
        </w:rPr>
        <w:t xml:space="preserve">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w:t>
      </w:r>
      <w:proofErr w:type="gramStart"/>
      <w:r w:rsidR="002F7392"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002F7392"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B65225D"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w:t>
      </w:r>
      <w:r w:rsidR="00FD2A80">
        <w:rPr>
          <w:rFonts w:ascii="Arial" w:eastAsia="Times New Roman" w:hAnsi="Arial" w:cs="Arial"/>
          <w:bCs/>
          <w:lang w:val="en-US"/>
        </w:rPr>
        <w:t>Her</w:t>
      </w:r>
      <w:r w:rsidRPr="00B84713">
        <w:rPr>
          <w:rFonts w:ascii="Arial" w:eastAsia="Times New Roman" w:hAnsi="Arial" w:cs="Arial"/>
          <w:bCs/>
          <w:lang w:val="en-US"/>
        </w:rPr>
        <w:t xml:space="preserve"> overall ability to learn a list of words read to </w:t>
      </w:r>
      <w:r w:rsidR="00FD2A80">
        <w:rPr>
          <w:rFonts w:ascii="Arial" w:eastAsia="Times New Roman" w:hAnsi="Arial" w:cs="Arial"/>
          <w:bCs/>
          <w:lang w:val="en-US"/>
        </w:rPr>
        <w:t>her</w:t>
      </w:r>
      <w:r w:rsidRPr="00B84713">
        <w:rPr>
          <w:rFonts w:ascii="Arial" w:eastAsia="Times New Roman" w:hAnsi="Arial" w:cs="Arial"/>
          <w:bCs/>
          <w:lang w:val="en-US"/>
        </w:rPr>
        <w:t xml:space="preserve">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074DD300" w:rsidR="002F7392" w:rsidRPr="00B84713" w:rsidRDefault="003E7A98"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w:t>
      </w:r>
      <w:proofErr w:type="gramStart"/>
      <w:r w:rsidR="002F7392" w:rsidRPr="00B84713">
        <w:rPr>
          <w:rFonts w:ascii="Arial" w:eastAsia="Times New Roman" w:hAnsi="Arial" w:cs="Arial"/>
          <w:bCs/>
          <w:lang w:val="en-US"/>
        </w:rPr>
        <w:t>recall</w:t>
      </w:r>
      <w:r w:rsidR="0085532F">
        <w:rPr>
          <w:rFonts w:ascii="Arial" w:eastAsia="Times New Roman" w:hAnsi="Arial" w:cs="Arial"/>
          <w:bCs/>
          <w:lang w:val="en-US"/>
        </w:rPr>
        <w:t xml:space="preserve"> of</w:t>
      </w:r>
      <w:proofErr w:type="gramEnd"/>
      <w:r w:rsidR="0085532F">
        <w:rPr>
          <w:rFonts w:ascii="Arial" w:eastAsia="Times New Roman" w:hAnsi="Arial" w:cs="Arial"/>
          <w:bCs/>
          <w:lang w:val="en-US"/>
        </w:rPr>
        <w:t xml:space="preserve">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002F7392" w:rsidRPr="00B84713">
        <w:rPr>
          <w:rFonts w:ascii="Arial" w:eastAsia="Times New Roman" w:hAnsi="Arial" w:cs="Arial"/>
          <w:bCs/>
          <w:lang w:val="en-US"/>
        </w:rPr>
        <w:t>.</w:t>
      </w:r>
      <w:proofErr w:type="gramEnd"/>
      <w:r w:rsidR="002F7392" w:rsidRPr="00B84713">
        <w:rPr>
          <w:rFonts w:ascii="Arial" w:eastAsia="Times New Roman" w:hAnsi="Arial" w:cs="Arial"/>
          <w:bCs/>
          <w:lang w:val="en-US"/>
        </w:rPr>
        <w:t xml:space="preserve"> </w:t>
      </w:r>
      <w:r w:rsidR="00FD2A80">
        <w:rPr>
          <w:rFonts w:ascii="Arial" w:eastAsia="Times New Roman" w:hAnsi="Arial" w:cs="Arial"/>
          <w:bCs/>
          <w:lang w:val="en-US"/>
        </w:rPr>
        <w:t>Her</w:t>
      </w:r>
      <w:r w:rsidR="002F7392" w:rsidRPr="00B84713">
        <w:rPr>
          <w:rFonts w:ascii="Arial" w:eastAsia="Times New Roman" w:hAnsi="Arial" w:cs="Arial"/>
          <w:bCs/>
          <w:lang w:val="en-US"/>
        </w:rPr>
        <w:t xml:space="preserve">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002F7392" w:rsidRPr="00B84713">
        <w:rPr>
          <w:rFonts w:ascii="Arial" w:eastAsia="Times New Roman" w:hAnsi="Arial" w:cs="Arial"/>
          <w:bCs/>
          <w:lang w:val="en-US"/>
        </w:rPr>
        <w:t xml:space="preserve"> percentile). Recognition of words from the list read to </w:t>
      </w:r>
      <w:r w:rsidR="00FD2A80">
        <w:rPr>
          <w:rFonts w:ascii="Arial" w:eastAsia="Times New Roman" w:hAnsi="Arial" w:cs="Arial"/>
          <w:bCs/>
          <w:lang w:val="en-US"/>
        </w:rPr>
        <w:t>her</w:t>
      </w:r>
      <w:r w:rsidR="002F7392" w:rsidRPr="00B84713">
        <w:rPr>
          <w:rFonts w:ascii="Arial" w:eastAsia="Times New Roman" w:hAnsi="Arial" w:cs="Arial"/>
          <w:bCs/>
          <w:lang w:val="en-US"/>
        </w:rPr>
        <w:t xml:space="preserve">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002F7392"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25B50D39"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w:t>
      </w:r>
      <w:r w:rsidR="00FD2A80">
        <w:rPr>
          <w:rFonts w:ascii="Arial" w:eastAsia="Times New Roman" w:hAnsi="Arial" w:cs="Arial"/>
          <w:bCs/>
          <w:lang w:val="en-US"/>
        </w:rPr>
        <w:t>Her</w:t>
      </w:r>
      <w:r w:rsidRPr="00B84713">
        <w:rPr>
          <w:rFonts w:ascii="Arial" w:eastAsia="Times New Roman" w:hAnsi="Arial" w:cs="Arial"/>
          <w:bCs/>
          <w:lang w:val="en-US"/>
        </w:rPr>
        <w:t xml:space="preserve"> ability to recall a morning routine that was read to </w:t>
      </w:r>
      <w:r w:rsidR="00FD2A80">
        <w:rPr>
          <w:rFonts w:ascii="Arial" w:eastAsia="Times New Roman" w:hAnsi="Arial" w:cs="Arial"/>
          <w:bCs/>
          <w:lang w:val="en-US"/>
        </w:rPr>
        <w:t>her</w:t>
      </w:r>
      <w:r w:rsidRPr="00B84713">
        <w:rPr>
          <w:rFonts w:ascii="Arial" w:eastAsia="Times New Roman" w:hAnsi="Arial" w:cs="Arial"/>
          <w:bCs/>
          <w:lang w:val="en-US"/>
        </w:rPr>
        <w:t xml:space="preserve">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718890F6" w:rsidR="002F7392" w:rsidRPr="00B84713" w:rsidRDefault="003E7A98" w:rsidP="00DA29B1">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recall </w:t>
      </w:r>
      <w:r w:rsidR="0085532F">
        <w:rPr>
          <w:rFonts w:ascii="Arial" w:eastAsia="Times New Roman" w:hAnsi="Arial" w:cs="Arial"/>
          <w:bCs/>
          <w:lang w:val="en-US"/>
        </w:rPr>
        <w:t xml:space="preserve">{{Instructions Change}} </w:t>
      </w:r>
      <w:r w:rsidR="002F7392"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w:t>
      </w:r>
      <w:r w:rsidR="00FD2A80">
        <w:rPr>
          <w:rFonts w:ascii="Arial" w:eastAsia="Times New Roman" w:hAnsi="Arial" w:cs="Arial"/>
          <w:bCs/>
          <w:lang w:val="en-US"/>
        </w:rPr>
        <w:t>Her</w:t>
      </w:r>
      <w:r w:rsidR="002F7392" w:rsidRPr="00B84713">
        <w:rPr>
          <w:rFonts w:ascii="Arial" w:eastAsia="Times New Roman" w:hAnsi="Arial" w:cs="Arial"/>
          <w:bCs/>
          <w:lang w:val="en-US"/>
        </w:rPr>
        <w:t xml:space="preserve">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2F7392"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proofErr w:type="gramStart"/>
      <w:r w:rsidR="00DA29B1">
        <w:rPr>
          <w:rFonts w:ascii="Arial" w:eastAsia="Times New Roman" w:hAnsi="Arial" w:cs="Arial"/>
          <w:bCs/>
          <w:lang w:val="en-US"/>
        </w:rPr>
        <w:t>Percentile*</w:t>
      </w:r>
      <w:r w:rsidR="00DA29B1" w:rsidRPr="00DA29B1">
        <w:rPr>
          <w:rFonts w:ascii="Arial" w:eastAsia="Times New Roman" w:hAnsi="Arial" w:cs="Arial"/>
          <w:bCs/>
          <w:lang w:val="en-US"/>
        </w:rPr>
        <w:t>}}</w:t>
      </w:r>
      <w:proofErr w:type="gramEnd"/>
      <w:r w:rsidR="00DA29B1">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6EDCA83" w:rsidR="002F7392" w:rsidRPr="00B84713" w:rsidRDefault="003E7A98"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visual memory</w:t>
      </w:r>
      <w:r w:rsidR="002F7392" w:rsidRPr="00B84713">
        <w:rPr>
          <w:rFonts w:ascii="Arial" w:eastAsia="Times New Roman" w:hAnsi="Arial" w:cs="Arial"/>
          <w:bCs/>
          <w:lang w:val="en-US"/>
        </w:rPr>
        <w:t xml:space="preserve"> for pictures of abstract objects or detailed visual scenes was </w:t>
      </w:r>
      <w:r w:rsidR="002F7392" w:rsidRPr="00F87AEB">
        <w:rPr>
          <w:rFonts w:ascii="Arial" w:eastAsia="Times New Roman" w:hAnsi="Arial" w:cs="Arial"/>
          <w:bCs/>
          <w:highlight w:val="yellow"/>
          <w:lang w:val="en-US"/>
        </w:rPr>
        <w:t xml:space="preserve">relatively </w:t>
      </w:r>
      <w:r w:rsidR="002F7392" w:rsidRPr="00F87AEB">
        <w:rPr>
          <w:rFonts w:ascii="Arial" w:eastAsia="Times New Roman" w:hAnsi="Arial" w:cs="Arial"/>
          <w:bCs/>
          <w:highlight w:val="yellow"/>
          <w:lang w:val="en-US"/>
        </w:rPr>
        <w:lastRenderedPageBreak/>
        <w:t>similar to</w:t>
      </w:r>
      <w:r w:rsidR="002F7392"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002F7392" w:rsidRPr="00B84713">
        <w:rPr>
          <w:rFonts w:ascii="Arial" w:eastAsia="Times New Roman" w:hAnsi="Arial" w:cs="Arial"/>
          <w:bCs/>
          <w:lang w:val="en-US"/>
        </w:rPr>
        <w:t xml:space="preserve"> range </w:t>
      </w:r>
      <w:proofErr w:type="gramStart"/>
      <w:r w:rsidR="002F7392"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4D75F7C7"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w:t>
      </w:r>
      <w:r w:rsidR="00FD2A80">
        <w:rPr>
          <w:rFonts w:ascii="Arial" w:eastAsia="Times New Roman" w:hAnsi="Arial" w:cs="Arial"/>
          <w:bCs/>
          <w:lang w:val="en-US"/>
        </w:rPr>
        <w:t>Her</w:t>
      </w:r>
      <w:r w:rsidRPr="00B84713">
        <w:rPr>
          <w:rFonts w:ascii="Arial" w:eastAsia="Times New Roman" w:hAnsi="Arial" w:cs="Arial"/>
          <w:bCs/>
          <w:lang w:val="en-US"/>
        </w:rPr>
        <w:t xml:space="preserve"> ability to recall pictures of abstract objects shown to </w:t>
      </w:r>
      <w:r w:rsidR="00FD2A80">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r w:rsidR="00FD2A80">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3CB681C"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w:t>
      </w:r>
      <w:r w:rsidR="00FD2A80">
        <w:rPr>
          <w:rFonts w:ascii="Arial" w:eastAsia="Times New Roman" w:hAnsi="Arial" w:cs="Arial"/>
          <w:bCs/>
          <w:lang w:val="en-US"/>
        </w:rPr>
        <w:t>Her</w:t>
      </w:r>
      <w:r w:rsidRPr="00B84713">
        <w:rPr>
          <w:rFonts w:ascii="Arial" w:eastAsia="Times New Roman" w:hAnsi="Arial" w:cs="Arial"/>
          <w:bCs/>
          <w:lang w:val="en-US"/>
        </w:rPr>
        <w:t xml:space="preserve"> ability to recognize detailed scenes shown to </w:t>
      </w:r>
      <w:r w:rsidR="00FD2A80">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r w:rsidR="00FD2A80">
        <w:rPr>
          <w:rFonts w:ascii="Arial" w:eastAsia="Times New Roman" w:hAnsi="Arial" w:cs="Arial"/>
          <w:bCs/>
          <w:lang w:val="en-US"/>
        </w:rPr>
        <w:t>Her</w:t>
      </w:r>
      <w:r w:rsidRPr="00B84713">
        <w:rPr>
          <w:rFonts w:ascii="Arial" w:eastAsia="Times New Roman" w:hAnsi="Arial" w:cs="Arial"/>
          <w:bCs/>
          <w:lang w:val="en-US"/>
        </w:rPr>
        <w:t xml:space="preserve">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3BEAC32E"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w:t>
      </w:r>
      <w:r w:rsidR="003E7A98">
        <w:rPr>
          <w:rFonts w:ascii="Arial" w:eastAsia="Times New Roman" w:hAnsi="Arial" w:cs="Arial"/>
          <w:bCs/>
          <w:lang w:val="en-US"/>
        </w:rPr>
        <w:t>Jane</w:t>
      </w:r>
      <w:r w:rsidRPr="00B84713">
        <w:rPr>
          <w:rFonts w:ascii="Arial" w:eastAsia="Times New Roman" w:hAnsi="Arial" w:cs="Arial"/>
          <w:bCs/>
          <w:lang w:val="en-US"/>
        </w:rPr>
        <w:t xml:space="preserve">’s memory profile based on the ChAMP suggests </w:t>
      </w:r>
      <w:bookmarkEnd w:id="3"/>
      <w:r w:rsidRPr="00B84713">
        <w:rPr>
          <w:rFonts w:ascii="Arial" w:eastAsia="Times New Roman" w:hAnsi="Arial" w:cs="Arial"/>
          <w:bCs/>
          <w:lang w:val="en-US"/>
        </w:rPr>
        <w:t xml:space="preserve">that </w:t>
      </w:r>
      <w:r w:rsidR="00FD2A80">
        <w:rPr>
          <w:rFonts w:ascii="Arial" w:eastAsia="Times New Roman" w:hAnsi="Arial" w:cs="Arial"/>
          <w:bCs/>
          <w:lang w:val="en-US"/>
        </w:rPr>
        <w:t>she</w:t>
      </w:r>
      <w:r w:rsidRPr="00B84713">
        <w:rPr>
          <w:rFonts w:ascii="Arial" w:eastAsia="Times New Roman" w:hAnsi="Arial" w:cs="Arial"/>
          <w:bCs/>
          <w:lang w:val="en-US"/>
        </w:rPr>
        <w:t xml:space="preserv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3C7B496C" w:rsidR="002F7392" w:rsidRPr="00B84713" w:rsidRDefault="003E7A98"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3C7DE242" w:rsidR="002F7392" w:rsidRPr="00B84713" w:rsidRDefault="003E7A98" w:rsidP="008C15AC">
      <w:pPr>
        <w:pStyle w:val="Default"/>
        <w:tabs>
          <w:tab w:val="left" w:pos="4536"/>
        </w:tabs>
        <w:jc w:val="both"/>
        <w:rPr>
          <w:rFonts w:ascii="Arial" w:eastAsia="Times New Roman" w:hAnsi="Arial" w:cs="Arial"/>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w:t>
      </w:r>
      <w:r w:rsidR="002F7392" w:rsidRPr="00B84713">
        <w:rPr>
          <w:rFonts w:ascii="Arial" w:eastAsia="Times New Roman" w:hAnsi="Arial" w:cs="Arial"/>
          <w:lang w:val="en-US"/>
        </w:rPr>
        <w:t xml:space="preserve">had to copy various types of geometric designs that </w:t>
      </w:r>
      <w:r w:rsidR="00FD2A80">
        <w:rPr>
          <w:rFonts w:ascii="Arial" w:eastAsia="Times New Roman" w:hAnsi="Arial" w:cs="Arial"/>
          <w:lang w:val="en-US"/>
        </w:rPr>
        <w:t>she</w:t>
      </w:r>
      <w:r w:rsidR="002F7392" w:rsidRPr="00B84713">
        <w:rPr>
          <w:rFonts w:ascii="Arial" w:eastAsia="Times New Roman" w:hAnsi="Arial" w:cs="Arial"/>
          <w:lang w:val="en-US"/>
        </w:rPr>
        <w:t xml:space="preserve"> saw with paper and pen (VMI). On each of the three tasks, there were 30 items to complete.  </w:t>
      </w:r>
      <w:r w:rsidR="00FD2A80">
        <w:rPr>
          <w:rFonts w:ascii="Arial" w:eastAsia="Times New Roman" w:hAnsi="Arial" w:cs="Arial"/>
          <w:lang w:val="en-US"/>
        </w:rPr>
        <w:t>Her</w:t>
      </w:r>
      <w:r w:rsidR="002F7392" w:rsidRPr="00B84713">
        <w:rPr>
          <w:rFonts w:ascii="Arial" w:eastAsia="Times New Roman" w:hAnsi="Arial" w:cs="Arial"/>
          <w:lang w:val="en-US"/>
        </w:rPr>
        <w:t xml:space="preserve">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002F7392"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002F7392"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2CFE9ACD"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w:t>
      </w:r>
      <w:r w:rsidR="00FD2A80">
        <w:rPr>
          <w:rFonts w:ascii="Arial" w:eastAsia="Times New Roman" w:hAnsi="Arial" w:cs="Arial"/>
          <w:lang w:val="en-US"/>
        </w:rPr>
        <w:t>she</w:t>
      </w:r>
      <w:r w:rsidRPr="00B84713">
        <w:rPr>
          <w:rFonts w:ascii="Arial" w:eastAsia="Times New Roman" w:hAnsi="Arial" w:cs="Arial"/>
          <w:lang w:val="en-US"/>
        </w:rPr>
        <w:t xml:space="preserv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w:t>
      </w:r>
      <w:r w:rsidR="00FD2A80">
        <w:rPr>
          <w:rFonts w:ascii="Arial" w:eastAsia="Times New Roman" w:hAnsi="Arial" w:cs="Arial"/>
          <w:lang w:val="en-US"/>
        </w:rPr>
        <w:t>She</w:t>
      </w:r>
      <w:r w:rsidRPr="00B84713">
        <w:rPr>
          <w:rFonts w:ascii="Arial" w:eastAsia="Times New Roman" w:hAnsi="Arial" w:cs="Arial"/>
          <w:lang w:val="en-US"/>
        </w:rPr>
        <w:t xml:space="preserv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1F57CF18" w:rsidR="002F7392" w:rsidRPr="00B84713" w:rsidRDefault="00FD2A80" w:rsidP="002F7392">
      <w:pPr>
        <w:pStyle w:val="Default"/>
        <w:tabs>
          <w:tab w:val="left" w:pos="4536"/>
        </w:tabs>
        <w:jc w:val="both"/>
        <w:rPr>
          <w:rFonts w:ascii="Arial" w:eastAsia="Times New Roman" w:hAnsi="Arial" w:cs="Arial"/>
          <w:lang w:val="en-US"/>
        </w:rPr>
      </w:pPr>
      <w:r>
        <w:rPr>
          <w:rFonts w:ascii="Arial" w:eastAsia="Times New Roman" w:hAnsi="Arial" w:cs="Arial"/>
          <w:lang w:val="en-US"/>
        </w:rPr>
        <w:t>Her</w:t>
      </w:r>
      <w:r w:rsidR="002F7392" w:rsidRPr="00B84713">
        <w:rPr>
          <w:rFonts w:ascii="Arial" w:eastAsia="Times New Roman" w:hAnsi="Arial" w:cs="Arial"/>
          <w:lang w:val="en-US"/>
        </w:rPr>
        <w:t xml:space="preserve">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002F7392"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002F7392" w:rsidRPr="00B84713">
        <w:rPr>
          <w:rFonts w:ascii="Arial" w:eastAsia="Times New Roman" w:hAnsi="Arial" w:cs="Arial"/>
          <w:lang w:val="en-US"/>
        </w:rPr>
        <w:t xml:space="preserve">percentile. </w:t>
      </w:r>
      <w:r>
        <w:rPr>
          <w:rFonts w:ascii="Arial" w:eastAsia="Times New Roman" w:hAnsi="Arial" w:cs="Arial"/>
          <w:lang w:val="en-US"/>
        </w:rPr>
        <w:t>She</w:t>
      </w:r>
      <w:r w:rsidR="002F7392" w:rsidRPr="00B84713">
        <w:rPr>
          <w:rFonts w:ascii="Arial" w:eastAsia="Times New Roman" w:hAnsi="Arial" w:cs="Arial"/>
          <w:lang w:val="en-US"/>
        </w:rPr>
        <w:t xml:space="preserv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5BA3C755" w:rsidR="00C87EFB" w:rsidRPr="00B84713" w:rsidRDefault="003E7A98" w:rsidP="00960045">
      <w:pPr>
        <w:pStyle w:val="Textbody"/>
        <w:tabs>
          <w:tab w:val="left" w:pos="4536"/>
        </w:tabs>
        <w:spacing w:after="0"/>
        <w:jc w:val="both"/>
        <w:rPr>
          <w:rFonts w:ascii="Arial" w:eastAsia="Times New Roman" w:hAnsi="Arial" w:cs="Arial"/>
          <w:lang w:val="en-US"/>
        </w:rPr>
      </w:pPr>
      <w:r>
        <w:rPr>
          <w:rFonts w:ascii="Arial" w:eastAsia="Times New Roman" w:hAnsi="Arial" w:cs="Arial"/>
          <w:lang w:val="en-US"/>
        </w:rPr>
        <w:t>Jane</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1AFA0AD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w:t>
      </w:r>
      <w:r w:rsidR="00FD2A80">
        <w:rPr>
          <w:rFonts w:ascii="Arial" w:hAnsi="Arial" w:cs="Arial"/>
        </w:rPr>
        <w:t>her</w:t>
      </w:r>
      <w:r w:rsidRPr="00B84713">
        <w:rPr>
          <w:rFonts w:ascii="Arial" w:hAnsi="Arial" w:cs="Arial"/>
        </w:rPr>
        <w:t xml:space="preserve"> or </w:t>
      </w:r>
      <w:r w:rsidR="00FD2A80">
        <w:rPr>
          <w:rFonts w:ascii="Arial" w:hAnsi="Arial" w:cs="Arial"/>
        </w:rPr>
        <w:t>her</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3E7A98">
        <w:rPr>
          <w:rFonts w:ascii="Arial" w:hAnsi="Arial" w:cs="Arial"/>
        </w:rPr>
        <w:t>Jane</w:t>
      </w:r>
      <w:r w:rsidRPr="00B84713">
        <w:rPr>
          <w:rFonts w:ascii="Arial" w:hAnsi="Arial" w:cs="Arial"/>
        </w:rPr>
        <w:t xml:space="preserve">’s responses, </w:t>
      </w:r>
      <w:r w:rsidR="00FD2A80">
        <w:rPr>
          <w:rFonts w:ascii="Arial" w:hAnsi="Arial" w:cs="Arial"/>
          <w:b/>
          <w:bCs/>
        </w:rPr>
        <w:t>she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707299C5"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3E7A98">
        <w:rPr>
          <w:rFonts w:ascii="Arial" w:eastAsia="Times New Roman" w:hAnsi="Arial" w:cs="Arial"/>
          <w:lang w:val="en-US"/>
        </w:rPr>
        <w:t>Jane</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3E7A98">
        <w:rPr>
          <w:rFonts w:ascii="Arial" w:eastAsia="Times New Roman" w:hAnsi="Arial" w:cs="Arial"/>
          <w:lang w:val="en-US"/>
        </w:rPr>
        <w:t>Jane</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FD2A80">
        <w:rPr>
          <w:rFonts w:ascii="Arial" w:eastAsia="Times New Roman" w:hAnsi="Arial" w:cs="Arial"/>
          <w:lang w:val="en-US"/>
        </w:rPr>
        <w:t>Her</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FD2A80">
        <w:rPr>
          <w:rFonts w:ascii="Arial" w:eastAsia="Times New Roman" w:hAnsi="Arial" w:cs="Arial"/>
          <w:lang w:val="en-US"/>
        </w:rPr>
        <w:t>She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545B33F9"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3E7A98">
        <w:rPr>
          <w:rFonts w:ascii="Arial" w:hAnsi="Arial" w:cs="Arial"/>
        </w:rPr>
        <w:t>Jane</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FD2A80">
        <w:rPr>
          <w:rFonts w:ascii="Arial" w:hAnsi="Arial" w:cs="Arial"/>
        </w:rPr>
        <w:t>she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B45887E"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3E7A98">
        <w:rPr>
          <w:rFonts w:ascii="Arial" w:hAnsi="Arial" w:cs="Arial"/>
        </w:rPr>
        <w:t>Jane</w:t>
      </w:r>
      <w:r w:rsidRPr="00B84713">
        <w:rPr>
          <w:rFonts w:ascii="Arial" w:hAnsi="Arial" w:cs="Arial"/>
        </w:rPr>
        <w:t xml:space="preserve">’s scores on the impulsivity measures and provides information about how </w:t>
      </w:r>
      <w:r w:rsidR="00FD2A80">
        <w:rPr>
          <w:rFonts w:ascii="Arial" w:hAnsi="Arial" w:cs="Arial"/>
        </w:rPr>
        <w:t>she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4D82085A"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3E7A98">
        <w:rPr>
          <w:rFonts w:ascii="Arial" w:hAnsi="Arial" w:cs="Arial"/>
        </w:rPr>
        <w:t>Jane</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2FB05CDB"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3E7A98">
        <w:rPr>
          <w:rFonts w:ascii="Arial" w:hAnsi="Arial" w:cs="Arial"/>
        </w:rPr>
        <w:t>Jane</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69E694BA" w:rsidR="008F1AAC" w:rsidRPr="00B84713" w:rsidRDefault="004A4381" w:rsidP="00960045">
      <w:pPr>
        <w:pStyle w:val="Textbody"/>
        <w:spacing w:after="0"/>
        <w:jc w:val="both"/>
        <w:rPr>
          <w:rFonts w:ascii="Arial" w:hAnsi="Arial" w:cs="Arial"/>
        </w:rPr>
      </w:pPr>
      <w:r>
        <w:rPr>
          <w:rFonts w:ascii="Arial" w:hAnsi="Arial" w:cs="Arial"/>
        </w:rPr>
        <w:t>{{CEFI Heading}}</w:t>
      </w:r>
    </w:p>
    <w:tbl>
      <w:tblPr>
        <w:tblStyle w:val="TableGrid"/>
        <w:tblpPr w:leftFromText="180" w:rightFromText="180" w:vertAnchor="text" w:horzAnchor="margin" w:tblpXSpec="center" w:tblpY="239"/>
        <w:tblW w:w="10656" w:type="dxa"/>
        <w:tblLayout w:type="fixed"/>
        <w:tblLook w:val="04A0" w:firstRow="1" w:lastRow="0" w:firstColumn="1" w:lastColumn="0" w:noHBand="0" w:noVBand="1"/>
      </w:tblPr>
      <w:tblGrid>
        <w:gridCol w:w="2016"/>
        <w:gridCol w:w="1440"/>
        <w:gridCol w:w="1440"/>
        <w:gridCol w:w="1440"/>
        <w:gridCol w:w="1440"/>
        <w:gridCol w:w="1440"/>
        <w:gridCol w:w="1440"/>
      </w:tblGrid>
      <w:tr w:rsidR="004F3562" w:rsidRPr="00B84713" w14:paraId="33B32AFD" w14:textId="106B1A97" w:rsidTr="004F3562">
        <w:tc>
          <w:tcPr>
            <w:tcW w:w="2016"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440"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440"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40"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440"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440"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40"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4F3562" w:rsidRPr="00B84713" w14:paraId="59B12A4E" w14:textId="505874B3" w:rsidTr="004F3562">
        <w:tc>
          <w:tcPr>
            <w:tcW w:w="2016" w:type="dxa"/>
            <w:tcBorders>
              <w:right w:val="single" w:sz="12" w:space="0" w:color="auto"/>
            </w:tcBorders>
          </w:tcPr>
          <w:p w14:paraId="7B85034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440" w:type="dxa"/>
            <w:tcBorders>
              <w:left w:val="single" w:sz="12" w:space="0" w:color="auto"/>
            </w:tcBorders>
          </w:tcPr>
          <w:p w14:paraId="38DB8CB1" w14:textId="4C4DAD9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440" w:type="dxa"/>
          </w:tcPr>
          <w:p w14:paraId="73615148" w14:textId="54AD99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440" w:type="dxa"/>
          </w:tcPr>
          <w:p w14:paraId="0497D767" w14:textId="54DA233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440" w:type="dxa"/>
          </w:tcPr>
          <w:p w14:paraId="6C81C6D3" w14:textId="5FD01E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Percentile}}</w:t>
            </w:r>
          </w:p>
        </w:tc>
        <w:tc>
          <w:tcPr>
            <w:tcW w:w="1440" w:type="dxa"/>
          </w:tcPr>
          <w:p w14:paraId="49B577A6" w14:textId="453259C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Classification}}</w:t>
            </w:r>
          </w:p>
        </w:tc>
        <w:tc>
          <w:tcPr>
            <w:tcW w:w="1440" w:type="dxa"/>
          </w:tcPr>
          <w:p w14:paraId="51BC03D4" w14:textId="406C92E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Teacher Attention SW}}</w:t>
            </w:r>
          </w:p>
        </w:tc>
      </w:tr>
      <w:tr w:rsidR="004F3562" w:rsidRPr="00B84713" w14:paraId="3E58F81F" w14:textId="34EBC4C4" w:rsidTr="004F3562">
        <w:tc>
          <w:tcPr>
            <w:tcW w:w="2016" w:type="dxa"/>
            <w:tcBorders>
              <w:right w:val="single" w:sz="12" w:space="0" w:color="auto"/>
            </w:tcBorders>
          </w:tcPr>
          <w:p w14:paraId="7CB0E18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440" w:type="dxa"/>
            <w:tcBorders>
              <w:left w:val="single" w:sz="12" w:space="0" w:color="auto"/>
            </w:tcBorders>
          </w:tcPr>
          <w:p w14:paraId="28C8E72A" w14:textId="2AAFDB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440" w:type="dxa"/>
          </w:tcPr>
          <w:p w14:paraId="1D633426" w14:textId="624275D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440" w:type="dxa"/>
          </w:tcPr>
          <w:p w14:paraId="420CAD58" w14:textId="3783A26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c>
          <w:tcPr>
            <w:tcW w:w="1440" w:type="dxa"/>
          </w:tcPr>
          <w:p w14:paraId="53E86A7E" w14:textId="4FF9FD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Percentile}}</w:t>
            </w:r>
          </w:p>
        </w:tc>
        <w:tc>
          <w:tcPr>
            <w:tcW w:w="1440" w:type="dxa"/>
          </w:tcPr>
          <w:p w14:paraId="164A5511" w14:textId="446D6E9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Classification}}</w:t>
            </w:r>
          </w:p>
        </w:tc>
        <w:tc>
          <w:tcPr>
            <w:tcW w:w="1440" w:type="dxa"/>
          </w:tcPr>
          <w:p w14:paraId="3CAE393B" w14:textId="3539017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EmotionRegulation</w:t>
            </w:r>
            <w:proofErr w:type="spellEnd"/>
            <w:r>
              <w:rPr>
                <w:rFonts w:ascii="Arial" w:hAnsi="Arial" w:cs="Arial"/>
                <w:sz w:val="20"/>
                <w:szCs w:val="20"/>
              </w:rPr>
              <w:t xml:space="preserve">  SW}}</w:t>
            </w:r>
          </w:p>
        </w:tc>
      </w:tr>
      <w:tr w:rsidR="004F3562" w:rsidRPr="00B84713" w14:paraId="73B4D346" w14:textId="02D64DED" w:rsidTr="004F3562">
        <w:tc>
          <w:tcPr>
            <w:tcW w:w="2016" w:type="dxa"/>
            <w:tcBorders>
              <w:right w:val="single" w:sz="12" w:space="0" w:color="auto"/>
            </w:tcBorders>
          </w:tcPr>
          <w:p w14:paraId="76338A23"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440" w:type="dxa"/>
            <w:tcBorders>
              <w:left w:val="single" w:sz="12" w:space="0" w:color="auto"/>
            </w:tcBorders>
          </w:tcPr>
          <w:p w14:paraId="3247487E" w14:textId="2EEFBF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Percentile}}</w:t>
            </w:r>
          </w:p>
        </w:tc>
        <w:tc>
          <w:tcPr>
            <w:tcW w:w="1440" w:type="dxa"/>
          </w:tcPr>
          <w:p w14:paraId="593495AC" w14:textId="0BBDC85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Classification}}</w:t>
            </w:r>
          </w:p>
        </w:tc>
        <w:tc>
          <w:tcPr>
            <w:tcW w:w="1440" w:type="dxa"/>
          </w:tcPr>
          <w:p w14:paraId="198D48EE" w14:textId="3E0D9E4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Flexibility</w:t>
            </w:r>
            <w:r>
              <w:rPr>
                <w:rFonts w:ascii="Arial" w:hAnsi="Arial" w:cs="Arial"/>
                <w:sz w:val="20"/>
                <w:szCs w:val="20"/>
              </w:rPr>
              <w:t xml:space="preserve">  SW}}</w:t>
            </w:r>
          </w:p>
        </w:tc>
        <w:tc>
          <w:tcPr>
            <w:tcW w:w="1440" w:type="dxa"/>
          </w:tcPr>
          <w:p w14:paraId="72782721" w14:textId="264914F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Percentile}}</w:t>
            </w:r>
          </w:p>
        </w:tc>
        <w:tc>
          <w:tcPr>
            <w:tcW w:w="1440" w:type="dxa"/>
          </w:tcPr>
          <w:p w14:paraId="06821960" w14:textId="2BD1A9C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Flexibility</w:t>
            </w:r>
            <w:r>
              <w:rPr>
                <w:rFonts w:ascii="Arial" w:hAnsi="Arial" w:cs="Arial"/>
                <w:sz w:val="20"/>
                <w:szCs w:val="20"/>
              </w:rPr>
              <w:t xml:space="preserve">  Classification}}</w:t>
            </w:r>
          </w:p>
        </w:tc>
        <w:tc>
          <w:tcPr>
            <w:tcW w:w="1440" w:type="dxa"/>
          </w:tcPr>
          <w:p w14:paraId="48143025" w14:textId="6A651E6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Flexibility</w:t>
            </w:r>
            <w:r>
              <w:rPr>
                <w:rFonts w:ascii="Arial" w:hAnsi="Arial" w:cs="Arial"/>
                <w:sz w:val="20"/>
                <w:szCs w:val="20"/>
              </w:rPr>
              <w:t xml:space="preserve">  SW}}</w:t>
            </w:r>
          </w:p>
        </w:tc>
      </w:tr>
      <w:tr w:rsidR="004F3562" w:rsidRPr="00B84713" w14:paraId="11F3098B" w14:textId="4987E517" w:rsidTr="004F3562">
        <w:tc>
          <w:tcPr>
            <w:tcW w:w="2016" w:type="dxa"/>
            <w:tcBorders>
              <w:right w:val="single" w:sz="12" w:space="0" w:color="auto"/>
            </w:tcBorders>
          </w:tcPr>
          <w:p w14:paraId="7B1A2BE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440" w:type="dxa"/>
            <w:tcBorders>
              <w:left w:val="single" w:sz="12" w:space="0" w:color="auto"/>
            </w:tcBorders>
          </w:tcPr>
          <w:p w14:paraId="3612FFFB" w14:textId="03DA379C"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440" w:type="dxa"/>
          </w:tcPr>
          <w:p w14:paraId="5C1231C1" w14:textId="6594165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440" w:type="dxa"/>
          </w:tcPr>
          <w:p w14:paraId="3F781BEE" w14:textId="7D29EA0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c>
          <w:tcPr>
            <w:tcW w:w="1440" w:type="dxa"/>
          </w:tcPr>
          <w:p w14:paraId="7D6C8189" w14:textId="4C0535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Percentile}}</w:t>
            </w:r>
          </w:p>
        </w:tc>
        <w:tc>
          <w:tcPr>
            <w:tcW w:w="1440" w:type="dxa"/>
          </w:tcPr>
          <w:p w14:paraId="46B27156" w14:textId="7ED74AE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InhibitoryControl</w:t>
            </w:r>
            <w:proofErr w:type="spellEnd"/>
            <w:r>
              <w:rPr>
                <w:rFonts w:ascii="Arial" w:hAnsi="Arial" w:cs="Arial"/>
                <w:sz w:val="20"/>
                <w:szCs w:val="20"/>
              </w:rPr>
              <w:t xml:space="preserve">  Classification}}</w:t>
            </w:r>
          </w:p>
        </w:tc>
        <w:tc>
          <w:tcPr>
            <w:tcW w:w="1440" w:type="dxa"/>
          </w:tcPr>
          <w:p w14:paraId="46B2C0CA" w14:textId="24609A0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Teacher </w:t>
            </w:r>
            <w:r w:rsidRPr="00B84713">
              <w:rPr>
                <w:rFonts w:ascii="Arial" w:hAnsi="Arial" w:cs="Arial"/>
                <w:sz w:val="20"/>
                <w:szCs w:val="20"/>
              </w:rPr>
              <w:t xml:space="preserve"> </w:t>
            </w:r>
            <w:proofErr w:type="spellStart"/>
            <w:r w:rsidRPr="00B84713">
              <w:rPr>
                <w:rFonts w:ascii="Arial" w:hAnsi="Arial" w:cs="Arial"/>
                <w:sz w:val="20"/>
                <w:szCs w:val="20"/>
              </w:rPr>
              <w:t>InhibitoryControl</w:t>
            </w:r>
            <w:proofErr w:type="spellEnd"/>
            <w:r>
              <w:rPr>
                <w:rFonts w:ascii="Arial" w:hAnsi="Arial" w:cs="Arial"/>
                <w:sz w:val="20"/>
                <w:szCs w:val="20"/>
              </w:rPr>
              <w:t xml:space="preserve">  SW}}</w:t>
            </w:r>
          </w:p>
        </w:tc>
      </w:tr>
      <w:tr w:rsidR="004F3562" w:rsidRPr="00B84713" w14:paraId="019E811D" w14:textId="529AE956" w:rsidTr="004F3562">
        <w:tc>
          <w:tcPr>
            <w:tcW w:w="2016" w:type="dxa"/>
            <w:tcBorders>
              <w:right w:val="single" w:sz="12" w:space="0" w:color="auto"/>
            </w:tcBorders>
          </w:tcPr>
          <w:p w14:paraId="33C1C64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440" w:type="dxa"/>
            <w:tcBorders>
              <w:left w:val="single" w:sz="12" w:space="0" w:color="auto"/>
            </w:tcBorders>
          </w:tcPr>
          <w:p w14:paraId="2BE169A4" w14:textId="0ADBF11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Percentile}}</w:t>
            </w:r>
          </w:p>
        </w:tc>
        <w:tc>
          <w:tcPr>
            <w:tcW w:w="1440" w:type="dxa"/>
          </w:tcPr>
          <w:p w14:paraId="181E47EE" w14:textId="242F1C3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Classification}}</w:t>
            </w:r>
          </w:p>
        </w:tc>
        <w:tc>
          <w:tcPr>
            <w:tcW w:w="1440" w:type="dxa"/>
          </w:tcPr>
          <w:p w14:paraId="53DD560B" w14:textId="63AFD67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Initiation</w:t>
            </w:r>
            <w:r>
              <w:rPr>
                <w:rFonts w:ascii="Arial" w:hAnsi="Arial" w:cs="Arial"/>
                <w:sz w:val="20"/>
                <w:szCs w:val="20"/>
              </w:rPr>
              <w:t xml:space="preserve">   SW}}</w:t>
            </w:r>
          </w:p>
        </w:tc>
        <w:tc>
          <w:tcPr>
            <w:tcW w:w="1440" w:type="dxa"/>
          </w:tcPr>
          <w:p w14:paraId="1BF66DEC" w14:textId="25702D1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Percentile}}</w:t>
            </w:r>
          </w:p>
        </w:tc>
        <w:tc>
          <w:tcPr>
            <w:tcW w:w="1440" w:type="dxa"/>
          </w:tcPr>
          <w:p w14:paraId="57E3BCDE" w14:textId="393A73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Initiation</w:t>
            </w:r>
            <w:r>
              <w:rPr>
                <w:rFonts w:ascii="Arial" w:hAnsi="Arial" w:cs="Arial"/>
                <w:sz w:val="20"/>
                <w:szCs w:val="20"/>
              </w:rPr>
              <w:t xml:space="preserve">   Classification}}</w:t>
            </w:r>
          </w:p>
        </w:tc>
        <w:tc>
          <w:tcPr>
            <w:tcW w:w="1440" w:type="dxa"/>
          </w:tcPr>
          <w:p w14:paraId="56D16B16" w14:textId="421FAA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 xml:space="preserve"> Initiation</w:t>
            </w:r>
            <w:r>
              <w:rPr>
                <w:rFonts w:ascii="Arial" w:hAnsi="Arial" w:cs="Arial"/>
                <w:sz w:val="20"/>
                <w:szCs w:val="20"/>
              </w:rPr>
              <w:t xml:space="preserve">   SW}}</w:t>
            </w:r>
          </w:p>
        </w:tc>
      </w:tr>
      <w:tr w:rsidR="004F3562" w:rsidRPr="00B84713" w14:paraId="78FE5C50" w14:textId="3B060E0C" w:rsidTr="004F3562">
        <w:tc>
          <w:tcPr>
            <w:tcW w:w="2016" w:type="dxa"/>
            <w:tcBorders>
              <w:right w:val="single" w:sz="12" w:space="0" w:color="auto"/>
            </w:tcBorders>
          </w:tcPr>
          <w:p w14:paraId="38CBE26B"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440" w:type="dxa"/>
            <w:tcBorders>
              <w:left w:val="single" w:sz="12" w:space="0" w:color="auto"/>
            </w:tcBorders>
          </w:tcPr>
          <w:p w14:paraId="00B9F526" w14:textId="3569C1F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440" w:type="dxa"/>
          </w:tcPr>
          <w:p w14:paraId="1B667184" w14:textId="0662CAD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Classification}}</w:t>
            </w:r>
          </w:p>
        </w:tc>
        <w:tc>
          <w:tcPr>
            <w:tcW w:w="1440" w:type="dxa"/>
          </w:tcPr>
          <w:p w14:paraId="022705B1" w14:textId="379FA0F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c>
          <w:tcPr>
            <w:tcW w:w="1440" w:type="dxa"/>
          </w:tcPr>
          <w:p w14:paraId="7255C124" w14:textId="1CD4D2C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Percentile}}</w:t>
            </w:r>
          </w:p>
        </w:tc>
        <w:tc>
          <w:tcPr>
            <w:tcW w:w="1440" w:type="dxa"/>
          </w:tcPr>
          <w:p w14:paraId="5EDF79AA" w14:textId="4FADA1B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w:t>
            </w:r>
            <w:r>
              <w:rPr>
                <w:rFonts w:ascii="Arial" w:hAnsi="Arial" w:cs="Arial"/>
                <w:sz w:val="20"/>
                <w:szCs w:val="20"/>
              </w:rPr>
              <w:lastRenderedPageBreak/>
              <w:t>Classification}}</w:t>
            </w:r>
          </w:p>
        </w:tc>
        <w:tc>
          <w:tcPr>
            <w:tcW w:w="1440" w:type="dxa"/>
          </w:tcPr>
          <w:p w14:paraId="3E4B44B3" w14:textId="319C3F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lastRenderedPageBreak/>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Organi</w:t>
            </w:r>
            <w:r w:rsidR="00E36E02">
              <w:rPr>
                <w:rFonts w:ascii="Arial" w:hAnsi="Arial" w:cs="Arial"/>
                <w:sz w:val="20"/>
                <w:szCs w:val="20"/>
              </w:rPr>
              <w:t>z</w:t>
            </w:r>
            <w:r w:rsidRPr="00B84713">
              <w:rPr>
                <w:rFonts w:ascii="Arial" w:hAnsi="Arial" w:cs="Arial"/>
                <w:sz w:val="20"/>
                <w:szCs w:val="20"/>
              </w:rPr>
              <w:t>ation</w:t>
            </w:r>
            <w:r>
              <w:rPr>
                <w:rFonts w:ascii="Arial" w:hAnsi="Arial" w:cs="Arial"/>
                <w:sz w:val="20"/>
                <w:szCs w:val="20"/>
              </w:rPr>
              <w:t xml:space="preserve">  SW}}</w:t>
            </w:r>
          </w:p>
        </w:tc>
      </w:tr>
      <w:tr w:rsidR="004F3562" w:rsidRPr="00B84713" w14:paraId="6B7D5BFE" w14:textId="68976DFA" w:rsidTr="004F3562">
        <w:tc>
          <w:tcPr>
            <w:tcW w:w="2016" w:type="dxa"/>
            <w:tcBorders>
              <w:right w:val="single" w:sz="12" w:space="0" w:color="auto"/>
            </w:tcBorders>
          </w:tcPr>
          <w:p w14:paraId="51285B0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440" w:type="dxa"/>
            <w:tcBorders>
              <w:left w:val="single" w:sz="12" w:space="0" w:color="auto"/>
            </w:tcBorders>
          </w:tcPr>
          <w:p w14:paraId="14390B90" w14:textId="69A0971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Percentile}}</w:t>
            </w:r>
          </w:p>
        </w:tc>
        <w:tc>
          <w:tcPr>
            <w:tcW w:w="1440" w:type="dxa"/>
          </w:tcPr>
          <w:p w14:paraId="0E91A708" w14:textId="47B6D3B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Classification}}</w:t>
            </w:r>
          </w:p>
        </w:tc>
        <w:tc>
          <w:tcPr>
            <w:tcW w:w="1440" w:type="dxa"/>
          </w:tcPr>
          <w:p w14:paraId="078A2B12" w14:textId="66380B1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Planning</w:t>
            </w:r>
            <w:r>
              <w:rPr>
                <w:rFonts w:ascii="Arial" w:hAnsi="Arial" w:cs="Arial"/>
                <w:sz w:val="20"/>
                <w:szCs w:val="20"/>
              </w:rPr>
              <w:t xml:space="preserve">  SW}}</w:t>
            </w:r>
          </w:p>
        </w:tc>
        <w:tc>
          <w:tcPr>
            <w:tcW w:w="1440" w:type="dxa"/>
          </w:tcPr>
          <w:p w14:paraId="1462FFB1" w14:textId="192330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Percentile}}</w:t>
            </w:r>
          </w:p>
        </w:tc>
        <w:tc>
          <w:tcPr>
            <w:tcW w:w="1440" w:type="dxa"/>
          </w:tcPr>
          <w:p w14:paraId="34F7E40C" w14:textId="0FD3F24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Classification}}</w:t>
            </w:r>
          </w:p>
        </w:tc>
        <w:tc>
          <w:tcPr>
            <w:tcW w:w="1440" w:type="dxa"/>
          </w:tcPr>
          <w:p w14:paraId="24F4636C" w14:textId="3E8E765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Planning</w:t>
            </w:r>
            <w:r>
              <w:rPr>
                <w:rFonts w:ascii="Arial" w:hAnsi="Arial" w:cs="Arial"/>
                <w:sz w:val="20"/>
                <w:szCs w:val="20"/>
              </w:rPr>
              <w:t xml:space="preserve">  SW}}</w:t>
            </w:r>
          </w:p>
        </w:tc>
      </w:tr>
      <w:tr w:rsidR="004F3562" w:rsidRPr="00B84713" w14:paraId="44CAF6CD" w14:textId="4E96EF84" w:rsidTr="004F3562">
        <w:tc>
          <w:tcPr>
            <w:tcW w:w="2016" w:type="dxa"/>
            <w:tcBorders>
              <w:right w:val="single" w:sz="12" w:space="0" w:color="auto"/>
            </w:tcBorders>
          </w:tcPr>
          <w:p w14:paraId="433F0075"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440" w:type="dxa"/>
            <w:tcBorders>
              <w:left w:val="single" w:sz="12" w:space="0" w:color="auto"/>
            </w:tcBorders>
          </w:tcPr>
          <w:p w14:paraId="6301529B" w14:textId="523EC0E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Percentile}}</w:t>
            </w:r>
          </w:p>
        </w:tc>
        <w:tc>
          <w:tcPr>
            <w:tcW w:w="1440" w:type="dxa"/>
          </w:tcPr>
          <w:p w14:paraId="099604AE" w14:textId="4C7BAFC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Classification}}</w:t>
            </w:r>
          </w:p>
        </w:tc>
        <w:tc>
          <w:tcPr>
            <w:tcW w:w="1440" w:type="dxa"/>
          </w:tcPr>
          <w:p w14:paraId="3C6B8BF6" w14:textId="4013CFF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SelfMonitoring</w:t>
            </w:r>
            <w:r>
              <w:rPr>
                <w:rFonts w:ascii="Arial" w:hAnsi="Arial" w:cs="Arial"/>
                <w:sz w:val="20"/>
                <w:szCs w:val="20"/>
              </w:rPr>
              <w:t xml:space="preserve">  SW}}</w:t>
            </w:r>
          </w:p>
        </w:tc>
        <w:tc>
          <w:tcPr>
            <w:tcW w:w="1440" w:type="dxa"/>
          </w:tcPr>
          <w:p w14:paraId="0F6F6729" w14:textId="531E33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Percentile}}</w:t>
            </w:r>
          </w:p>
        </w:tc>
        <w:tc>
          <w:tcPr>
            <w:tcW w:w="1440" w:type="dxa"/>
          </w:tcPr>
          <w:p w14:paraId="3FD538F5" w14:textId="4898C73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Classification}}</w:t>
            </w:r>
          </w:p>
        </w:tc>
        <w:tc>
          <w:tcPr>
            <w:tcW w:w="1440" w:type="dxa"/>
          </w:tcPr>
          <w:p w14:paraId="71F6D728" w14:textId="281F9F3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r w:rsidRPr="00B84713">
              <w:rPr>
                <w:rFonts w:ascii="Arial" w:hAnsi="Arial" w:cs="Arial"/>
                <w:sz w:val="20"/>
                <w:szCs w:val="20"/>
              </w:rPr>
              <w:t>SelfMonitoring</w:t>
            </w:r>
            <w:r>
              <w:rPr>
                <w:rFonts w:ascii="Arial" w:hAnsi="Arial" w:cs="Arial"/>
                <w:sz w:val="20"/>
                <w:szCs w:val="20"/>
              </w:rPr>
              <w:t xml:space="preserve">  SW}}</w:t>
            </w:r>
          </w:p>
        </w:tc>
      </w:tr>
      <w:tr w:rsidR="004F3562" w:rsidRPr="00B84713" w14:paraId="4A16550D" w14:textId="25A916AA" w:rsidTr="004F3562">
        <w:tc>
          <w:tcPr>
            <w:tcW w:w="2016" w:type="dxa"/>
            <w:tcBorders>
              <w:right w:val="single" w:sz="12" w:space="0" w:color="auto"/>
            </w:tcBorders>
          </w:tcPr>
          <w:p w14:paraId="396ADEE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440" w:type="dxa"/>
            <w:tcBorders>
              <w:left w:val="single" w:sz="12" w:space="0" w:color="auto"/>
            </w:tcBorders>
          </w:tcPr>
          <w:p w14:paraId="53F71CBD" w14:textId="499D4B3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440" w:type="dxa"/>
          </w:tcPr>
          <w:p w14:paraId="4F251352" w14:textId="7DAF50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440" w:type="dxa"/>
          </w:tcPr>
          <w:p w14:paraId="65D69E06" w14:textId="545C8D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c>
          <w:tcPr>
            <w:tcW w:w="1440" w:type="dxa"/>
          </w:tcPr>
          <w:p w14:paraId="62D7386B" w14:textId="5158BD2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Percentile}}</w:t>
            </w:r>
          </w:p>
        </w:tc>
        <w:tc>
          <w:tcPr>
            <w:tcW w:w="1440" w:type="dxa"/>
          </w:tcPr>
          <w:p w14:paraId="759C57B4" w14:textId="08CD91A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Classification}}</w:t>
            </w:r>
          </w:p>
        </w:tc>
        <w:tc>
          <w:tcPr>
            <w:tcW w:w="1440" w:type="dxa"/>
          </w:tcPr>
          <w:p w14:paraId="09DD97BE" w14:textId="602BBBB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Teacher </w:t>
            </w:r>
            <w:proofErr w:type="spellStart"/>
            <w:r w:rsidRPr="00B84713">
              <w:rPr>
                <w:rFonts w:ascii="Arial" w:hAnsi="Arial" w:cs="Arial"/>
                <w:sz w:val="20"/>
                <w:szCs w:val="20"/>
              </w:rPr>
              <w:t>WorkingMemory</w:t>
            </w:r>
            <w:proofErr w:type="spellEnd"/>
            <w:r>
              <w:rPr>
                <w:rFonts w:ascii="Arial" w:hAnsi="Arial" w:cs="Arial"/>
                <w:sz w:val="20"/>
                <w:szCs w:val="20"/>
              </w:rPr>
              <w:t xml:space="preserve">  SW}}</w:t>
            </w:r>
          </w:p>
        </w:tc>
      </w:tr>
      <w:tr w:rsidR="004F3562" w:rsidRPr="00B84713" w14:paraId="178A8CC7" w14:textId="15131789" w:rsidTr="004F3562">
        <w:tc>
          <w:tcPr>
            <w:tcW w:w="2016" w:type="dxa"/>
            <w:tcBorders>
              <w:right w:val="single" w:sz="12" w:space="0" w:color="auto"/>
            </w:tcBorders>
          </w:tcPr>
          <w:p w14:paraId="55C9BE1F" w14:textId="77777777" w:rsidR="00DC7B8E" w:rsidRPr="00B84713" w:rsidRDefault="00DC7B8E" w:rsidP="00DC7B8E">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440" w:type="dxa"/>
            <w:tcBorders>
              <w:left w:val="single" w:sz="12" w:space="0" w:color="auto"/>
            </w:tcBorders>
          </w:tcPr>
          <w:p w14:paraId="378F8267" w14:textId="0F5AC921"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440" w:type="dxa"/>
          </w:tcPr>
          <w:p w14:paraId="0B106CB6" w14:textId="264B4C17"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440" w:type="dxa"/>
          </w:tcPr>
          <w:p w14:paraId="449D3503" w14:textId="47A1405A"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440" w:type="dxa"/>
          </w:tcPr>
          <w:p w14:paraId="187AAF80" w14:textId="73D9F74B"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Percentile}}</w:t>
            </w:r>
          </w:p>
        </w:tc>
        <w:tc>
          <w:tcPr>
            <w:tcW w:w="1440" w:type="dxa"/>
          </w:tcPr>
          <w:p w14:paraId="35AB74FA" w14:textId="3547733C"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Classification}}</w:t>
            </w:r>
          </w:p>
        </w:tc>
        <w:tc>
          <w:tcPr>
            <w:tcW w:w="1440" w:type="dxa"/>
          </w:tcPr>
          <w:p w14:paraId="0DB36C7F" w14:textId="0F72223F"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{{CEFI  Teacher Total SW}}</w:t>
            </w: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0413D7ED"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3E7A98">
        <w:rPr>
          <w:rFonts w:ascii="Arial" w:hAnsi="Arial" w:cs="Arial"/>
        </w:rPr>
        <w:t>Jane</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FD2A80">
        <w:rPr>
          <w:rFonts w:ascii="Arial" w:hAnsi="Arial" w:cs="Arial"/>
        </w:rPr>
        <w:t>her</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FD2A80">
        <w:rPr>
          <w:rFonts w:ascii="Arial" w:hAnsi="Arial" w:cs="Arial"/>
        </w:rPr>
        <w:t>her</w:t>
      </w:r>
      <w:r w:rsidR="0090090D" w:rsidRPr="00B84713">
        <w:rPr>
          <w:rFonts w:ascii="Arial" w:hAnsi="Arial" w:cs="Arial"/>
        </w:rPr>
        <w:t xml:space="preserve"> score is equal to, or greater than, 58% of those obtained by youth </w:t>
      </w:r>
      <w:r w:rsidR="00FD2A80">
        <w:rPr>
          <w:rFonts w:ascii="Arial" w:hAnsi="Arial" w:cs="Arial"/>
        </w:rPr>
        <w:t>her</w:t>
      </w:r>
      <w:r w:rsidR="0090090D" w:rsidRPr="00B84713">
        <w:rPr>
          <w:rFonts w:ascii="Arial" w:hAnsi="Arial" w:cs="Arial"/>
        </w:rPr>
        <w:t xml:space="preserve"> age in the standardization group. There is a 95% probability that </w:t>
      </w:r>
      <w:r w:rsidR="003E7A98">
        <w:rPr>
          <w:rFonts w:ascii="Arial" w:hAnsi="Arial" w:cs="Arial"/>
        </w:rPr>
        <w:t>Jane</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3E7A98">
        <w:rPr>
          <w:rFonts w:ascii="Arial" w:hAnsi="Arial" w:cs="Arial"/>
        </w:rPr>
        <w:t>Jane</w:t>
      </w:r>
      <w:r w:rsidR="0090090D" w:rsidRPr="00B84713">
        <w:rPr>
          <w:rFonts w:ascii="Arial" w:hAnsi="Arial" w:cs="Arial"/>
        </w:rPr>
        <w:t xml:space="preserve"> obtained similar scores on the separate scales. This also means that the Full Scale is a good description of </w:t>
      </w:r>
      <w:r w:rsidR="00FD2A80">
        <w:rPr>
          <w:rFonts w:ascii="Arial" w:hAnsi="Arial" w:cs="Arial"/>
        </w:rPr>
        <w:t>her</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FD2A80">
        <w:rPr>
          <w:rFonts w:ascii="Arial" w:hAnsi="Arial" w:cs="Arial"/>
        </w:rPr>
        <w:t>her</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66FA193E"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3E7A98">
        <w:rPr>
          <w:rFonts w:ascii="Arial" w:hAnsi="Arial" w:cs="Arial"/>
        </w:rPr>
        <w:t>Jane</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FD2A80">
        <w:rPr>
          <w:rFonts w:ascii="Arial" w:hAnsi="Arial" w:cs="Arial"/>
        </w:rPr>
        <w:t>her</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FD2A80">
        <w:rPr>
          <w:rFonts w:ascii="Arial" w:hAnsi="Arial" w:cs="Arial"/>
        </w:rPr>
        <w:t>her</w:t>
      </w:r>
      <w:r w:rsidRPr="00B84713">
        <w:rPr>
          <w:rFonts w:ascii="Arial" w:hAnsi="Arial" w:cs="Arial"/>
        </w:rPr>
        <w:t xml:space="preserve"> scores in executive functioning were significantly lower than what </w:t>
      </w:r>
      <w:r w:rsidR="00FD2A80">
        <w:rPr>
          <w:rFonts w:ascii="Arial" w:hAnsi="Arial" w:cs="Arial"/>
        </w:rPr>
        <w:t>her</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lastRenderedPageBreak/>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40B537FC"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3E7A98">
        <w:rPr>
          <w:rFonts w:ascii="Arial" w:eastAsia="Times New Roman" w:hAnsi="Arial" w:cs="Arial"/>
        </w:rPr>
        <w:t>Jane</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3E7A98">
        <w:rPr>
          <w:rFonts w:ascii="Arial" w:eastAsia="Times New Roman" w:hAnsi="Arial" w:cs="Arial"/>
        </w:rPr>
        <w:t>Jane</w:t>
      </w:r>
      <w:r w:rsidR="00E0514F" w:rsidRPr="00B84713">
        <w:rPr>
          <w:rFonts w:ascii="Arial" w:eastAsia="Times New Roman" w:hAnsi="Arial" w:cs="Arial"/>
        </w:rPr>
        <w:t xml:space="preserve"> </w:t>
      </w:r>
      <w:r w:rsidR="00FD2A80">
        <w:rPr>
          <w:rFonts w:ascii="Arial" w:eastAsia="Times New Roman" w:hAnsi="Arial" w:cs="Arial"/>
        </w:rPr>
        <w:t>herself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2014A69F" w:rsidR="00D530F7" w:rsidRPr="00B84713" w:rsidRDefault="003E7A98" w:rsidP="00960045">
      <w:pPr>
        <w:pStyle w:val="Textbody"/>
        <w:spacing w:after="0"/>
        <w:jc w:val="both"/>
        <w:rPr>
          <w:rFonts w:ascii="Arial" w:hAnsi="Arial" w:cs="Arial"/>
        </w:rPr>
      </w:pPr>
      <w:r>
        <w:rPr>
          <w:rFonts w:ascii="Arial" w:hAnsi="Arial" w:cs="Arial"/>
        </w:rPr>
        <w:t>Jane</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30B2B997"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3E7A98">
        <w:rPr>
          <w:rFonts w:ascii="Arial" w:hAnsi="Arial" w:cs="Arial"/>
        </w:rPr>
        <w:t>Jane</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6D579C24"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3E7A98">
        <w:rPr>
          <w:rFonts w:ascii="Arial" w:hAnsi="Arial" w:cs="Arial"/>
        </w:rPr>
        <w:t>Jane</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7763A68A" w:rsidR="00E0514F" w:rsidRPr="00B84713" w:rsidRDefault="003E7A98" w:rsidP="00720E05">
      <w:pPr>
        <w:pStyle w:val="Textbody"/>
        <w:spacing w:after="0"/>
        <w:jc w:val="both"/>
        <w:rPr>
          <w:rFonts w:ascii="Arial" w:eastAsia="Times New Roman" w:hAnsi="Arial" w:cs="Arial"/>
          <w:b/>
          <w:bCs/>
        </w:rPr>
      </w:pPr>
      <w:r>
        <w:rPr>
          <w:rFonts w:ascii="Arial" w:eastAsia="Times New Roman" w:hAnsi="Arial" w:cs="Arial"/>
        </w:rPr>
        <w:t>Jane</w:t>
      </w:r>
      <w:r w:rsidR="00E0514F" w:rsidRPr="00B84713">
        <w:rPr>
          <w:rFonts w:ascii="Arial" w:eastAsia="Times New Roman" w:hAnsi="Arial" w:cs="Arial"/>
        </w:rPr>
        <w:t xml:space="preserve">’s teacher rated </w:t>
      </w:r>
      <w:r>
        <w:rPr>
          <w:rFonts w:ascii="Arial" w:eastAsia="Times New Roman" w:hAnsi="Arial" w:cs="Arial"/>
        </w:rPr>
        <w:t>Jane</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0B71D0">
        <w:rPr>
          <w:rFonts w:ascii="Arial" w:hAnsi="Arial" w:cs="Arial"/>
          <w:b/>
          <w:bCs/>
        </w:rPr>
        <w:t>{{</w:t>
      </w:r>
      <w:r w:rsidR="000B71D0" w:rsidRPr="00E013F7">
        <w:rPr>
          <w:rFonts w:ascii="Arial" w:hAnsi="Arial" w:cs="Arial"/>
          <w:b/>
          <w:bCs/>
        </w:rPr>
        <w:t xml:space="preserve">CBRS </w:t>
      </w:r>
      <w:r w:rsidR="000B71D0">
        <w:rPr>
          <w:rFonts w:ascii="Arial" w:hAnsi="Arial" w:cs="Arial"/>
          <w:b/>
          <w:bCs/>
        </w:rPr>
        <w:t xml:space="preserve">Teacher </w:t>
      </w:r>
      <w:r w:rsidR="000B71D0" w:rsidRPr="00E013F7">
        <w:rPr>
          <w:rFonts w:ascii="Arial" w:hAnsi="Arial" w:cs="Arial"/>
          <w:b/>
          <w:bCs/>
        </w:rPr>
        <w:t>Behavior Scales</w:t>
      </w:r>
      <w:r w:rsidR="000B71D0">
        <w:rPr>
          <w:rFonts w:ascii="Arial" w:hAnsi="Arial" w:cs="Arial"/>
          <w:b/>
          <w:bCs/>
        </w:rPr>
        <w:t>}}</w:t>
      </w:r>
      <w:r w:rsidR="000B71D0" w:rsidRPr="00B84713">
        <w:rPr>
          <w:rFonts w:ascii="Arial" w:hAnsi="Arial" w:cs="Arial"/>
        </w:rPr>
        <w:t>.</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232C5867"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lastRenderedPageBreak/>
        <w:t xml:space="preserve">The teacher 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 xml:space="preserve">Teacher </w:t>
      </w:r>
      <w:r w:rsidR="000B71D0" w:rsidRPr="00E013F7">
        <w:rPr>
          <w:rFonts w:ascii="Arial" w:eastAsia="Times New Roman" w:hAnsi="Arial" w:cs="Arial"/>
        </w:rPr>
        <w:t>Additional Problems</w:t>
      </w:r>
      <w:r w:rsidR="000B71D0">
        <w:rPr>
          <w:rFonts w:ascii="Arial" w:eastAsia="Times New Roman" w:hAnsi="Arial" w:cs="Arial"/>
        </w:rPr>
        <w:t>}}</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1F347E25"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3E7A98">
        <w:rPr>
          <w:rFonts w:ascii="Arial" w:hAnsi="Arial" w:cs="Arial"/>
        </w:rPr>
        <w:t>Jane</w:t>
      </w:r>
      <w:r w:rsidRPr="00B84713">
        <w:rPr>
          <w:rFonts w:ascii="Arial" w:hAnsi="Arial" w:cs="Arial"/>
        </w:rPr>
        <w:t>’s teacher added the following:</w:t>
      </w:r>
      <w:r w:rsidR="00E0514F" w:rsidRPr="00B84713">
        <w:rPr>
          <w:rFonts w:ascii="Arial" w:hAnsi="Arial" w:cs="Arial"/>
        </w:rPr>
        <w:t xml:space="preserve"> </w:t>
      </w:r>
      <w:r w:rsidR="000B71D0" w:rsidRPr="000B71D0">
        <w:rPr>
          <w:rFonts w:ascii="Arial" w:hAnsi="Arial" w:cs="Arial"/>
        </w:rPr>
        <w:t xml:space="preserve">{{CBRS </w:t>
      </w:r>
      <w:r w:rsidR="000B71D0">
        <w:rPr>
          <w:rFonts w:ascii="Arial" w:hAnsi="Arial" w:cs="Arial"/>
        </w:rPr>
        <w:t xml:space="preserve">Teacher </w:t>
      </w:r>
      <w:r w:rsidR="000B71D0" w:rsidRPr="000B71D0">
        <w:rPr>
          <w:rFonts w:ascii="Arial" w:hAnsi="Arial" w:cs="Arial"/>
        </w:rPr>
        <w:t>Additional Comments}}</w:t>
      </w:r>
    </w:p>
    <w:p w14:paraId="340BD67C" w14:textId="77777777" w:rsidR="000E2664" w:rsidRPr="00B84713" w:rsidRDefault="000E2664" w:rsidP="00960045">
      <w:pPr>
        <w:pStyle w:val="Textbody"/>
        <w:spacing w:after="0"/>
        <w:jc w:val="both"/>
        <w:rPr>
          <w:rFonts w:ascii="Arial" w:hAnsi="Arial" w:cs="Arial"/>
        </w:rPr>
      </w:pPr>
    </w:p>
    <w:p w14:paraId="341AEA5F" w14:textId="6DE4A7A1"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3E7A98">
        <w:rPr>
          <w:rFonts w:ascii="Arial" w:hAnsi="Arial" w:cs="Arial"/>
        </w:rPr>
        <w:t>Jane</w:t>
      </w:r>
      <w:r w:rsidRPr="00B84713">
        <w:rPr>
          <w:rFonts w:ascii="Arial" w:hAnsi="Arial" w:cs="Arial"/>
        </w:rPr>
        <w:t xml:space="preserve">’s teacher included the following: </w:t>
      </w:r>
      <w:r w:rsidR="000B71D0">
        <w:rPr>
          <w:rFonts w:ascii="Arial" w:hAnsi="Arial" w:cs="Arial"/>
        </w:rPr>
        <w:t>{{</w:t>
      </w:r>
      <w:r w:rsidR="000B71D0" w:rsidRPr="00E013F7">
        <w:rPr>
          <w:rFonts w:ascii="Arial" w:hAnsi="Arial" w:cs="Arial"/>
        </w:rPr>
        <w:t xml:space="preserve">CBRS </w:t>
      </w:r>
      <w:r w:rsidR="000B71D0">
        <w:rPr>
          <w:rFonts w:ascii="Arial" w:hAnsi="Arial" w:cs="Arial"/>
        </w:rPr>
        <w:t xml:space="preserve">Teacher </w:t>
      </w:r>
      <w:r w:rsidR="000B71D0" w:rsidRPr="00E013F7">
        <w:rPr>
          <w:rFonts w:ascii="Arial" w:hAnsi="Arial" w:cs="Arial"/>
        </w:rPr>
        <w:t>Strengths</w:t>
      </w:r>
      <w:r w:rsidR="000B71D0">
        <w:rPr>
          <w:rFonts w:ascii="Arial" w:hAnsi="Arial" w:cs="Arial"/>
        </w:rPr>
        <w:t>}}.</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F4BDE03" w14:textId="290B5016" w:rsidR="00720E05" w:rsidRPr="000B71D0" w:rsidRDefault="003E7A98" w:rsidP="000B71D0">
      <w:pPr>
        <w:spacing w:after="0" w:line="240" w:lineRule="auto"/>
        <w:contextualSpacing/>
        <w:jc w:val="both"/>
        <w:rPr>
          <w:rFonts w:ascii="Arial" w:hAnsi="Arial" w:cs="Arial"/>
          <w:sz w:val="24"/>
          <w:szCs w:val="24"/>
        </w:rPr>
      </w:pPr>
      <w:r>
        <w:rPr>
          <w:rFonts w:ascii="Arial" w:hAnsi="Arial" w:cs="Arial"/>
          <w:sz w:val="24"/>
          <w:szCs w:val="24"/>
        </w:rPr>
        <w:t>Jane</w:t>
      </w:r>
      <w:r w:rsidR="00650FAA" w:rsidRPr="000B71D0">
        <w:rPr>
          <w:rFonts w:ascii="Arial" w:hAnsi="Arial" w:cs="Arial"/>
          <w:sz w:val="24"/>
          <w:szCs w:val="24"/>
        </w:rPr>
        <w:t xml:space="preserve"> completed the Self-Report and reported </w:t>
      </w:r>
      <w:r w:rsidR="000B71D0" w:rsidRPr="000B71D0">
        <w:rPr>
          <w:rFonts w:ascii="Arial" w:hAnsi="Arial" w:cs="Arial"/>
          <w:b/>
          <w:bCs/>
          <w:sz w:val="24"/>
          <w:szCs w:val="24"/>
        </w:rPr>
        <w:t>{{CBRS Self</w:t>
      </w:r>
      <w:r w:rsidR="007E06FA">
        <w:rPr>
          <w:rFonts w:ascii="Arial" w:hAnsi="Arial" w:cs="Arial"/>
          <w:b/>
          <w:bCs/>
          <w:sz w:val="24"/>
          <w:szCs w:val="24"/>
        </w:rPr>
        <w:t>-</w:t>
      </w:r>
      <w:r w:rsidR="000B71D0" w:rsidRPr="000B71D0">
        <w:rPr>
          <w:rFonts w:ascii="Arial" w:hAnsi="Arial" w:cs="Arial"/>
          <w:b/>
          <w:bCs/>
          <w:sz w:val="24"/>
          <w:szCs w:val="24"/>
        </w:rPr>
        <w:t>Report Behavior Scales}}</w:t>
      </w:r>
      <w:r w:rsidR="000B71D0" w:rsidRPr="000B71D0">
        <w:rPr>
          <w:rFonts w:ascii="Arial" w:hAnsi="Arial" w:cs="Arial"/>
          <w:sz w:val="24"/>
          <w:szCs w:val="24"/>
        </w:rPr>
        <w:t>.</w:t>
      </w:r>
    </w:p>
    <w:p w14:paraId="287E03DA" w14:textId="77777777" w:rsidR="000B71D0" w:rsidRPr="000B71D0" w:rsidRDefault="000B71D0" w:rsidP="000B71D0">
      <w:pPr>
        <w:spacing w:after="0" w:line="240" w:lineRule="auto"/>
        <w:contextualSpacing/>
        <w:jc w:val="both"/>
        <w:rPr>
          <w:rFonts w:ascii="Arial" w:hAnsi="Arial" w:cs="Arial"/>
          <w:b/>
          <w:bCs/>
          <w:sz w:val="24"/>
          <w:szCs w:val="24"/>
        </w:rPr>
      </w:pPr>
    </w:p>
    <w:p w14:paraId="12CBBA42" w14:textId="449AE914" w:rsidR="00720E05" w:rsidRPr="000B71D0" w:rsidRDefault="00720E05" w:rsidP="00720E05">
      <w:pPr>
        <w:pStyle w:val="Textbody"/>
        <w:spacing w:after="0"/>
        <w:jc w:val="both"/>
        <w:rPr>
          <w:rFonts w:ascii="Arial" w:eastAsia="Times New Roman" w:hAnsi="Arial" w:cs="Arial"/>
        </w:rPr>
      </w:pPr>
      <w:r w:rsidRPr="000B71D0">
        <w:rPr>
          <w:rFonts w:ascii="Arial" w:eastAsia="Times New Roman" w:hAnsi="Arial" w:cs="Arial"/>
        </w:rPr>
        <w:t xml:space="preserve">The self-report also suggested the following topics that parents may want to discuss with the assessor: </w:t>
      </w:r>
      <w:r w:rsidR="000B71D0">
        <w:rPr>
          <w:rFonts w:ascii="Arial" w:eastAsia="Times New Roman" w:hAnsi="Arial" w:cs="Arial"/>
        </w:rPr>
        <w:t>{{</w:t>
      </w:r>
      <w:r w:rsidR="000B71D0" w:rsidRPr="00E013F7">
        <w:rPr>
          <w:rFonts w:ascii="Arial" w:eastAsia="Times New Roman" w:hAnsi="Arial" w:cs="Arial"/>
        </w:rPr>
        <w:t xml:space="preserve">CBRS </w:t>
      </w:r>
      <w:r w:rsidR="000B71D0">
        <w:rPr>
          <w:rFonts w:ascii="Arial" w:eastAsia="Times New Roman" w:hAnsi="Arial" w:cs="Arial"/>
        </w:rPr>
        <w:t>Self</w:t>
      </w:r>
      <w:r w:rsidR="00A24725">
        <w:rPr>
          <w:rFonts w:ascii="Arial" w:eastAsia="Times New Roman" w:hAnsi="Arial" w:cs="Arial"/>
        </w:rPr>
        <w:t>-</w:t>
      </w:r>
      <w:r w:rsidR="000B71D0">
        <w:rPr>
          <w:rFonts w:ascii="Arial" w:eastAsia="Times New Roman" w:hAnsi="Arial" w:cs="Arial"/>
        </w:rPr>
        <w:t xml:space="preserve">Report </w:t>
      </w:r>
      <w:r w:rsidR="000B71D0" w:rsidRPr="00E013F7">
        <w:rPr>
          <w:rFonts w:ascii="Arial" w:eastAsia="Times New Roman" w:hAnsi="Arial" w:cs="Arial"/>
        </w:rPr>
        <w:t>Additional Problems</w:t>
      </w:r>
      <w:r w:rsidR="000B71D0">
        <w:rPr>
          <w:rFonts w:ascii="Arial" w:eastAsia="Times New Roman" w:hAnsi="Arial" w:cs="Arial"/>
        </w:rPr>
        <w:t>}}.</w:t>
      </w:r>
    </w:p>
    <w:p w14:paraId="6BA91D4E" w14:textId="77777777" w:rsidR="00650FAA" w:rsidRPr="000B71D0" w:rsidRDefault="00650FAA" w:rsidP="00650FAA">
      <w:pPr>
        <w:spacing w:after="0" w:line="240" w:lineRule="auto"/>
        <w:contextualSpacing/>
        <w:rPr>
          <w:rFonts w:ascii="Arial" w:hAnsi="Arial" w:cs="Arial"/>
          <w:sz w:val="24"/>
          <w:szCs w:val="24"/>
        </w:rPr>
      </w:pPr>
    </w:p>
    <w:p w14:paraId="51D62E00" w14:textId="1438BA94" w:rsidR="00650FAA"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Additional problems</w:t>
      </w:r>
      <w:r w:rsidRPr="000B71D0">
        <w:rPr>
          <w:rFonts w:ascii="Arial" w:hAnsi="Arial" w:cs="Arial"/>
          <w:sz w:val="24"/>
          <w:szCs w:val="24"/>
        </w:rPr>
        <w:t xml:space="preserve"> </w:t>
      </w:r>
      <w:r w:rsidR="003E7A98">
        <w:rPr>
          <w:rFonts w:ascii="Arial" w:hAnsi="Arial" w:cs="Arial"/>
          <w:sz w:val="24"/>
          <w:szCs w:val="24"/>
        </w:rPr>
        <w:t>Jane</w:t>
      </w:r>
      <w:r w:rsidRPr="000B71D0">
        <w:rPr>
          <w:rFonts w:ascii="Arial" w:hAnsi="Arial" w:cs="Arial"/>
          <w:sz w:val="24"/>
          <w:szCs w:val="24"/>
        </w:rPr>
        <w:t xml:space="preserve"> reported the following: </w:t>
      </w:r>
      <w:r w:rsidR="000B71D0" w:rsidRPr="000B71D0">
        <w:rPr>
          <w:rFonts w:ascii="Arial" w:hAnsi="Arial" w:cs="Arial"/>
          <w:sz w:val="24"/>
          <w:szCs w:val="24"/>
        </w:rPr>
        <w:t xml:space="preserve">{{CBRS </w:t>
      </w:r>
      <w:r w:rsidR="000B71D0">
        <w:rPr>
          <w:rFonts w:ascii="Arial" w:hAnsi="Arial" w:cs="Arial"/>
          <w:sz w:val="24"/>
          <w:szCs w:val="24"/>
        </w:rPr>
        <w:t>Self</w:t>
      </w:r>
      <w:r w:rsidR="00A24725">
        <w:rPr>
          <w:rFonts w:ascii="Arial" w:hAnsi="Arial" w:cs="Arial"/>
          <w:sz w:val="24"/>
          <w:szCs w:val="24"/>
        </w:rPr>
        <w:t>-</w:t>
      </w:r>
      <w:r w:rsidR="000B71D0">
        <w:rPr>
          <w:rFonts w:ascii="Arial" w:hAnsi="Arial" w:cs="Arial"/>
          <w:sz w:val="24"/>
          <w:szCs w:val="24"/>
        </w:rPr>
        <w:t xml:space="preserve">Report </w:t>
      </w:r>
      <w:r w:rsidR="000B71D0" w:rsidRPr="000B71D0">
        <w:rPr>
          <w:rFonts w:ascii="Arial" w:hAnsi="Arial" w:cs="Arial"/>
          <w:sz w:val="24"/>
          <w:szCs w:val="24"/>
        </w:rPr>
        <w:t>Additional Comments}}.</w:t>
      </w:r>
    </w:p>
    <w:p w14:paraId="20AF88CC" w14:textId="77777777" w:rsidR="00650FAA" w:rsidRPr="000B71D0" w:rsidRDefault="00650FAA" w:rsidP="00650FAA">
      <w:pPr>
        <w:spacing w:after="0" w:line="240" w:lineRule="auto"/>
        <w:contextualSpacing/>
        <w:rPr>
          <w:rFonts w:ascii="Arial" w:hAnsi="Arial" w:cs="Arial"/>
          <w:sz w:val="24"/>
          <w:szCs w:val="24"/>
        </w:rPr>
      </w:pPr>
    </w:p>
    <w:p w14:paraId="29237A5C" w14:textId="2D8511DE" w:rsidR="00896733" w:rsidRPr="000B71D0" w:rsidRDefault="00650FAA" w:rsidP="00720E05">
      <w:pPr>
        <w:spacing w:after="0" w:line="240" w:lineRule="auto"/>
        <w:contextualSpacing/>
        <w:rPr>
          <w:rFonts w:ascii="Arial" w:hAnsi="Arial" w:cs="Arial"/>
          <w:sz w:val="24"/>
          <w:szCs w:val="24"/>
        </w:rPr>
      </w:pPr>
      <w:r w:rsidRPr="000B71D0">
        <w:rPr>
          <w:rFonts w:ascii="Arial" w:hAnsi="Arial" w:cs="Arial"/>
          <w:sz w:val="24"/>
          <w:szCs w:val="24"/>
        </w:rPr>
        <w:t xml:space="preserve">Under the section for </w:t>
      </w:r>
      <w:r w:rsidRPr="000B71D0">
        <w:rPr>
          <w:rFonts w:ascii="Arial" w:hAnsi="Arial" w:cs="Arial"/>
          <w:b/>
          <w:bCs/>
          <w:sz w:val="24"/>
          <w:szCs w:val="24"/>
          <w:u w:val="single"/>
        </w:rPr>
        <w:t>Strengths or skills</w:t>
      </w:r>
      <w:r w:rsidRPr="000B71D0">
        <w:rPr>
          <w:rFonts w:ascii="Arial" w:hAnsi="Arial" w:cs="Arial"/>
          <w:sz w:val="24"/>
          <w:szCs w:val="24"/>
        </w:rPr>
        <w:t xml:space="preserve"> </w:t>
      </w:r>
      <w:r w:rsidR="003E7A98">
        <w:rPr>
          <w:rFonts w:ascii="Arial" w:hAnsi="Arial" w:cs="Arial"/>
          <w:sz w:val="24"/>
          <w:szCs w:val="24"/>
        </w:rPr>
        <w:t>Jane</w:t>
      </w:r>
      <w:r w:rsidRPr="000B71D0">
        <w:rPr>
          <w:rFonts w:ascii="Arial" w:hAnsi="Arial" w:cs="Arial"/>
          <w:sz w:val="24"/>
          <w:szCs w:val="24"/>
        </w:rPr>
        <w:t xml:space="preserve"> reported the following:</w:t>
      </w:r>
      <w:r w:rsidR="000B71D0">
        <w:rPr>
          <w:rFonts w:ascii="Arial" w:hAnsi="Arial" w:cs="Arial"/>
          <w:sz w:val="24"/>
          <w:szCs w:val="24"/>
        </w:rPr>
        <w:t xml:space="preserve"> </w:t>
      </w:r>
      <w:r w:rsidR="000B71D0">
        <w:rPr>
          <w:rFonts w:ascii="Arial" w:hAnsi="Arial" w:cs="Arial"/>
        </w:rPr>
        <w:t>{{</w:t>
      </w:r>
      <w:r w:rsidR="000B71D0" w:rsidRPr="00E013F7">
        <w:rPr>
          <w:rFonts w:ascii="Arial" w:hAnsi="Arial" w:cs="Arial"/>
        </w:rPr>
        <w:t xml:space="preserve">CBRS </w:t>
      </w:r>
      <w:r w:rsidR="000B71D0">
        <w:rPr>
          <w:rFonts w:ascii="Arial" w:hAnsi="Arial" w:cs="Arial"/>
        </w:rPr>
        <w:t>Self</w:t>
      </w:r>
      <w:r w:rsidR="00A24725">
        <w:rPr>
          <w:rFonts w:ascii="Arial" w:hAnsi="Arial" w:cs="Arial"/>
        </w:rPr>
        <w:t>-</w:t>
      </w:r>
      <w:r w:rsidR="000B71D0">
        <w:rPr>
          <w:rFonts w:ascii="Arial" w:hAnsi="Arial" w:cs="Arial"/>
        </w:rPr>
        <w:t xml:space="preserve">Report </w:t>
      </w:r>
      <w:r w:rsidR="000B71D0" w:rsidRPr="00E013F7">
        <w:rPr>
          <w:rFonts w:ascii="Arial" w:hAnsi="Arial" w:cs="Arial"/>
        </w:rPr>
        <w:t>Strengths</w:t>
      </w:r>
      <w:r w:rsidR="000B71D0">
        <w:rPr>
          <w:rFonts w:ascii="Arial" w:hAnsi="Arial" w:cs="Arial"/>
        </w:rPr>
        <w:t>}}.</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85277" w14:textId="77777777" w:rsidR="00614F8A" w:rsidRDefault="00614F8A">
      <w:pPr>
        <w:spacing w:after="0" w:line="240" w:lineRule="auto"/>
      </w:pPr>
      <w:r>
        <w:separator/>
      </w:r>
    </w:p>
  </w:endnote>
  <w:endnote w:type="continuationSeparator" w:id="0">
    <w:p w14:paraId="4BE4A5B3" w14:textId="77777777" w:rsidR="00614F8A" w:rsidRDefault="00614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DA758" w14:textId="77777777" w:rsidR="00614F8A" w:rsidRDefault="00614F8A">
      <w:pPr>
        <w:spacing w:after="0" w:line="240" w:lineRule="auto"/>
      </w:pPr>
      <w:r>
        <w:separator/>
      </w:r>
    </w:p>
  </w:footnote>
  <w:footnote w:type="continuationSeparator" w:id="0">
    <w:p w14:paraId="38F62814" w14:textId="77777777" w:rsidR="00614F8A" w:rsidRDefault="00614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7B05E6FA"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3E7A98">
      <w:rPr>
        <w:rFonts w:ascii="Arial" w:hAnsi="Arial" w:cs="Arial"/>
        <w:b/>
        <w:bCs/>
        <w:sz w:val="20"/>
        <w:szCs w:val="20"/>
      </w:rPr>
      <w:t>Jane</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1D0"/>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1555"/>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18FE"/>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E7A98"/>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0A20"/>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381"/>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3562"/>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4F8A"/>
    <w:rsid w:val="006159D6"/>
    <w:rsid w:val="00617B99"/>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6FA"/>
    <w:rsid w:val="007E0D8F"/>
    <w:rsid w:val="007E1331"/>
    <w:rsid w:val="007E346F"/>
    <w:rsid w:val="007E3B0B"/>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1FA0"/>
    <w:rsid w:val="008633D4"/>
    <w:rsid w:val="00863E96"/>
    <w:rsid w:val="00864063"/>
    <w:rsid w:val="00867338"/>
    <w:rsid w:val="00867F87"/>
    <w:rsid w:val="00871535"/>
    <w:rsid w:val="008719EB"/>
    <w:rsid w:val="00871DEC"/>
    <w:rsid w:val="0087217E"/>
    <w:rsid w:val="008735A7"/>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725"/>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0EE4"/>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33C"/>
    <w:rsid w:val="00BB5CDA"/>
    <w:rsid w:val="00BB68CF"/>
    <w:rsid w:val="00BB7251"/>
    <w:rsid w:val="00BC023C"/>
    <w:rsid w:val="00BC171C"/>
    <w:rsid w:val="00BC5416"/>
    <w:rsid w:val="00BC55F3"/>
    <w:rsid w:val="00BC5773"/>
    <w:rsid w:val="00BC6C48"/>
    <w:rsid w:val="00BD043D"/>
    <w:rsid w:val="00BD0EA6"/>
    <w:rsid w:val="00BD16A3"/>
    <w:rsid w:val="00BD2D94"/>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C7B8E"/>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36E02"/>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B6D0B"/>
    <w:rsid w:val="00EC015F"/>
    <w:rsid w:val="00EC0713"/>
    <w:rsid w:val="00EC0882"/>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D82"/>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A80"/>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8886</Words>
  <Characters>50652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4</cp:revision>
  <cp:lastPrinted>2023-11-22T02:03:00Z</cp:lastPrinted>
  <dcterms:created xsi:type="dcterms:W3CDTF">2025-10-15T23:18:00Z</dcterms:created>
  <dcterms:modified xsi:type="dcterms:W3CDTF">2025-10-15T23:22:00Z</dcterms:modified>
</cp:coreProperties>
</file>