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77EBE70A"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066307">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066307">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3936FA51"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w:t>
      </w:r>
      <w:r w:rsidR="00066307">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{{Word Reading 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sidR="00324D77">
        <w:rPr>
          <w:rFonts w:ascii="Arial" w:eastAsia="Times New Roman" w:hAnsi="Arial" w:cs="Arial"/>
          <w:lang w:val="en-US"/>
        </w:rPr>
        <w:t>*</w:t>
      </w:r>
      <w:r w:rsidRPr="00F66FED">
        <w:rPr>
          <w:rFonts w:ascii="Arial" w:eastAsia="Times New Roman" w:hAnsi="Arial" w:cs="Arial"/>
          <w:lang w:val="en-US"/>
        </w:rPr>
        <w:t>}}</w:t>
      </w:r>
      <w:r w:rsidR="00B67703">
        <w:rPr>
          <w:rFonts w:ascii="Arial" w:eastAsia="Times New Roman" w:hAnsi="Arial" w:cs="Arial"/>
          <w:lang w:val="en-US"/>
        </w:rPr>
        <w:t xml:space="preserve"> </w:t>
      </w:r>
      <w:r w:rsidRPr="00B84713">
        <w:rPr>
          <w:rFonts w:ascii="Arial" w:eastAsia="Times New Roman" w:hAnsi="Arial" w:cs="Arial"/>
          <w:lang w:val="en-US"/>
        </w:rPr>
        <w:t xml:space="preserve">percentile). </w:t>
      </w:r>
      <w:r w:rsidR="00066307">
        <w:rPr>
          <w:rFonts w:ascii="Arial" w:eastAsia="Times New Roman" w:hAnsi="Arial" w:cs="Arial"/>
          <w:lang w:val="en-US"/>
        </w:rPr>
        <w:t>Jane</w:t>
      </w:r>
      <w:r w:rsidRPr="00B84713">
        <w:rPr>
          <w:rFonts w:ascii="Arial" w:eastAsia="Times New Roman" w:hAnsi="Arial" w:cs="Arial"/>
          <w:lang w:val="en-US"/>
        </w:rPr>
        <w:t xml:space="preserve">’s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{{Orthographic Fluency Percentile</w:t>
      </w:r>
      <w:r w:rsidR="00324D77">
        <w:rPr>
          <w:rFonts w:ascii="Arial" w:eastAsia="Times New Roman" w:hAnsi="Arial" w:cs="Arial"/>
          <w:lang w:val="en-US"/>
        </w:rPr>
        <w:t>*</w:t>
      </w:r>
      <w:r w:rsidR="000D3C22" w:rsidRPr="000D3C22">
        <w:rPr>
          <w:rFonts w:ascii="Arial" w:eastAsia="Times New Roman" w:hAnsi="Arial" w:cs="Arial"/>
          <w:lang w:val="en-US"/>
        </w:rPr>
        <w:t>}}</w:t>
      </w:r>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3F25BB7A"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066307">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066307">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066307">
        <w:rPr>
          <w:rFonts w:ascii="Arial" w:eastAsia="Times New Roman" w:hAnsi="Arial" w:cs="Arial"/>
          <w:lang w:val="en-US"/>
        </w:rPr>
        <w:t>She</w:t>
      </w:r>
      <w:r w:rsidRPr="00B84713">
        <w:rPr>
          <w:rFonts w:ascii="Arial" w:eastAsia="Times New Roman" w:hAnsi="Arial" w:cs="Arial"/>
          <w:lang w:val="en-US"/>
        </w:rPr>
        <w:t xml:space="preserv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w:t>
      </w:r>
      <w:r w:rsidR="00066307">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00407B2A" w:rsidRPr="00407B2A">
        <w:rPr>
          <w:rFonts w:ascii="Arial" w:eastAsia="Times New Roman" w:hAnsi="Arial" w:cs="Arial"/>
          <w:lang w:val="en-US"/>
        </w:rPr>
        <w:t xml:space="preserve">{{Decoding Fluency </w:t>
      </w:r>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 xml:space="preserve">{{Decoding Fluency </w:t>
      </w:r>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05D8A934"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066307">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sidR="003525E9">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sidR="003525E9">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531"/>
        <w:gridCol w:w="2073"/>
        <w:gridCol w:w="2409"/>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0D5AFBC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993A30B" w14:textId="7679D6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40E431E5"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AB21251" w14:textId="33BFE30C"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6375FFD3"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35C40319" w14:textId="1982388B"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410E86A3"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066307">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{{Math Problem Solving Percentile</w:t>
      </w:r>
      <w:r w:rsidR="003525E9">
        <w:rPr>
          <w:rFonts w:ascii="Arial" w:eastAsia="Times New Roman" w:hAnsi="Arial" w:cs="Arial"/>
          <w:lang w:val="en-US"/>
        </w:rPr>
        <w:t>*</w:t>
      </w:r>
      <w:r w:rsidR="000F1B9F" w:rsidRPr="000F1B9F">
        <w:rPr>
          <w:rFonts w:ascii="Arial" w:eastAsia="Times New Roman" w:hAnsi="Arial" w:cs="Arial"/>
          <w:lang w:val="en-US"/>
        </w:rPr>
        <w:t>}}</w:t>
      </w:r>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48929F15"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066307">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{{Numerical Operations Percentile</w:t>
      </w:r>
      <w:r w:rsidR="003525E9">
        <w:rPr>
          <w:rFonts w:ascii="Arial" w:eastAsia="Times New Roman" w:hAnsi="Arial" w:cs="Arial"/>
          <w:lang w:val="en-US"/>
        </w:rPr>
        <w:t>*</w:t>
      </w:r>
      <w:r w:rsidR="000F1B9F" w:rsidRPr="000F1B9F">
        <w:rPr>
          <w:rFonts w:ascii="Arial" w:eastAsia="Times New Roman" w:hAnsi="Arial" w:cs="Arial"/>
          <w:lang w:val="en-US"/>
        </w:rPr>
        <w:t>}}</w:t>
      </w:r>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2FE5426A"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066307">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00F747A2">
        <w:rPr>
          <w:rFonts w:ascii="Arial" w:eastAsia="Times New Roman" w:hAnsi="Arial" w:cs="Arial"/>
          <w:color w:val="FF0000"/>
          <w:lang w:val="en-US"/>
        </w:rPr>
        <w:t xml:space="preserve">#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FluencyAddition</w:t>
      </w:r>
      <w:proofErr w:type="spellEnd"/>
      <w:r w:rsidR="000F1B9F" w:rsidRPr="000F1B9F">
        <w:rPr>
          <w:rFonts w:ascii="Arial" w:eastAsia="Times New Roman" w:hAnsi="Arial" w:cs="Arial"/>
          <w:lang w:val="en-US"/>
        </w:rPr>
        <w:t xml:space="preserve">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FluencySubtraction</w:t>
      </w:r>
      <w:proofErr w:type="spellEnd"/>
      <w:r w:rsidR="000F1B9F" w:rsidRPr="000F1B9F">
        <w:rPr>
          <w:rFonts w:ascii="Arial" w:eastAsia="Times New Roman" w:hAnsi="Arial" w:cs="Arial"/>
          <w:lang w:val="en-US"/>
        </w:rPr>
        <w:t xml:space="preserve">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w:t>
      </w:r>
      <w:proofErr w:type="spellStart"/>
      <w:r w:rsidR="000F1B9F" w:rsidRPr="000F1B9F">
        <w:rPr>
          <w:rFonts w:ascii="Arial" w:eastAsia="Times New Roman" w:hAnsi="Arial" w:cs="Arial"/>
          <w:lang w:val="en-US"/>
        </w:rPr>
        <w:t>FluencyMultiplication</w:t>
      </w:r>
      <w:proofErr w:type="spellEnd"/>
      <w:r w:rsidR="000F1B9F" w:rsidRPr="000F1B9F">
        <w:rPr>
          <w:rFonts w:ascii="Arial" w:eastAsia="Times New Roman" w:hAnsi="Arial" w:cs="Arial"/>
          <w:lang w:val="en-US"/>
        </w:rPr>
        <w:t xml:space="preserve">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{{Math Fluency Percentile</w:t>
      </w:r>
      <w:r w:rsidR="00D63B4D">
        <w:rPr>
          <w:rFonts w:ascii="Arial" w:eastAsia="Times New Roman" w:hAnsi="Arial" w:cs="Arial"/>
          <w:lang w:val="en-US"/>
        </w:rPr>
        <w:t>*</w:t>
      </w:r>
      <w:r w:rsidR="000F1B9F" w:rsidRPr="000F1B9F">
        <w:rPr>
          <w:rFonts w:ascii="Arial" w:eastAsia="Times New Roman" w:hAnsi="Arial" w:cs="Arial"/>
          <w:lang w:val="en-US"/>
        </w:rPr>
        <w:t>}}</w:t>
      </w:r>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2CBD98F4"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17026F97" w14:textId="00A19B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3868EFA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15886027" w14:textId="52DAA64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2DF0A8BF"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066307">
        <w:rPr>
          <w:rFonts w:ascii="Arial" w:eastAsia="Times New Roman" w:hAnsi="Arial" w:cs="Arial"/>
          <w:bCs/>
          <w:lang w:val="en-US"/>
        </w:rPr>
        <w:t>Jane</w:t>
      </w:r>
      <w:r w:rsidRPr="00B84713">
        <w:rPr>
          <w:rFonts w:ascii="Arial" w:eastAsia="Times New Roman" w:hAnsi="Arial" w:cs="Arial"/>
          <w:bCs/>
          <w:lang w:val="en-US"/>
        </w:rPr>
        <w:t xml:space="preserve">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{{Spelling Percentile</w:t>
      </w:r>
      <w:r w:rsidR="001D78BC">
        <w:rPr>
          <w:rFonts w:ascii="Arial" w:eastAsia="Times New Roman" w:hAnsi="Arial" w:cs="Arial"/>
          <w:bCs/>
          <w:lang w:val="en-US"/>
        </w:rPr>
        <w:t>*</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3501B7CC"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066307">
        <w:rPr>
          <w:rFonts w:ascii="Arial" w:eastAsia="Times New Roman" w:hAnsi="Arial" w:cs="Arial"/>
          <w:bCs/>
          <w:lang w:val="en-US"/>
        </w:rPr>
        <w:t>Jane</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571ECC04"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066307">
        <w:rPr>
          <w:rFonts w:ascii="Arial" w:eastAsia="Times New Roman" w:hAnsi="Arial" w:cs="Arial"/>
          <w:bCs/>
          <w:lang w:val="en-US"/>
        </w:rPr>
        <w:t>Jane</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49E7931A" w:rsidR="00CD2275" w:rsidRPr="00B84713" w:rsidRDefault="00066307" w:rsidP="00CD2275">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CD2275" w:rsidRPr="00B84713">
        <w:rPr>
          <w:rFonts w:ascii="Arial" w:eastAsia="Times New Roman" w:hAnsi="Arial" w:cs="Arial"/>
          <w:bCs/>
          <w:lang w:val="en-US"/>
        </w:rPr>
        <w:t xml:space="preserve">’s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00CD2275"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r w:rsidR="001D78BC">
        <w:rPr>
          <w:rFonts w:ascii="Arial" w:eastAsia="Times New Roman" w:hAnsi="Arial" w:cs="Arial"/>
          <w:bCs/>
          <w:lang w:val="en-US"/>
        </w:rPr>
        <w:t>Percentile*</w:t>
      </w:r>
      <w:r w:rsidR="001D78BC" w:rsidRPr="001D78BC">
        <w:rPr>
          <w:rFonts w:ascii="Arial" w:eastAsia="Times New Roman" w:hAnsi="Arial" w:cs="Arial"/>
          <w:bCs/>
          <w:lang w:val="en-US"/>
        </w:rPr>
        <w:t>}}</w:t>
      </w:r>
      <w:r w:rsidR="001D78BC">
        <w:rPr>
          <w:rFonts w:ascii="Arial" w:eastAsia="Times New Roman" w:hAnsi="Arial" w:cs="Arial"/>
          <w:bCs/>
          <w:vertAlign w:val="superscript"/>
          <w:lang w:val="en-US"/>
        </w:rPr>
        <w:t xml:space="preserve"> </w:t>
      </w:r>
      <w:r w:rsidR="00CD2275"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6C8DF01D"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066307">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001D78BC" w:rsidRPr="001D78BC">
        <w:rPr>
          <w:rFonts w:ascii="Arial" w:eastAsia="Times New Roman" w:hAnsi="Arial" w:cs="Arial"/>
          <w:bCs/>
          <w:lang w:val="en-US"/>
        </w:rPr>
        <w:t xml:space="preserve">{{Essay Composition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066307">
        <w:rPr>
          <w:rFonts w:ascii="Arial" w:eastAsia="Times New Roman" w:hAnsi="Arial" w:cs="Arial"/>
          <w:bCs/>
          <w:lang w:val="en-US"/>
        </w:rPr>
        <w:t>Jane</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173D861"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{{Written Expression Percentile</w:t>
      </w:r>
      <w:r w:rsidR="001D78BC">
        <w:rPr>
          <w:rFonts w:ascii="Arial" w:eastAsia="Times New Roman" w:hAnsi="Arial" w:cs="Arial"/>
          <w:bCs/>
          <w:lang w:val="en-US"/>
        </w:rPr>
        <w:t>*</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15D14D93"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066307">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17BA7CC2"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066307">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{{Oral Discourse Comprehension Percentile</w:t>
      </w:r>
      <w:r w:rsidR="00892543">
        <w:rPr>
          <w:rFonts w:ascii="Arial" w:eastAsia="Times New Roman" w:hAnsi="Arial" w:cs="Arial"/>
          <w:lang w:val="en-US"/>
        </w:rPr>
        <w:t>*</w:t>
      </w:r>
      <w:r w:rsidR="00892543" w:rsidRPr="00892543">
        <w:rPr>
          <w:rFonts w:ascii="Arial" w:eastAsia="Times New Roman" w:hAnsi="Arial" w:cs="Arial"/>
          <w:lang w:val="en-US"/>
        </w:rPr>
        <w:t>}}</w:t>
      </w:r>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292D26DD"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066307">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066307">
        <w:rPr>
          <w:rFonts w:ascii="Arial" w:eastAsia="Times New Roman" w:hAnsi="Arial" w:cs="Arial"/>
          <w:lang w:val="en-US"/>
        </w:rPr>
        <w:t>her</w:t>
      </w:r>
      <w:r w:rsidRPr="00B84713">
        <w:rPr>
          <w:rFonts w:ascii="Arial" w:eastAsia="Times New Roman" w:hAnsi="Arial" w:cs="Arial"/>
          <w:lang w:val="en-US"/>
        </w:rPr>
        <w:t xml:space="preserve">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{{Expressive Vocabulary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4EAE66F9"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066307">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0020403F"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{{Oral Word Fluency Percentile</w:t>
      </w:r>
      <w:r w:rsidR="0020403F">
        <w:rPr>
          <w:rFonts w:ascii="Arial" w:eastAsia="Times New Roman" w:hAnsi="Arial" w:cs="Arial"/>
          <w:lang w:val="en-US"/>
        </w:rPr>
        <w:t>*</w:t>
      </w:r>
      <w:r w:rsidR="0020403F" w:rsidRPr="0020403F">
        <w:rPr>
          <w:rFonts w:ascii="Arial" w:eastAsia="Times New Roman" w:hAnsi="Arial" w:cs="Arial"/>
          <w:lang w:val="en-US"/>
        </w:rPr>
        <w:t>}}</w:t>
      </w:r>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10A70ED6"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066307">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{{Sentence Repetition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{{Oral Language Percentile</w:t>
      </w:r>
      <w:r w:rsidR="0020403F">
        <w:rPr>
          <w:rFonts w:ascii="Arial" w:eastAsia="Times New Roman" w:hAnsi="Arial" w:cs="Arial"/>
          <w:lang w:val="en-US"/>
        </w:rPr>
        <w:t>*</w:t>
      </w:r>
      <w:r w:rsidR="0020403F" w:rsidRPr="0020403F">
        <w:rPr>
          <w:rFonts w:ascii="Arial" w:eastAsia="Times New Roman" w:hAnsi="Arial" w:cs="Arial"/>
          <w:lang w:val="en-US"/>
        </w:rPr>
        <w:t>}}</w:t>
      </w:r>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6489FF03" w:rsidR="00CD2275" w:rsidRPr="00F670E4" w:rsidRDefault="00CD2275" w:rsidP="00CD2275">
      <w:pPr>
        <w:rPr>
          <w:sz w:val="24"/>
          <w:szCs w:val="24"/>
          <w:lang w:val="en-US"/>
        </w:rPr>
      </w:pPr>
      <w:r w:rsidRPr="00F670E4">
        <w:rPr>
          <w:rFonts w:ascii="Arial" w:eastAsia="Times New Roman" w:hAnsi="Arial" w:cs="Arial"/>
          <w:sz w:val="24"/>
          <w:szCs w:val="24"/>
          <w:lang w:val="en-US"/>
        </w:rPr>
        <w:t xml:space="preserve">Total achievement was </w:t>
      </w:r>
      <w:r w:rsidR="004E42EA" w:rsidRPr="00F670E4">
        <w:rPr>
          <w:rFonts w:ascii="Arial" w:eastAsia="Times New Roman" w:hAnsi="Arial" w:cs="Arial"/>
          <w:sz w:val="24"/>
          <w:szCs w:val="24"/>
          <w:lang w:val="en-US"/>
        </w:rPr>
        <w:t>{{Total Achievement Classification}}</w:t>
      </w:r>
      <w:r w:rsidRPr="00F670E4">
        <w:rPr>
          <w:rFonts w:ascii="Arial" w:eastAsia="Times New Roman" w:hAnsi="Arial" w:cs="Arial"/>
          <w:sz w:val="24"/>
          <w:szCs w:val="24"/>
          <w:lang w:val="en-US"/>
        </w:rPr>
        <w:t xml:space="preserve"> and at the </w:t>
      </w:r>
      <w:r w:rsidR="004E42EA" w:rsidRPr="00F670E4">
        <w:rPr>
          <w:rFonts w:ascii="Arial" w:eastAsia="Times New Roman" w:hAnsi="Arial" w:cs="Arial"/>
          <w:sz w:val="24"/>
          <w:szCs w:val="24"/>
          <w:lang w:val="en-US"/>
        </w:rPr>
        <w:t>{{Total Achievement</w:t>
      </w:r>
      <w:r w:rsidRPr="00F670E4">
        <w:rPr>
          <w:rFonts w:ascii="Arial" w:eastAsia="Times New Roman" w:hAnsi="Arial" w:cs="Arial"/>
          <w:sz w:val="24"/>
          <w:szCs w:val="24"/>
          <w:lang w:val="en-US"/>
        </w:rPr>
        <w:t xml:space="preserve"> </w:t>
      </w:r>
      <w:r w:rsidR="004E42EA" w:rsidRPr="00F670E4">
        <w:rPr>
          <w:rFonts w:ascii="Arial" w:eastAsia="Times New Roman" w:hAnsi="Arial" w:cs="Arial"/>
          <w:sz w:val="24"/>
          <w:szCs w:val="24"/>
          <w:lang w:val="en-US"/>
        </w:rPr>
        <w:t xml:space="preserve">Percentile*}} </w:t>
      </w:r>
      <w:r w:rsidRPr="00F670E4">
        <w:rPr>
          <w:rFonts w:ascii="Arial" w:eastAsia="Times New Roman" w:hAnsi="Arial" w:cs="Arial"/>
          <w:sz w:val="24"/>
          <w:szCs w:val="24"/>
          <w:lang w:val="en-US"/>
        </w:rPr>
        <w:t xml:space="preserve">percentile. Overall,  </w:t>
      </w:r>
      <w:r w:rsidR="00066307">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sectPr w:rsidR="00CD2275" w:rsidRPr="00F6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66307"/>
    <w:rsid w:val="000D1D1D"/>
    <w:rsid w:val="000D3C22"/>
    <w:rsid w:val="000F1B9F"/>
    <w:rsid w:val="00150368"/>
    <w:rsid w:val="00197545"/>
    <w:rsid w:val="001D78BC"/>
    <w:rsid w:val="0020403F"/>
    <w:rsid w:val="00266EF1"/>
    <w:rsid w:val="002A44A6"/>
    <w:rsid w:val="002D1D36"/>
    <w:rsid w:val="003137DB"/>
    <w:rsid w:val="00324D77"/>
    <w:rsid w:val="003525E9"/>
    <w:rsid w:val="00407B2A"/>
    <w:rsid w:val="00475C75"/>
    <w:rsid w:val="004E42EA"/>
    <w:rsid w:val="004E7ECC"/>
    <w:rsid w:val="005435BB"/>
    <w:rsid w:val="00596D9C"/>
    <w:rsid w:val="005A196D"/>
    <w:rsid w:val="00694B23"/>
    <w:rsid w:val="00892543"/>
    <w:rsid w:val="0089668D"/>
    <w:rsid w:val="008A7E07"/>
    <w:rsid w:val="008C58E9"/>
    <w:rsid w:val="009019F8"/>
    <w:rsid w:val="009A4C44"/>
    <w:rsid w:val="009A4DB9"/>
    <w:rsid w:val="00A2690A"/>
    <w:rsid w:val="00A43CC2"/>
    <w:rsid w:val="00A65178"/>
    <w:rsid w:val="00A90125"/>
    <w:rsid w:val="00B67703"/>
    <w:rsid w:val="00BA09A0"/>
    <w:rsid w:val="00BB02D4"/>
    <w:rsid w:val="00BD4167"/>
    <w:rsid w:val="00C71C36"/>
    <w:rsid w:val="00C81B0B"/>
    <w:rsid w:val="00C83B74"/>
    <w:rsid w:val="00CD2275"/>
    <w:rsid w:val="00D47B2A"/>
    <w:rsid w:val="00D63B4D"/>
    <w:rsid w:val="00D73929"/>
    <w:rsid w:val="00E15EF3"/>
    <w:rsid w:val="00E53C63"/>
    <w:rsid w:val="00EC450F"/>
    <w:rsid w:val="00F006A8"/>
    <w:rsid w:val="00F06190"/>
    <w:rsid w:val="00F66FED"/>
    <w:rsid w:val="00F670E4"/>
    <w:rsid w:val="00F74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4</cp:revision>
  <dcterms:created xsi:type="dcterms:W3CDTF">2025-05-02T02:18:00Z</dcterms:created>
  <dcterms:modified xsi:type="dcterms:W3CDTF">2025-05-02T05:06:00Z</dcterms:modified>
</cp:coreProperties>
</file>