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83B8" w14:textId="77777777" w:rsidR="001C64EA" w:rsidRPr="004F1F7B" w:rsidRDefault="001C64EA" w:rsidP="001C64EA">
      <w:pPr>
        <w:pStyle w:val="Default"/>
        <w:pageBreakBefore/>
        <w:tabs>
          <w:tab w:val="left" w:pos="2767"/>
        </w:tabs>
        <w:rPr>
          <w:color w:val="000000" w:themeColor="text1"/>
        </w:rPr>
      </w:pPr>
    </w:p>
    <w:p w14:paraId="5C93F751" w14:textId="77777777" w:rsidR="001C64EA" w:rsidRPr="004F1F7B" w:rsidRDefault="001C64EA" w:rsidP="001C64EA">
      <w:pPr>
        <w:pStyle w:val="Default"/>
        <w:tabs>
          <w:tab w:val="left" w:pos="2767"/>
        </w:tabs>
        <w:rPr>
          <w:color w:val="000000" w:themeColor="text1"/>
        </w:rPr>
      </w:pPr>
      <w:r w:rsidRPr="004F1F7B">
        <w:rPr>
          <w:b/>
          <w:color w:val="000000" w:themeColor="text1"/>
        </w:rPr>
        <w:t>__________ ___________________________________________________________________</w:t>
      </w:r>
    </w:p>
    <w:p w14:paraId="3383D796" w14:textId="0DF275A3" w:rsidR="001C64EA" w:rsidRPr="004F1F7B" w:rsidRDefault="001C64EA" w:rsidP="001C64EA">
      <w:pPr>
        <w:pStyle w:val="Default"/>
        <w:tabs>
          <w:tab w:val="left" w:pos="2767"/>
        </w:tabs>
        <w:jc w:val="right"/>
        <w:rPr>
          <w:color w:val="000000" w:themeColor="text1"/>
        </w:rPr>
      </w:pPr>
      <w:r w:rsidRPr="004F1F7B">
        <w:rPr>
          <w:b/>
          <w:color w:val="000000" w:themeColor="text1"/>
        </w:rPr>
        <w:t xml:space="preserve">    </w:t>
      </w:r>
      <w:r w:rsidR="008C32DB" w:rsidRPr="004F1F7B">
        <w:rPr>
          <w:b/>
          <w:color w:val="000000" w:themeColor="text1"/>
        </w:rPr>
        <w:t>Nikhil Koushik,</w:t>
      </w:r>
      <w:r w:rsidR="00183A0A" w:rsidRPr="004F1F7B">
        <w:rPr>
          <w:b/>
          <w:color w:val="000000" w:themeColor="text1"/>
        </w:rPr>
        <w:t xml:space="preserve"> Ph.D.,</w:t>
      </w:r>
      <w:r w:rsidR="008C32DB" w:rsidRPr="004F1F7B">
        <w:rPr>
          <w:b/>
          <w:color w:val="000000" w:themeColor="text1"/>
        </w:rPr>
        <w:t xml:space="preserve"> C.Psych.</w:t>
      </w:r>
      <w:r w:rsidR="00183A0A" w:rsidRPr="004F1F7B">
        <w:rPr>
          <w:b/>
          <w:color w:val="000000" w:themeColor="text1"/>
        </w:rPr>
        <w:t>, ABPP</w:t>
      </w:r>
    </w:p>
    <w:p w14:paraId="0B20C275" w14:textId="2FF6146D" w:rsidR="001C64EA" w:rsidRPr="004F1F7B" w:rsidRDefault="00774A90" w:rsidP="00D86D5B">
      <w:pPr>
        <w:pStyle w:val="Default"/>
        <w:tabs>
          <w:tab w:val="left" w:pos="2767"/>
        </w:tabs>
        <w:jc w:val="center"/>
        <w:rPr>
          <w:color w:val="000000" w:themeColor="text1"/>
        </w:rPr>
      </w:pPr>
      <w:r w:rsidRPr="004F1F7B">
        <w:rPr>
          <w:color w:val="000000" w:themeColor="text1"/>
        </w:rPr>
        <w:t xml:space="preserve">            </w:t>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p>
    <w:p w14:paraId="02D0BADB" w14:textId="45A9A316" w:rsidR="001C64EA" w:rsidRPr="004F1F7B" w:rsidRDefault="001C64EA" w:rsidP="001C64EA">
      <w:pPr>
        <w:pStyle w:val="Footer"/>
        <w:tabs>
          <w:tab w:val="left" w:pos="2767"/>
        </w:tabs>
        <w:spacing w:line="240" w:lineRule="atLeast"/>
        <w:jc w:val="right"/>
        <w:rPr>
          <w:color w:val="000000" w:themeColor="text1"/>
        </w:rPr>
      </w:pPr>
    </w:p>
    <w:p w14:paraId="17E2563E" w14:textId="6113346E" w:rsidR="00774A90" w:rsidRPr="004F1F7B" w:rsidRDefault="00774A90" w:rsidP="001C64EA">
      <w:pPr>
        <w:pStyle w:val="Footer"/>
        <w:tabs>
          <w:tab w:val="left" w:pos="2767"/>
        </w:tabs>
        <w:spacing w:line="240" w:lineRule="atLeast"/>
        <w:jc w:val="right"/>
        <w:rPr>
          <w:color w:val="000000" w:themeColor="text1"/>
        </w:rPr>
      </w:pPr>
    </w:p>
    <w:p w14:paraId="38CF4ABC" w14:textId="77777777" w:rsidR="00774A90" w:rsidRPr="004F1F7B" w:rsidRDefault="00774A90" w:rsidP="001C64EA">
      <w:pPr>
        <w:pStyle w:val="Footer"/>
        <w:tabs>
          <w:tab w:val="left" w:pos="2767"/>
        </w:tabs>
        <w:spacing w:line="240" w:lineRule="atLeast"/>
        <w:jc w:val="right"/>
        <w:rPr>
          <w:color w:val="000000" w:themeColor="text1"/>
        </w:rPr>
      </w:pPr>
    </w:p>
    <w:p w14:paraId="1C9D0774" w14:textId="139FDC4E" w:rsidR="001C64EA" w:rsidRPr="004F1F7B" w:rsidRDefault="00B15C6B" w:rsidP="001C64EA">
      <w:pPr>
        <w:pStyle w:val="Default"/>
        <w:tabs>
          <w:tab w:val="left" w:pos="2767"/>
        </w:tabs>
        <w:spacing w:line="240" w:lineRule="atLeast"/>
        <w:jc w:val="center"/>
        <w:rPr>
          <w:color w:val="000000" w:themeColor="text1"/>
        </w:rPr>
      </w:pPr>
      <w:r>
        <w:rPr>
          <w:rFonts w:eastAsia="Times New Roman"/>
          <w:b/>
          <w:caps/>
          <w:color w:val="000000" w:themeColor="text1"/>
        </w:rPr>
        <w:t>PSYCHOEDUCATIONAL</w:t>
      </w:r>
      <w:r w:rsidR="001C64EA" w:rsidRPr="004F1F7B">
        <w:rPr>
          <w:rFonts w:eastAsia="Times New Roman"/>
          <w:b/>
          <w:caps/>
          <w:color w:val="000000" w:themeColor="text1"/>
        </w:rPr>
        <w:t xml:space="preserve"> Assessment</w:t>
      </w:r>
    </w:p>
    <w:p w14:paraId="4F33A0D8" w14:textId="77777777" w:rsidR="001C64EA" w:rsidRPr="004F1F7B" w:rsidRDefault="001C64EA" w:rsidP="001C64EA">
      <w:pPr>
        <w:pStyle w:val="Default"/>
        <w:jc w:val="center"/>
        <w:rPr>
          <w:color w:val="000000" w:themeColor="text1"/>
        </w:rPr>
      </w:pPr>
    </w:p>
    <w:p w14:paraId="0AAE55B0" w14:textId="40E9B20D" w:rsidR="001C64EA" w:rsidRPr="004F1F7B" w:rsidRDefault="001C64EA" w:rsidP="001C64EA">
      <w:pPr>
        <w:pStyle w:val="Default"/>
        <w:tabs>
          <w:tab w:val="left" w:leader="dot" w:pos="5760"/>
        </w:tabs>
        <w:rPr>
          <w:color w:val="000000" w:themeColor="text1"/>
        </w:rPr>
      </w:pPr>
      <w:r w:rsidRPr="004F1F7B">
        <w:rPr>
          <w:rFonts w:eastAsia="Times New Roman"/>
          <w:b/>
          <w:color w:val="000000" w:themeColor="text1"/>
        </w:rPr>
        <w:t>Name:</w:t>
      </w:r>
      <w:r w:rsidRPr="004F1F7B">
        <w:rPr>
          <w:rFonts w:eastAsia="Times New Roman"/>
          <w:b/>
          <w:color w:val="000000" w:themeColor="text1"/>
        </w:rPr>
        <w:tab/>
      </w:r>
      <w:r w:rsidR="00A05546">
        <w:rPr>
          <w:rFonts w:eastAsia="Times New Roman"/>
          <w:b/>
          <w:color w:val="000000" w:themeColor="text1"/>
        </w:rPr>
        <w:t>CLIENT</w:t>
      </w:r>
    </w:p>
    <w:p w14:paraId="5D1A04E5" w14:textId="2AA7B356"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 of Birth:</w:t>
      </w:r>
      <w:r w:rsidRPr="009B0CE1">
        <w:rPr>
          <w:rFonts w:eastAsia="Times New Roman"/>
          <w:color w:val="000000" w:themeColor="text1"/>
        </w:rPr>
        <w:tab/>
      </w:r>
    </w:p>
    <w:p w14:paraId="4A3ABBBA" w14:textId="4E26340D"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Dates of Testing:</w:t>
      </w:r>
      <w:r w:rsidRPr="009B0CE1">
        <w:rPr>
          <w:rFonts w:eastAsia="Times New Roman"/>
          <w:color w:val="000000" w:themeColor="text1"/>
        </w:rPr>
        <w:tab/>
      </w:r>
    </w:p>
    <w:p w14:paraId="4A40B60C" w14:textId="23855BF9" w:rsidR="001C64EA" w:rsidRPr="009B0CE1" w:rsidRDefault="001C64EA" w:rsidP="00451C35">
      <w:pPr>
        <w:pStyle w:val="Default"/>
        <w:tabs>
          <w:tab w:val="left" w:leader="dot" w:pos="5760"/>
        </w:tabs>
        <w:rPr>
          <w:color w:val="000000" w:themeColor="text1"/>
        </w:rPr>
      </w:pPr>
      <w:r w:rsidRPr="009B0CE1">
        <w:rPr>
          <w:rFonts w:eastAsia="Times New Roman"/>
          <w:color w:val="000000" w:themeColor="text1"/>
        </w:rPr>
        <w:t>Age at Assessment:</w:t>
      </w:r>
      <w:r w:rsidRPr="009B0CE1">
        <w:rPr>
          <w:rFonts w:eastAsia="Times New Roman"/>
          <w:color w:val="000000" w:themeColor="text1"/>
        </w:rPr>
        <w:tab/>
      </w:r>
    </w:p>
    <w:p w14:paraId="2F94BE48" w14:textId="18E8E68F"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 of Report:</w:t>
      </w:r>
      <w:r w:rsidRPr="009B0CE1">
        <w:rPr>
          <w:rFonts w:eastAsia="Times New Roman"/>
          <w:color w:val="000000" w:themeColor="text1"/>
        </w:rPr>
        <w:tab/>
      </w:r>
    </w:p>
    <w:p w14:paraId="7854946A" w14:textId="4692E066"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Referral Source:</w:t>
      </w:r>
      <w:r w:rsidRPr="009B0CE1">
        <w:rPr>
          <w:rFonts w:eastAsia="Times New Roman"/>
          <w:color w:val="000000" w:themeColor="text1"/>
        </w:rPr>
        <w:tab/>
      </w:r>
    </w:p>
    <w:p w14:paraId="5FCE928E" w14:textId="77777777" w:rsidR="001C64EA" w:rsidRPr="009B0CE1" w:rsidRDefault="001C64EA" w:rsidP="00BE226B">
      <w:pPr>
        <w:pStyle w:val="Default"/>
        <w:tabs>
          <w:tab w:val="left" w:leader="dot" w:pos="5760"/>
        </w:tabs>
        <w:rPr>
          <w:color w:val="000000" w:themeColor="text1"/>
        </w:rPr>
      </w:pPr>
      <w:r w:rsidRPr="009B0CE1">
        <w:rPr>
          <w:rFonts w:eastAsia="Times New Roman"/>
          <w:color w:val="000000" w:themeColor="text1"/>
        </w:rPr>
        <w:t xml:space="preserve">            </w:t>
      </w:r>
    </w:p>
    <w:p w14:paraId="12D928BB" w14:textId="77777777" w:rsidR="001C64EA" w:rsidRPr="009B0CE1" w:rsidRDefault="001C64EA" w:rsidP="001C64EA">
      <w:pPr>
        <w:pStyle w:val="Default"/>
        <w:tabs>
          <w:tab w:val="left" w:pos="4536"/>
        </w:tabs>
        <w:rPr>
          <w:color w:val="000000" w:themeColor="text1"/>
        </w:rPr>
      </w:pPr>
    </w:p>
    <w:p w14:paraId="2FFC4AED" w14:textId="1B545914"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Q</w:t>
      </w:r>
      <w:r w:rsidR="0074237F" w:rsidRPr="009B0CE1">
        <w:rPr>
          <w:rFonts w:eastAsia="Times New Roman"/>
          <w:b/>
          <w:color w:val="000000" w:themeColor="text1"/>
        </w:rPr>
        <w:t>UALIFICATIONS OF THE ASSESSOR</w:t>
      </w:r>
    </w:p>
    <w:p w14:paraId="7CD33A63" w14:textId="77777777" w:rsidR="001C64EA" w:rsidRPr="009B0CE1" w:rsidRDefault="001C64EA" w:rsidP="001C64EA">
      <w:pPr>
        <w:pStyle w:val="Default"/>
        <w:rPr>
          <w:color w:val="000000" w:themeColor="text1"/>
        </w:rPr>
      </w:pPr>
    </w:p>
    <w:p w14:paraId="4E73F56E" w14:textId="3DE7EEC4" w:rsidR="001C64EA" w:rsidRPr="009B0CE1" w:rsidRDefault="001C64EA" w:rsidP="001C64EA">
      <w:pPr>
        <w:pStyle w:val="Default"/>
        <w:rPr>
          <w:color w:val="000000" w:themeColor="text1"/>
        </w:rPr>
      </w:pPr>
      <w:r w:rsidRPr="009B0CE1">
        <w:rPr>
          <w:rFonts w:eastAsia="Times New Roman"/>
          <w:color w:val="000000" w:themeColor="text1"/>
        </w:rPr>
        <w:t xml:space="preserve">I am a registered Doctoral Psychologist in the province of </w:t>
      </w:r>
      <w:r w:rsidR="00BE226B" w:rsidRPr="009B0CE1">
        <w:rPr>
          <w:rFonts w:eastAsia="Times New Roman"/>
          <w:color w:val="000000" w:themeColor="text1"/>
        </w:rPr>
        <w:t>Ontario</w:t>
      </w:r>
      <w:r w:rsidRPr="009B0CE1">
        <w:rPr>
          <w:rFonts w:eastAsia="Times New Roman"/>
          <w:color w:val="000000" w:themeColor="text1"/>
        </w:rPr>
        <w:t xml:space="preserve"> currently in “good standing” with the College of Psychologists.  I have declared areas of competency in</w:t>
      </w:r>
      <w:r w:rsidR="00BE226B" w:rsidRPr="009B0CE1">
        <w:rPr>
          <w:rFonts w:eastAsia="Times New Roman"/>
          <w:color w:val="000000" w:themeColor="text1"/>
        </w:rPr>
        <w:t xml:space="preserve"> clinical psychology and clinical</w:t>
      </w:r>
      <w:r w:rsidRPr="009B0CE1">
        <w:rPr>
          <w:rFonts w:eastAsia="Times New Roman"/>
          <w:color w:val="000000" w:themeColor="text1"/>
        </w:rPr>
        <w:t xml:space="preserve"> neuropsychology across the lifespan.</w:t>
      </w:r>
      <w:r w:rsidR="00183A0A" w:rsidRPr="009B0CE1">
        <w:rPr>
          <w:rFonts w:eastAsia="Times New Roman"/>
          <w:color w:val="000000" w:themeColor="text1"/>
        </w:rPr>
        <w:t xml:space="preserve">  I am board certified in clinical child and adolescent psychology through the American Board of Professional Psychology</w:t>
      </w:r>
      <w:r w:rsidRPr="009B0CE1">
        <w:rPr>
          <w:rFonts w:eastAsia="Times New Roman"/>
          <w:color w:val="000000" w:themeColor="text1"/>
        </w:rPr>
        <w:t xml:space="preserve">  </w:t>
      </w:r>
    </w:p>
    <w:p w14:paraId="519B5467" w14:textId="77777777" w:rsidR="001C64EA" w:rsidRPr="009B0CE1" w:rsidRDefault="001C64EA" w:rsidP="001C64EA">
      <w:pPr>
        <w:pStyle w:val="Default"/>
        <w:tabs>
          <w:tab w:val="left" w:pos="4536"/>
        </w:tabs>
        <w:rPr>
          <w:color w:val="000000" w:themeColor="text1"/>
        </w:rPr>
      </w:pPr>
    </w:p>
    <w:p w14:paraId="4F01CC48" w14:textId="102FADED"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I</w:t>
      </w:r>
      <w:r w:rsidR="0074237F" w:rsidRPr="009B0CE1">
        <w:rPr>
          <w:rFonts w:eastAsia="Times New Roman"/>
          <w:b/>
          <w:color w:val="000000" w:themeColor="text1"/>
        </w:rPr>
        <w:t>NFORMED CONSENT</w:t>
      </w:r>
    </w:p>
    <w:p w14:paraId="1306D055" w14:textId="77777777" w:rsidR="001C64EA" w:rsidRPr="009B0CE1" w:rsidRDefault="001C64EA" w:rsidP="001C64EA">
      <w:pPr>
        <w:pStyle w:val="Default"/>
        <w:tabs>
          <w:tab w:val="left" w:pos="4536"/>
        </w:tabs>
        <w:rPr>
          <w:color w:val="000000" w:themeColor="text1"/>
        </w:rPr>
      </w:pPr>
    </w:p>
    <w:p w14:paraId="07730F1F" w14:textId="1A3CBDDD" w:rsidR="001C64EA" w:rsidRPr="009B0CE1" w:rsidRDefault="001C64EA" w:rsidP="001C64EA">
      <w:pPr>
        <w:pStyle w:val="Default"/>
        <w:tabs>
          <w:tab w:val="left" w:pos="4536"/>
        </w:tabs>
        <w:rPr>
          <w:color w:val="000000" w:themeColor="text1"/>
        </w:rPr>
      </w:pPr>
      <w:r w:rsidRPr="009B0CE1">
        <w:rPr>
          <w:rFonts w:eastAsia="Times New Roman"/>
          <w:color w:val="000000" w:themeColor="text1"/>
        </w:rPr>
        <w:t xml:space="preserve">The nature and purpose of the assessment was </w:t>
      </w:r>
      <w:r w:rsidR="00A808FB" w:rsidRPr="009B0CE1">
        <w:rPr>
          <w:rFonts w:eastAsia="Times New Roman"/>
          <w:color w:val="000000" w:themeColor="text1"/>
        </w:rPr>
        <w:t>discussed with</w:t>
      </w:r>
      <w:r w:rsidR="00942055" w:rsidRPr="009B0CE1">
        <w:rPr>
          <w:rFonts w:eastAsia="Times New Roman"/>
          <w:color w:val="000000" w:themeColor="text1"/>
        </w:rPr>
        <w:t xml:space="preserve">, </w:t>
      </w:r>
      <w:r w:rsidR="00A05546">
        <w:rPr>
          <w:rFonts w:eastAsia="Times New Roman"/>
          <w:color w:val="000000" w:themeColor="text1"/>
        </w:rPr>
        <w:t>CLIENT</w:t>
      </w:r>
      <w:r w:rsidR="00942055" w:rsidRPr="009B0CE1">
        <w:rPr>
          <w:rFonts w:eastAsia="Times New Roman"/>
          <w:color w:val="000000" w:themeColor="text1"/>
        </w:rPr>
        <w:t>’s</w:t>
      </w:r>
      <w:r w:rsidR="00A808FB" w:rsidRPr="009B0CE1">
        <w:rPr>
          <w:rFonts w:eastAsia="Times New Roman"/>
          <w:color w:val="000000" w:themeColor="text1"/>
        </w:rPr>
        <w:t xml:space="preserve"> </w:t>
      </w:r>
      <w:r w:rsidR="00BC1541" w:rsidRPr="009B0CE1">
        <w:rPr>
          <w:rFonts w:eastAsia="Times New Roman"/>
          <w:color w:val="000000" w:themeColor="text1"/>
        </w:rPr>
        <w:t>mother</w:t>
      </w:r>
      <w:r w:rsidR="00A808FB" w:rsidRPr="009B0CE1">
        <w:rPr>
          <w:rFonts w:eastAsia="Times New Roman"/>
          <w:color w:val="000000" w:themeColor="text1"/>
        </w:rPr>
        <w:t xml:space="preserve"> prior to the assessment</w:t>
      </w:r>
      <w:r w:rsidRPr="009B0CE1">
        <w:rPr>
          <w:rFonts w:eastAsia="Times New Roman"/>
          <w:color w:val="000000" w:themeColor="text1"/>
        </w:rPr>
        <w:t>.</w:t>
      </w:r>
      <w:r w:rsidR="00183A0A" w:rsidRPr="009B0CE1">
        <w:rPr>
          <w:rFonts w:eastAsia="Times New Roman"/>
          <w:color w:val="000000" w:themeColor="text1"/>
        </w:rPr>
        <w:t xml:space="preserve">  </w:t>
      </w:r>
      <w:r w:rsidR="00BC1541" w:rsidRPr="009B0CE1">
        <w:rPr>
          <w:rFonts w:eastAsia="Times New Roman"/>
          <w:color w:val="000000" w:themeColor="text1"/>
        </w:rPr>
        <w:t>Her</w:t>
      </w:r>
      <w:r w:rsidR="00183A0A" w:rsidRPr="009B0CE1">
        <w:rPr>
          <w:rFonts w:eastAsia="Times New Roman"/>
          <w:color w:val="000000" w:themeColor="text1"/>
        </w:rPr>
        <w:t xml:space="preserve"> </w:t>
      </w:r>
      <w:r w:rsidR="00AD21DD" w:rsidRPr="009B0CE1">
        <w:rPr>
          <w:rFonts w:eastAsia="Times New Roman"/>
          <w:color w:val="000000" w:themeColor="text1"/>
        </w:rPr>
        <w:t>mother</w:t>
      </w:r>
      <w:r w:rsidRPr="009B0CE1">
        <w:rPr>
          <w:rFonts w:eastAsia="Times New Roman"/>
          <w:color w:val="000000" w:themeColor="text1"/>
        </w:rPr>
        <w:t xml:space="preserve"> consented to the assessment verbally a</w:t>
      </w:r>
      <w:r w:rsidR="0025146A" w:rsidRPr="009B0CE1">
        <w:rPr>
          <w:rFonts w:eastAsia="Times New Roman"/>
          <w:color w:val="000000" w:themeColor="text1"/>
        </w:rPr>
        <w:t>nd in writing</w:t>
      </w:r>
      <w:r w:rsidR="00183A0A" w:rsidRPr="009B0CE1">
        <w:rPr>
          <w:rFonts w:eastAsia="Times New Roman"/>
          <w:color w:val="000000" w:themeColor="text1"/>
        </w:rPr>
        <w:t xml:space="preserve">.  </w:t>
      </w:r>
      <w:r w:rsidRPr="009B0CE1">
        <w:rPr>
          <w:rFonts w:eastAsia="Times New Roman"/>
          <w:color w:val="000000" w:themeColor="text1"/>
        </w:rPr>
        <w:t xml:space="preserve">   </w:t>
      </w:r>
    </w:p>
    <w:p w14:paraId="6417BB40" w14:textId="77777777" w:rsidR="001C64EA" w:rsidRPr="009B0CE1" w:rsidRDefault="001C64EA" w:rsidP="001C64EA">
      <w:pPr>
        <w:pStyle w:val="Default"/>
        <w:tabs>
          <w:tab w:val="left" w:pos="4536"/>
        </w:tabs>
        <w:rPr>
          <w:color w:val="000000" w:themeColor="text1"/>
        </w:rPr>
      </w:pPr>
    </w:p>
    <w:p w14:paraId="7D777FC8" w14:textId="2863AA62"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R</w:t>
      </w:r>
      <w:r w:rsidR="0074237F" w:rsidRPr="009B0CE1">
        <w:rPr>
          <w:rFonts w:eastAsia="Times New Roman"/>
          <w:b/>
          <w:color w:val="000000" w:themeColor="text1"/>
        </w:rPr>
        <w:t>EASON FOR REFERRAL</w:t>
      </w:r>
    </w:p>
    <w:p w14:paraId="6C6E0D52" w14:textId="77777777" w:rsidR="001C64EA" w:rsidRPr="009B0CE1" w:rsidRDefault="001C64EA" w:rsidP="001C64EA">
      <w:pPr>
        <w:pStyle w:val="Default"/>
        <w:tabs>
          <w:tab w:val="left" w:pos="4536"/>
        </w:tabs>
        <w:rPr>
          <w:color w:val="000000" w:themeColor="text1"/>
        </w:rPr>
      </w:pPr>
    </w:p>
    <w:p w14:paraId="163ADD44" w14:textId="27C28E1D" w:rsidR="00C67181" w:rsidRPr="009B0CE1" w:rsidRDefault="00A05546" w:rsidP="001C64EA">
      <w:pPr>
        <w:pStyle w:val="Default"/>
        <w:tabs>
          <w:tab w:val="left" w:pos="4536"/>
        </w:tabs>
        <w:rPr>
          <w:rFonts w:eastAsia="Times New Roman"/>
          <w:color w:val="000000" w:themeColor="text1"/>
          <w:lang w:val="en-US"/>
        </w:rPr>
      </w:pPr>
      <w:r>
        <w:rPr>
          <w:rFonts w:eastAsia="Times New Roman"/>
          <w:color w:val="000000" w:themeColor="text1"/>
          <w:lang w:val="en-US"/>
        </w:rPr>
        <w:t>CLIENT</w:t>
      </w:r>
      <w:r w:rsidR="00053582" w:rsidRPr="009B0CE1">
        <w:rPr>
          <w:rFonts w:eastAsia="Times New Roman"/>
          <w:color w:val="000000" w:themeColor="text1"/>
          <w:lang w:val="en-US"/>
        </w:rPr>
        <w:t xml:space="preserve"> </w:t>
      </w:r>
      <w:r w:rsidR="00C67181" w:rsidRPr="009B0CE1">
        <w:rPr>
          <w:rFonts w:eastAsia="Times New Roman"/>
          <w:color w:val="000000" w:themeColor="text1"/>
          <w:lang w:val="en-US"/>
        </w:rPr>
        <w:t xml:space="preserve">was brought in for a </w:t>
      </w:r>
      <w:r w:rsidR="00BC1541" w:rsidRPr="009B0CE1">
        <w:rPr>
          <w:rFonts w:eastAsia="Times New Roman"/>
          <w:color w:val="000000" w:themeColor="text1"/>
          <w:lang w:val="en-US"/>
        </w:rPr>
        <w:t xml:space="preserve">full psychoeducational assessment </w:t>
      </w:r>
      <w:r w:rsidR="001B56FD" w:rsidRPr="009B0CE1">
        <w:rPr>
          <w:rFonts w:eastAsia="Times New Roman"/>
          <w:color w:val="000000" w:themeColor="text1"/>
          <w:lang w:val="en-US"/>
        </w:rPr>
        <w:t xml:space="preserve">due to concerns with focus, activity level and emotion regulation. </w:t>
      </w:r>
    </w:p>
    <w:p w14:paraId="5501F1C2" w14:textId="6558AEE8" w:rsidR="001C64EA" w:rsidRPr="009B0CE1" w:rsidRDefault="00210276" w:rsidP="001C64EA">
      <w:pPr>
        <w:pStyle w:val="Default"/>
        <w:tabs>
          <w:tab w:val="left" w:pos="4536"/>
        </w:tabs>
        <w:rPr>
          <w:color w:val="000000" w:themeColor="text1"/>
        </w:rPr>
      </w:pPr>
      <w:r w:rsidRPr="009B0CE1">
        <w:rPr>
          <w:rFonts w:eastAsia="Times New Roman"/>
          <w:color w:val="000000" w:themeColor="text1"/>
          <w:lang w:val="en-US"/>
        </w:rPr>
        <w:t xml:space="preserve"> </w:t>
      </w:r>
      <w:r w:rsidR="00A808FB" w:rsidRPr="009B0CE1">
        <w:rPr>
          <w:rFonts w:eastAsia="Times New Roman"/>
          <w:color w:val="000000" w:themeColor="text1"/>
          <w:lang w:val="en-US"/>
        </w:rPr>
        <w:t xml:space="preserve">  </w:t>
      </w:r>
    </w:p>
    <w:p w14:paraId="00CDC411" w14:textId="1C59D6C0" w:rsidR="00D72322" w:rsidRPr="009B0CE1" w:rsidRDefault="00D72322" w:rsidP="00D72322">
      <w:pPr>
        <w:rPr>
          <w:rFonts w:ascii="Times New Roman" w:hAnsi="Times New Roman" w:cs="Times New Roman"/>
          <w:color w:val="000000" w:themeColor="text1"/>
          <w:sz w:val="24"/>
          <w:szCs w:val="24"/>
        </w:rPr>
      </w:pPr>
      <w:r w:rsidRPr="009B0CE1">
        <w:rPr>
          <w:rFonts w:ascii="Times New Roman" w:hAnsi="Times New Roman" w:cs="Times New Roman"/>
          <w:b/>
          <w:bCs/>
          <w:color w:val="000000" w:themeColor="text1"/>
          <w:sz w:val="24"/>
          <w:szCs w:val="24"/>
        </w:rPr>
        <w:t>PURPOSE OF THE EVALUATION</w:t>
      </w:r>
    </w:p>
    <w:p w14:paraId="70E77CDD" w14:textId="77777777" w:rsidR="00D72322" w:rsidRPr="009B0CE1" w:rsidRDefault="00D72322" w:rsidP="00D72322">
      <w:pPr>
        <w:rPr>
          <w:rFonts w:ascii="Times New Roman" w:hAnsi="Times New Roman" w:cs="Times New Roman"/>
          <w:color w:val="000000" w:themeColor="text1"/>
          <w:sz w:val="24"/>
          <w:szCs w:val="24"/>
        </w:rPr>
      </w:pPr>
    </w:p>
    <w:p w14:paraId="7BAE2F6E" w14:textId="77777777" w:rsidR="00D72322" w:rsidRPr="009B0CE1" w:rsidRDefault="00D72322" w:rsidP="00D72322">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lastRenderedPageBreak/>
        <w:t>Please note that the evaluations provided by Edcommodate constitute clinical evaluations to be used for clinical decision making and/or treatment.  Results of an evaluation are not to be used as part of any ongoing custody and access issues.  In the case of adults, the results of the evaluation are not to be used for any medical-legal matters, or ongoing labour disputes.  </w:t>
      </w:r>
    </w:p>
    <w:p w14:paraId="36A6C79F" w14:textId="2D20A4E0" w:rsidR="00191DEA" w:rsidRPr="009B0CE1" w:rsidRDefault="00191DEA" w:rsidP="001C64EA">
      <w:pPr>
        <w:pStyle w:val="Default"/>
        <w:tabs>
          <w:tab w:val="left" w:pos="4536"/>
          <w:tab w:val="left" w:pos="4747"/>
        </w:tabs>
        <w:rPr>
          <w:rFonts w:eastAsia="Times New Roman"/>
          <w:color w:val="000000" w:themeColor="text1"/>
        </w:rPr>
      </w:pPr>
    </w:p>
    <w:p w14:paraId="2EE02953" w14:textId="4B3CFBE9" w:rsidR="001C64EA" w:rsidRPr="009B0CE1" w:rsidRDefault="001C64EA" w:rsidP="001C64EA">
      <w:pPr>
        <w:pStyle w:val="Default"/>
        <w:tabs>
          <w:tab w:val="left" w:pos="4536"/>
          <w:tab w:val="left" w:pos="4747"/>
        </w:tabs>
        <w:rPr>
          <w:b/>
          <w:color w:val="000000" w:themeColor="text1"/>
        </w:rPr>
      </w:pPr>
      <w:r w:rsidRPr="009B0CE1">
        <w:rPr>
          <w:rFonts w:eastAsia="Times New Roman"/>
          <w:b/>
          <w:color w:val="000000" w:themeColor="text1"/>
          <w:lang w:val="en-US"/>
        </w:rPr>
        <w:t>C</w:t>
      </w:r>
      <w:r w:rsidR="0074237F" w:rsidRPr="009B0CE1">
        <w:rPr>
          <w:rFonts w:eastAsia="Times New Roman"/>
          <w:b/>
          <w:color w:val="000000" w:themeColor="text1"/>
          <w:lang w:val="en-US"/>
        </w:rPr>
        <w:t>LINICAL INTERVIEW WITH PARENT</w:t>
      </w:r>
    </w:p>
    <w:p w14:paraId="689E15D0" w14:textId="5A517053" w:rsidR="001C64EA" w:rsidRPr="009B0CE1" w:rsidRDefault="001C64EA" w:rsidP="001C64EA">
      <w:pPr>
        <w:pStyle w:val="Default"/>
        <w:tabs>
          <w:tab w:val="left" w:pos="4536"/>
          <w:tab w:val="left" w:pos="4747"/>
        </w:tabs>
        <w:rPr>
          <w:color w:val="000000" w:themeColor="text1"/>
        </w:rPr>
      </w:pPr>
    </w:p>
    <w:p w14:paraId="014F0DED" w14:textId="274C90DE" w:rsidR="00C67181" w:rsidRPr="009B0CE1" w:rsidRDefault="00C67181" w:rsidP="001C64EA">
      <w:pPr>
        <w:pStyle w:val="Default"/>
        <w:tabs>
          <w:tab w:val="left" w:pos="4536"/>
          <w:tab w:val="left" w:pos="4747"/>
        </w:tabs>
        <w:rPr>
          <w:color w:val="000000" w:themeColor="text1"/>
        </w:rPr>
      </w:pPr>
      <w:r w:rsidRPr="009B0CE1">
        <w:rPr>
          <w:color w:val="000000" w:themeColor="text1"/>
        </w:rPr>
        <w:t xml:space="preserve">A </w:t>
      </w:r>
      <w:r w:rsidR="001B56FD" w:rsidRPr="009B0CE1">
        <w:rPr>
          <w:color w:val="000000" w:themeColor="text1"/>
        </w:rPr>
        <w:t>clinical intake form was completed by</w:t>
      </w:r>
      <w:r w:rsidRPr="009B0CE1">
        <w:rPr>
          <w:color w:val="000000" w:themeColor="text1"/>
        </w:rPr>
        <w:t xml:space="preserve"> </w:t>
      </w:r>
      <w:r w:rsidR="00A05546">
        <w:rPr>
          <w:color w:val="000000" w:themeColor="text1"/>
        </w:rPr>
        <w:t>CLIENT</w:t>
      </w:r>
      <w:r w:rsidR="00D86D5B" w:rsidRPr="009B0CE1">
        <w:rPr>
          <w:color w:val="000000" w:themeColor="text1"/>
        </w:rPr>
        <w:t>’s</w:t>
      </w:r>
      <w:r w:rsidR="00C701F5" w:rsidRPr="009B0CE1">
        <w:rPr>
          <w:color w:val="000000" w:themeColor="text1"/>
        </w:rPr>
        <w:t xml:space="preserve"> </w:t>
      </w:r>
      <w:r w:rsidR="00BC1541" w:rsidRPr="009B0CE1">
        <w:rPr>
          <w:color w:val="000000" w:themeColor="text1"/>
        </w:rPr>
        <w:t>mother</w:t>
      </w:r>
      <w:r w:rsidR="00D3631E" w:rsidRPr="009B0CE1">
        <w:rPr>
          <w:color w:val="000000" w:themeColor="text1"/>
        </w:rPr>
        <w:t>,</w:t>
      </w:r>
      <w:r w:rsidR="00005320" w:rsidRPr="009B0CE1">
        <w:rPr>
          <w:color w:val="000000" w:themeColor="text1"/>
        </w:rPr>
        <w:t xml:space="preserve">.  </w:t>
      </w:r>
      <w:r w:rsidR="001B56FD" w:rsidRPr="009B0CE1">
        <w:rPr>
          <w:color w:val="000000" w:themeColor="text1"/>
        </w:rPr>
        <w:t>On this form,</w:t>
      </w:r>
      <w:r w:rsidR="00005320" w:rsidRPr="009B0CE1">
        <w:rPr>
          <w:color w:val="000000" w:themeColor="text1"/>
        </w:rPr>
        <w:t xml:space="preserve"> </w:t>
      </w:r>
      <w:r w:rsidR="00BC1541" w:rsidRPr="009B0CE1">
        <w:rPr>
          <w:color w:val="000000" w:themeColor="text1"/>
        </w:rPr>
        <w:t>she</w:t>
      </w:r>
      <w:r w:rsidR="00005320" w:rsidRPr="009B0CE1">
        <w:rPr>
          <w:color w:val="000000" w:themeColor="text1"/>
        </w:rPr>
        <w:t xml:space="preserve"> reported the following main concerns about </w:t>
      </w:r>
      <w:r w:rsidR="00A05546">
        <w:rPr>
          <w:color w:val="000000" w:themeColor="text1"/>
        </w:rPr>
        <w:t>CLIENT</w:t>
      </w:r>
      <w:r w:rsidR="00D86D5B" w:rsidRPr="009B0CE1">
        <w:rPr>
          <w:color w:val="000000" w:themeColor="text1"/>
        </w:rPr>
        <w:t>’s</w:t>
      </w:r>
      <w:r w:rsidR="00C701F5" w:rsidRPr="009B0CE1">
        <w:rPr>
          <w:color w:val="000000" w:themeColor="text1"/>
        </w:rPr>
        <w:t xml:space="preserve"> </w:t>
      </w:r>
      <w:r w:rsidR="00005320" w:rsidRPr="009B0CE1">
        <w:rPr>
          <w:color w:val="000000" w:themeColor="text1"/>
        </w:rPr>
        <w:t>functioning:</w:t>
      </w:r>
    </w:p>
    <w:p w14:paraId="427DCC3D" w14:textId="6F1113DA" w:rsidR="00005320" w:rsidRPr="009B0CE1" w:rsidRDefault="00005320" w:rsidP="001C64EA">
      <w:pPr>
        <w:pStyle w:val="Default"/>
        <w:tabs>
          <w:tab w:val="left" w:pos="4536"/>
          <w:tab w:val="left" w:pos="4747"/>
        </w:tabs>
        <w:rPr>
          <w:color w:val="000000" w:themeColor="text1"/>
        </w:rPr>
      </w:pPr>
    </w:p>
    <w:p w14:paraId="38B4B5E5" w14:textId="7A271FD9" w:rsidR="001B56FD" w:rsidRPr="009B0CE1" w:rsidRDefault="001B56FD" w:rsidP="001B56FD">
      <w:pPr>
        <w:pStyle w:val="Default"/>
        <w:numPr>
          <w:ilvl w:val="0"/>
          <w:numId w:val="7"/>
        </w:numPr>
        <w:tabs>
          <w:tab w:val="left" w:pos="4536"/>
          <w:tab w:val="left" w:pos="4747"/>
        </w:tabs>
        <w:rPr>
          <w:color w:val="000000" w:themeColor="text1"/>
        </w:rPr>
      </w:pPr>
      <w:r w:rsidRPr="009B0CE1">
        <w:rPr>
          <w:b/>
          <w:bCs/>
          <w:color w:val="000000" w:themeColor="text1"/>
        </w:rPr>
        <w:t>Attention</w:t>
      </w:r>
      <w:r w:rsidR="00005320" w:rsidRPr="009B0CE1">
        <w:rPr>
          <w:b/>
          <w:bCs/>
          <w:color w:val="000000" w:themeColor="text1"/>
        </w:rPr>
        <w:t>:</w:t>
      </w:r>
      <w:r w:rsidR="00005320" w:rsidRPr="009B0CE1">
        <w:rPr>
          <w:color w:val="000000" w:themeColor="text1"/>
        </w:rPr>
        <w:t xml:space="preserve">  </w:t>
      </w:r>
      <w:r w:rsidR="00A05546">
        <w:rPr>
          <w:color w:val="000000" w:themeColor="text1"/>
        </w:rPr>
        <w:t>CLIENT</w:t>
      </w:r>
      <w:r w:rsidRPr="009B0CE1">
        <w:rPr>
          <w:color w:val="000000" w:themeColor="text1"/>
        </w:rPr>
        <w:t xml:space="preserve"> struggles with concentration to the point of it interfering with her ability to participate in activities with others. She interrupts, acts impulsively, struggles to listen, is easily distracted and is constantly moving. </w:t>
      </w:r>
    </w:p>
    <w:p w14:paraId="292F2D8D" w14:textId="77777777" w:rsidR="001B56FD" w:rsidRPr="009B0CE1" w:rsidRDefault="001B56FD" w:rsidP="001B56FD">
      <w:pPr>
        <w:pStyle w:val="Default"/>
        <w:tabs>
          <w:tab w:val="left" w:pos="4536"/>
          <w:tab w:val="left" w:pos="4747"/>
        </w:tabs>
        <w:rPr>
          <w:color w:val="000000" w:themeColor="text1"/>
        </w:rPr>
      </w:pPr>
    </w:p>
    <w:p w14:paraId="2483553B" w14:textId="51E02DFF" w:rsidR="001B56FD" w:rsidRPr="009B0CE1" w:rsidRDefault="001B56FD" w:rsidP="001B56FD">
      <w:pPr>
        <w:pStyle w:val="Default"/>
        <w:numPr>
          <w:ilvl w:val="0"/>
          <w:numId w:val="7"/>
        </w:numPr>
        <w:tabs>
          <w:tab w:val="left" w:pos="4536"/>
          <w:tab w:val="left" w:pos="4747"/>
        </w:tabs>
        <w:rPr>
          <w:color w:val="000000" w:themeColor="text1"/>
        </w:rPr>
      </w:pPr>
      <w:r w:rsidRPr="009B0CE1">
        <w:rPr>
          <w:b/>
          <w:bCs/>
          <w:color w:val="000000" w:themeColor="text1"/>
        </w:rPr>
        <w:t>Emotion Regulation:</w:t>
      </w:r>
      <w:r w:rsidRPr="009B0CE1">
        <w:rPr>
          <w:color w:val="000000" w:themeColor="text1"/>
        </w:rPr>
        <w:t xml:space="preserve"> </w:t>
      </w:r>
      <w:r w:rsidR="00A05546">
        <w:rPr>
          <w:color w:val="000000" w:themeColor="text1"/>
        </w:rPr>
        <w:t>CLIENT</w:t>
      </w:r>
      <w:r w:rsidRPr="009B0CE1">
        <w:rPr>
          <w:color w:val="000000" w:themeColor="text1"/>
        </w:rPr>
        <w:t xml:space="preserve"> is quick to be frustrated when something does not go her way or when she cannot get something the first time she tries it. These situations can result in a meltdown. She can lash out at peers and family when she is </w:t>
      </w:r>
      <w:proofErr w:type="gramStart"/>
      <w:r w:rsidRPr="009B0CE1">
        <w:rPr>
          <w:color w:val="000000" w:themeColor="text1"/>
        </w:rPr>
        <w:t>frustrated</w:t>
      </w:r>
      <w:proofErr w:type="gramEnd"/>
      <w:r w:rsidRPr="009B0CE1">
        <w:rPr>
          <w:color w:val="000000" w:themeColor="text1"/>
        </w:rPr>
        <w:t xml:space="preserve"> and her mother expressed worry about how this will affect her friendships as she ages. On the other hand, she is also quick to hug or kiss a friend even when they ask her not to. She struggles with personal space. </w:t>
      </w:r>
      <w:r w:rsidR="00A05546">
        <w:rPr>
          <w:color w:val="000000" w:themeColor="text1"/>
        </w:rPr>
        <w:t>CLIENT</w:t>
      </w:r>
      <w:r w:rsidRPr="009B0CE1">
        <w:rPr>
          <w:color w:val="000000" w:themeColor="text1"/>
        </w:rPr>
        <w:t xml:space="preserve"> struggles with compromise and often says things like “Nobody likes me” and “I’m a horrible daughter/friend/etc.”. </w:t>
      </w:r>
    </w:p>
    <w:p w14:paraId="39C836B7" w14:textId="77777777" w:rsidR="001B56FD" w:rsidRPr="009B0CE1" w:rsidRDefault="001B56FD" w:rsidP="001B56FD">
      <w:pPr>
        <w:pStyle w:val="Default"/>
        <w:tabs>
          <w:tab w:val="left" w:pos="4536"/>
          <w:tab w:val="left" w:pos="4747"/>
        </w:tabs>
        <w:rPr>
          <w:color w:val="000000" w:themeColor="text1"/>
        </w:rPr>
      </w:pPr>
    </w:p>
    <w:p w14:paraId="4D3B34AC" w14:textId="1424FA0F" w:rsidR="001B56FD" w:rsidRPr="009B0CE1" w:rsidRDefault="00005320" w:rsidP="001B56FD">
      <w:pPr>
        <w:pStyle w:val="Default"/>
        <w:tabs>
          <w:tab w:val="left" w:pos="4536"/>
          <w:tab w:val="left" w:pos="4747"/>
        </w:tabs>
        <w:rPr>
          <w:color w:val="000000" w:themeColor="text1"/>
        </w:rPr>
      </w:pPr>
      <w:r w:rsidRPr="009B0CE1">
        <w:rPr>
          <w:color w:val="000000" w:themeColor="text1"/>
        </w:rPr>
        <w:t xml:space="preserve">In terms of mental health, </w:t>
      </w:r>
      <w:r w:rsidR="00A05546">
        <w:rPr>
          <w:color w:val="000000" w:themeColor="text1"/>
        </w:rPr>
        <w:t>CLIENT</w:t>
      </w:r>
      <w:r w:rsidR="001B56FD" w:rsidRPr="009B0CE1">
        <w:rPr>
          <w:color w:val="000000" w:themeColor="text1"/>
        </w:rPr>
        <w:t xml:space="preserve"> does not have any previous diagnoses. Her mood was described as generally happy but often irritable. </w:t>
      </w:r>
      <w:r w:rsidR="00A05546">
        <w:rPr>
          <w:color w:val="000000" w:themeColor="text1"/>
        </w:rPr>
        <w:t>CLIENT</w:t>
      </w:r>
      <w:r w:rsidR="001B56FD" w:rsidRPr="009B0CE1">
        <w:rPr>
          <w:color w:val="000000" w:themeColor="text1"/>
        </w:rPr>
        <w:t xml:space="preserve"> worries about how others view her, especially when she is struggling with her emotions. She has said things in the past like “I wish I wasn’t a part of this family” or “I wish I wasn’t here”. She will also make comments like this towards others, like “I hate you. I wish you weren’t here”. These comments usually happen when she is upset or disappointed, or in response to consequences. </w:t>
      </w:r>
      <w:r w:rsidR="00A05546">
        <w:rPr>
          <w:color w:val="000000" w:themeColor="text1"/>
        </w:rPr>
        <w:t>CLIENT</w:t>
      </w:r>
      <w:r w:rsidR="001B56FD" w:rsidRPr="009B0CE1">
        <w:rPr>
          <w:color w:val="000000" w:themeColor="text1"/>
        </w:rPr>
        <w:t xml:space="preserve"> worries about whether her </w:t>
      </w:r>
      <w:proofErr w:type="gramStart"/>
      <w:r w:rsidR="001B56FD" w:rsidRPr="009B0CE1">
        <w:rPr>
          <w:color w:val="000000" w:themeColor="text1"/>
        </w:rPr>
        <w:t>friends</w:t>
      </w:r>
      <w:proofErr w:type="gramEnd"/>
      <w:r w:rsidR="001B56FD" w:rsidRPr="009B0CE1">
        <w:rPr>
          <w:color w:val="000000" w:themeColor="text1"/>
        </w:rPr>
        <w:t xml:space="preserve"> thing she is cool and whether people will like the things she gives them. If she has told her friends a plan, but then the plan needs to change, she will become very upset about needing to tell them.  </w:t>
      </w:r>
      <w:r w:rsidR="00A05546">
        <w:rPr>
          <w:color w:val="000000" w:themeColor="text1"/>
        </w:rPr>
        <w:t>CLIENT</w:t>
      </w:r>
      <w:r w:rsidR="001B56FD" w:rsidRPr="009B0CE1">
        <w:rPr>
          <w:color w:val="000000" w:themeColor="text1"/>
        </w:rPr>
        <w:t xml:space="preserve"> also becomes very upset when a character in a movie or TV show is in trouble, embarrassed, or has made someone mad at them. She will run away yelling, “I don’t want to talk about it. They’re upset. I don’t want to talk about sad things”. </w:t>
      </w:r>
      <w:r w:rsidR="00A05546">
        <w:rPr>
          <w:color w:val="000000" w:themeColor="text1"/>
        </w:rPr>
        <w:t>CLIENT</w:t>
      </w:r>
      <w:r w:rsidR="001B56FD" w:rsidRPr="009B0CE1">
        <w:rPr>
          <w:color w:val="000000" w:themeColor="text1"/>
        </w:rPr>
        <w:t xml:space="preserve"> complains of an upset stomach and will want to stay home from school around 1-2 times a month. She will feel better when she does not have to go. </w:t>
      </w:r>
    </w:p>
    <w:p w14:paraId="7054BCF1" w14:textId="7DE1500D" w:rsidR="001B56FD" w:rsidRPr="009B0CE1" w:rsidRDefault="001B56FD" w:rsidP="001B56FD">
      <w:pPr>
        <w:pStyle w:val="Default"/>
        <w:tabs>
          <w:tab w:val="left" w:pos="4536"/>
          <w:tab w:val="left" w:pos="4747"/>
        </w:tabs>
        <w:rPr>
          <w:color w:val="000000" w:themeColor="text1"/>
        </w:rPr>
      </w:pPr>
    </w:p>
    <w:p w14:paraId="47C8EF25" w14:textId="3E6A3A50" w:rsidR="001B56FD" w:rsidRPr="009B0CE1" w:rsidRDefault="00A05546" w:rsidP="001B56FD">
      <w:pPr>
        <w:pStyle w:val="Default"/>
        <w:tabs>
          <w:tab w:val="left" w:pos="4536"/>
          <w:tab w:val="left" w:pos="4747"/>
        </w:tabs>
        <w:rPr>
          <w:color w:val="000000" w:themeColor="text1"/>
        </w:rPr>
      </w:pPr>
      <w:r>
        <w:rPr>
          <w:color w:val="000000" w:themeColor="text1"/>
        </w:rPr>
        <w:t>CLIENT</w:t>
      </w:r>
      <w:r w:rsidR="001B56FD" w:rsidRPr="009B0CE1">
        <w:rPr>
          <w:color w:val="000000" w:themeColor="text1"/>
        </w:rPr>
        <w:t xml:space="preserve"> struggles to concentrate in conversations and frequently interrupts others. She will ask questions but then lose focus if the answer takes too long. She is often frustrated when she feels someone is not listening to her, even when she is talking over someone. She will not listen to instructions and then will be frustrated when she does something wrong. </w:t>
      </w:r>
      <w:r>
        <w:rPr>
          <w:color w:val="000000" w:themeColor="text1"/>
        </w:rPr>
        <w:t>CLIENT</w:t>
      </w:r>
      <w:r w:rsidR="001B56FD" w:rsidRPr="009B0CE1">
        <w:rPr>
          <w:color w:val="000000" w:themeColor="text1"/>
        </w:rPr>
        <w:t xml:space="preserve"> is constantly moving around. She bites her nails, chews her hair, and fidgets when sitting still. Her organization skills are poor. She cannot sit at the dinner table for more than 5 minutes before needing to get up and run or do cartwheels. She does not sit still during movies or story time. Crafts and chores are often left half finished. At her sport activities, </w:t>
      </w:r>
      <w:r>
        <w:rPr>
          <w:color w:val="000000" w:themeColor="text1"/>
        </w:rPr>
        <w:t>CLIENT</w:t>
      </w:r>
      <w:r w:rsidR="001B56FD" w:rsidRPr="009B0CE1">
        <w:rPr>
          <w:color w:val="000000" w:themeColor="text1"/>
        </w:rPr>
        <w:t xml:space="preserve"> will want to do her own thing while instructions are being explained. When the activity starts, she will participate </w:t>
      </w:r>
      <w:r w:rsidR="001B56FD" w:rsidRPr="009B0CE1">
        <w:rPr>
          <w:color w:val="000000" w:themeColor="text1"/>
        </w:rPr>
        <w:lastRenderedPageBreak/>
        <w:t xml:space="preserve">until she loses interest. Her mother noted that her attention and activity difficulties began as a toddler. Her teachers have expressed that </w:t>
      </w:r>
      <w:r>
        <w:rPr>
          <w:color w:val="000000" w:themeColor="text1"/>
        </w:rPr>
        <w:t>CLIENT</w:t>
      </w:r>
      <w:r w:rsidR="001B56FD" w:rsidRPr="009B0CE1">
        <w:rPr>
          <w:color w:val="000000" w:themeColor="text1"/>
        </w:rPr>
        <w:t xml:space="preserve"> cannot sit still at school. </w:t>
      </w:r>
    </w:p>
    <w:p w14:paraId="58373C08" w14:textId="77777777" w:rsidR="001B56FD" w:rsidRPr="009B0CE1" w:rsidRDefault="001B56FD" w:rsidP="001B56FD">
      <w:pPr>
        <w:pStyle w:val="Default"/>
        <w:tabs>
          <w:tab w:val="left" w:pos="4536"/>
          <w:tab w:val="left" w:pos="4747"/>
        </w:tabs>
        <w:rPr>
          <w:color w:val="000000" w:themeColor="text1"/>
        </w:rPr>
      </w:pPr>
    </w:p>
    <w:p w14:paraId="6E56ACC2" w14:textId="661F73F2" w:rsidR="001B56FD" w:rsidRPr="009B0CE1" w:rsidRDefault="00A05546" w:rsidP="001B56FD">
      <w:pPr>
        <w:pStyle w:val="Default"/>
        <w:tabs>
          <w:tab w:val="left" w:pos="4536"/>
          <w:tab w:val="left" w:pos="4747"/>
        </w:tabs>
        <w:rPr>
          <w:color w:val="000000" w:themeColor="text1"/>
        </w:rPr>
      </w:pPr>
      <w:r>
        <w:rPr>
          <w:color w:val="000000" w:themeColor="text1"/>
        </w:rPr>
        <w:t>CLIENT</w:t>
      </w:r>
      <w:r w:rsidR="001B56FD" w:rsidRPr="009B0CE1">
        <w:rPr>
          <w:color w:val="000000" w:themeColor="text1"/>
        </w:rPr>
        <w:t xml:space="preserve"> is sometimes overstimulated by loud noises. She loves soft, but not fluffy materials and is soothed by stroking them. When she layers clothing, she will put the softer fabric on the outside so that she can stroke it. </w:t>
      </w:r>
      <w:r>
        <w:rPr>
          <w:color w:val="000000" w:themeColor="text1"/>
        </w:rPr>
        <w:t>CLIENT</w:t>
      </w:r>
      <w:r w:rsidR="001B56FD" w:rsidRPr="009B0CE1">
        <w:rPr>
          <w:color w:val="000000" w:themeColor="text1"/>
        </w:rPr>
        <w:t xml:space="preserve"> makes eye contact when she is talking with someone about something she is </w:t>
      </w:r>
      <w:proofErr w:type="gramStart"/>
      <w:r w:rsidR="001B56FD" w:rsidRPr="009B0CE1">
        <w:rPr>
          <w:color w:val="000000" w:themeColor="text1"/>
        </w:rPr>
        <w:t>interesting</w:t>
      </w:r>
      <w:proofErr w:type="gramEnd"/>
      <w:r w:rsidR="001B56FD" w:rsidRPr="009B0CE1">
        <w:rPr>
          <w:color w:val="000000" w:themeColor="text1"/>
        </w:rPr>
        <w:t xml:space="preserve"> in and will also want to be very close to the person she is talking to. However, she will not look at someone when she is preoccupied with something like a craft. Her lack of eye contact is also affected by her need to be constantly moving. She will avoid eye contact when she is upset or in trouble.</w:t>
      </w:r>
    </w:p>
    <w:p w14:paraId="299F6DAE" w14:textId="77777777" w:rsidR="001B56FD" w:rsidRPr="009B0CE1" w:rsidRDefault="001B56FD" w:rsidP="008F6621">
      <w:pPr>
        <w:pStyle w:val="Default"/>
        <w:tabs>
          <w:tab w:val="left" w:pos="4536"/>
          <w:tab w:val="left" w:pos="4747"/>
        </w:tabs>
        <w:rPr>
          <w:color w:val="000000" w:themeColor="text1"/>
        </w:rPr>
      </w:pPr>
      <w:r w:rsidRPr="009B0CE1">
        <w:rPr>
          <w:color w:val="000000" w:themeColor="text1"/>
        </w:rPr>
        <w:t xml:space="preserve"> </w:t>
      </w:r>
    </w:p>
    <w:p w14:paraId="276BD8B3" w14:textId="72FB4D72" w:rsidR="008F6621" w:rsidRPr="009B0CE1" w:rsidRDefault="008F6621" w:rsidP="008F6621">
      <w:pPr>
        <w:pStyle w:val="Default"/>
        <w:tabs>
          <w:tab w:val="left" w:pos="4536"/>
          <w:tab w:val="left" w:pos="4747"/>
        </w:tabs>
        <w:rPr>
          <w:color w:val="000000" w:themeColor="text1"/>
        </w:rPr>
      </w:pPr>
      <w:r w:rsidRPr="009B0CE1">
        <w:rPr>
          <w:color w:val="000000" w:themeColor="text1"/>
        </w:rPr>
        <w:t xml:space="preserve">Family mental health history is notable for </w:t>
      </w:r>
      <w:r w:rsidR="001B56FD" w:rsidRPr="009B0CE1">
        <w:rPr>
          <w:color w:val="000000" w:themeColor="text1"/>
        </w:rPr>
        <w:t xml:space="preserve">anxiety, ADHD and depression. </w:t>
      </w:r>
    </w:p>
    <w:p w14:paraId="5F820F73" w14:textId="1B979A14" w:rsidR="00E6604D" w:rsidRPr="009B0CE1" w:rsidRDefault="00E6604D" w:rsidP="001C64EA">
      <w:pPr>
        <w:pStyle w:val="Default"/>
        <w:tabs>
          <w:tab w:val="left" w:pos="4536"/>
          <w:tab w:val="left" w:pos="4747"/>
        </w:tabs>
        <w:rPr>
          <w:color w:val="000000" w:themeColor="text1"/>
        </w:rPr>
      </w:pPr>
    </w:p>
    <w:p w14:paraId="21FEA8F1" w14:textId="3D80654C"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Birth and Developmental History</w:t>
      </w:r>
    </w:p>
    <w:p w14:paraId="01BAF0ED" w14:textId="77777777" w:rsidR="00E6604D" w:rsidRPr="009B0CE1" w:rsidRDefault="00E6604D" w:rsidP="001C64EA">
      <w:pPr>
        <w:pStyle w:val="Default"/>
        <w:tabs>
          <w:tab w:val="left" w:pos="4536"/>
          <w:tab w:val="left" w:pos="4747"/>
        </w:tabs>
        <w:rPr>
          <w:color w:val="000000" w:themeColor="text1"/>
        </w:rPr>
      </w:pPr>
    </w:p>
    <w:p w14:paraId="09026E73" w14:textId="23DD0A0C" w:rsidR="00AD21DD" w:rsidRPr="009B0CE1" w:rsidRDefault="00A05546" w:rsidP="001B56FD">
      <w:pPr>
        <w:pStyle w:val="Default"/>
        <w:tabs>
          <w:tab w:val="left" w:pos="4536"/>
          <w:tab w:val="left" w:pos="4747"/>
        </w:tabs>
        <w:rPr>
          <w:color w:val="000000" w:themeColor="text1"/>
        </w:rPr>
      </w:pPr>
      <w:r>
        <w:rPr>
          <w:color w:val="000000" w:themeColor="text1"/>
        </w:rPr>
        <w:t>CLIENT</w:t>
      </w:r>
      <w:r w:rsidR="008F6621" w:rsidRPr="009B0CE1">
        <w:rPr>
          <w:color w:val="000000" w:themeColor="text1"/>
        </w:rPr>
        <w:t xml:space="preserve">’s mother went into labour at 37 weeks’ gestation. </w:t>
      </w:r>
      <w:r w:rsidR="001B56FD" w:rsidRPr="009B0CE1">
        <w:rPr>
          <w:color w:val="000000" w:themeColor="text1"/>
        </w:rPr>
        <w:t xml:space="preserve">Birthweight was 8 lbs and there were no perinatal complications. </w:t>
      </w:r>
      <w:r>
        <w:rPr>
          <w:color w:val="000000" w:themeColor="text1"/>
        </w:rPr>
        <w:t>CLIENT</w:t>
      </w:r>
      <w:r w:rsidR="001B56FD" w:rsidRPr="009B0CE1">
        <w:rPr>
          <w:color w:val="000000" w:themeColor="text1"/>
        </w:rPr>
        <w:t xml:space="preserve"> was described as a happy, cuddly and curious baby who “got into everything”. There were no delays in her developmental milestones. She struggles with some articulation due to an underbite.</w:t>
      </w:r>
    </w:p>
    <w:p w14:paraId="2616351E" w14:textId="77777777" w:rsidR="00B2668C" w:rsidRPr="009B0CE1" w:rsidRDefault="00B2668C" w:rsidP="001C64EA">
      <w:pPr>
        <w:pStyle w:val="Default"/>
        <w:tabs>
          <w:tab w:val="left" w:pos="4536"/>
          <w:tab w:val="left" w:pos="4747"/>
        </w:tabs>
        <w:rPr>
          <w:color w:val="000000" w:themeColor="text1"/>
        </w:rPr>
      </w:pPr>
    </w:p>
    <w:p w14:paraId="665DFBFC" w14:textId="25809BC0"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Medical History</w:t>
      </w:r>
    </w:p>
    <w:p w14:paraId="20918520" w14:textId="77777777" w:rsidR="00446D52" w:rsidRPr="009B0CE1" w:rsidRDefault="00446D52" w:rsidP="00446D52">
      <w:pPr>
        <w:rPr>
          <w:rFonts w:ascii="Times New Roman" w:hAnsi="Times New Roman" w:cs="Times New Roman"/>
          <w:color w:val="000000" w:themeColor="text1"/>
          <w:sz w:val="24"/>
          <w:szCs w:val="24"/>
        </w:rPr>
      </w:pPr>
    </w:p>
    <w:p w14:paraId="443317A4" w14:textId="50C26C91" w:rsidR="00126D97" w:rsidRPr="009B0CE1" w:rsidRDefault="00EF36E9" w:rsidP="004611A0">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t xml:space="preserve">Medical history was unremarkable. </w:t>
      </w:r>
    </w:p>
    <w:p w14:paraId="53B342AA" w14:textId="77777777" w:rsidR="004611A0" w:rsidRPr="009B0CE1" w:rsidRDefault="004611A0" w:rsidP="001C64EA">
      <w:pPr>
        <w:pStyle w:val="Default"/>
        <w:tabs>
          <w:tab w:val="left" w:pos="4536"/>
          <w:tab w:val="left" w:pos="4747"/>
        </w:tabs>
        <w:rPr>
          <w:b/>
          <w:bCs/>
          <w:color w:val="000000" w:themeColor="text1"/>
        </w:rPr>
      </w:pPr>
    </w:p>
    <w:p w14:paraId="005C9918" w14:textId="286F2900"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Social History</w:t>
      </w:r>
    </w:p>
    <w:p w14:paraId="28D7027E" w14:textId="77777777" w:rsidR="00E6604D" w:rsidRPr="009B0CE1" w:rsidRDefault="00E6604D" w:rsidP="001C64EA">
      <w:pPr>
        <w:pStyle w:val="Default"/>
        <w:tabs>
          <w:tab w:val="left" w:pos="4536"/>
          <w:tab w:val="left" w:pos="4747"/>
        </w:tabs>
        <w:rPr>
          <w:color w:val="000000" w:themeColor="text1"/>
        </w:rPr>
      </w:pPr>
    </w:p>
    <w:p w14:paraId="658787E8" w14:textId="49113180" w:rsidR="00446D52" w:rsidRPr="009B0CE1" w:rsidRDefault="00A05546" w:rsidP="00EF36E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w:t>
      </w:r>
      <w:r w:rsidR="008F6621" w:rsidRPr="009B0CE1">
        <w:rPr>
          <w:rFonts w:ascii="Times New Roman" w:hAnsi="Times New Roman" w:cs="Times New Roman"/>
          <w:color w:val="000000" w:themeColor="text1"/>
          <w:sz w:val="24"/>
          <w:szCs w:val="24"/>
        </w:rPr>
        <w:t xml:space="preserve"> currently resides in a</w:t>
      </w:r>
      <w:r w:rsidR="004611A0" w:rsidRPr="009B0CE1">
        <w:rPr>
          <w:rFonts w:ascii="Times New Roman" w:hAnsi="Times New Roman" w:cs="Times New Roman"/>
          <w:color w:val="000000" w:themeColor="text1"/>
          <w:sz w:val="24"/>
          <w:szCs w:val="24"/>
        </w:rPr>
        <w:t xml:space="preserve"> </w:t>
      </w:r>
      <w:r w:rsidR="00EF36E9" w:rsidRPr="009B0CE1">
        <w:rPr>
          <w:rFonts w:ascii="Times New Roman" w:hAnsi="Times New Roman" w:cs="Times New Roman"/>
          <w:color w:val="000000" w:themeColor="text1"/>
          <w:sz w:val="24"/>
          <w:szCs w:val="24"/>
        </w:rPr>
        <w:t xml:space="preserve">house in Kitchener with her parents and her sister (age 2).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loves her parents and often wants their </w:t>
      </w:r>
      <w:r w:rsidR="000712F8" w:rsidRPr="009B0CE1">
        <w:rPr>
          <w:rFonts w:ascii="Times New Roman" w:hAnsi="Times New Roman" w:cs="Times New Roman"/>
          <w:color w:val="000000" w:themeColor="text1"/>
          <w:sz w:val="24"/>
          <w:szCs w:val="24"/>
        </w:rPr>
        <w:t>attention but</w:t>
      </w:r>
      <w:r w:rsidR="00EF36E9" w:rsidRPr="009B0CE1">
        <w:rPr>
          <w:rFonts w:ascii="Times New Roman" w:hAnsi="Times New Roman" w:cs="Times New Roman"/>
          <w:color w:val="000000" w:themeColor="text1"/>
          <w:sz w:val="24"/>
          <w:szCs w:val="24"/>
        </w:rPr>
        <w:t xml:space="preserve"> will also lash out at them when she is upset. She loves being a big sister and taking care of her </w:t>
      </w:r>
      <w:proofErr w:type="gramStart"/>
      <w:r w:rsidR="00EF36E9" w:rsidRPr="009B0CE1">
        <w:rPr>
          <w:rFonts w:ascii="Times New Roman" w:hAnsi="Times New Roman" w:cs="Times New Roman"/>
          <w:color w:val="000000" w:themeColor="text1"/>
          <w:sz w:val="24"/>
          <w:szCs w:val="24"/>
        </w:rPr>
        <w:t>sibling</w:t>
      </w:r>
      <w:proofErr w:type="gramEnd"/>
      <w:r w:rsidR="00EF36E9" w:rsidRPr="009B0CE1">
        <w:rPr>
          <w:rFonts w:ascii="Times New Roman" w:hAnsi="Times New Roman" w:cs="Times New Roman"/>
          <w:color w:val="000000" w:themeColor="text1"/>
          <w:sz w:val="24"/>
          <w:szCs w:val="24"/>
        </w:rPr>
        <w:t xml:space="preserve"> but she can be bossy and will become frustrated when her sister does not do what she wants. However, her mother described her as loving overall.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enjoys playing with her sister and her dog, crafting, watching TV and having dance parties. </w:t>
      </w:r>
    </w:p>
    <w:p w14:paraId="505A3D58" w14:textId="56DB2DCB" w:rsidR="004611A0" w:rsidRPr="009B0CE1" w:rsidRDefault="00EF36E9" w:rsidP="00EF36E9">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t xml:space="preserve">In terms of compliance at home, </w:t>
      </w:r>
      <w:r w:rsidR="00A05546">
        <w:rPr>
          <w:rFonts w:ascii="Times New Roman" w:hAnsi="Times New Roman" w:cs="Times New Roman"/>
          <w:color w:val="000000" w:themeColor="text1"/>
          <w:sz w:val="24"/>
          <w:szCs w:val="24"/>
        </w:rPr>
        <w:t>CLIENT</w:t>
      </w:r>
      <w:r w:rsidRPr="009B0CE1">
        <w:rPr>
          <w:rFonts w:ascii="Times New Roman" w:hAnsi="Times New Roman" w:cs="Times New Roman"/>
          <w:color w:val="000000" w:themeColor="text1"/>
          <w:sz w:val="24"/>
          <w:szCs w:val="24"/>
        </w:rPr>
        <w:t xml:space="preserve"> will argue with or ignore requests unless they are something she wants. She will sometimes seem to not hear someone unless they raise their voice or directly whisper into her eat. She loses her tempter a few times a day. This can be triggered by not having things exactly as she’d like them, having to wait, being told no, her sister taking something from her or not listening to her and transitions from an activity she likes to something she does not want to do. </w:t>
      </w:r>
    </w:p>
    <w:p w14:paraId="08ECDDE7" w14:textId="7E80A024" w:rsidR="00EF36E9" w:rsidRPr="009B0CE1" w:rsidRDefault="00A05546" w:rsidP="00EF36E9">
      <w:pPr>
        <w:rPr>
          <w:color w:val="000000" w:themeColor="text1"/>
        </w:rPr>
      </w:pP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sleeps from 8:00pm until 6:00am. She has no trouble with falling or staying asleep.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was described as a picky eater. She likes a number of vegetables and fruits. Her appetite varies but she generally eats three meals and 2-3 snacks a day. </w:t>
      </w:r>
    </w:p>
    <w:p w14:paraId="0C52646C" w14:textId="362D362B" w:rsidR="004611A0" w:rsidRPr="009B0CE1" w:rsidRDefault="00A05546" w:rsidP="004611A0">
      <w:pPr>
        <w:pStyle w:val="Default"/>
        <w:tabs>
          <w:tab w:val="left" w:pos="4536"/>
          <w:tab w:val="left" w:pos="4747"/>
        </w:tabs>
        <w:rPr>
          <w:color w:val="000000" w:themeColor="text1"/>
        </w:rPr>
      </w:pPr>
      <w:r>
        <w:rPr>
          <w:color w:val="000000" w:themeColor="text1"/>
        </w:rPr>
        <w:lastRenderedPageBreak/>
        <w:t>CLIENT</w:t>
      </w:r>
      <w:r w:rsidR="004611A0" w:rsidRPr="009B0CE1">
        <w:rPr>
          <w:color w:val="000000" w:themeColor="text1"/>
        </w:rPr>
        <w:t xml:space="preserve"> </w:t>
      </w:r>
      <w:r w:rsidR="001B56FD" w:rsidRPr="009B0CE1">
        <w:rPr>
          <w:color w:val="000000" w:themeColor="text1"/>
        </w:rPr>
        <w:t xml:space="preserve">has a number of friends in before and after care at school. However, </w:t>
      </w:r>
      <w:r>
        <w:rPr>
          <w:color w:val="000000" w:themeColor="text1"/>
        </w:rPr>
        <w:t>CLIENT</w:t>
      </w:r>
      <w:r w:rsidR="001B56FD" w:rsidRPr="009B0CE1">
        <w:rPr>
          <w:color w:val="000000" w:themeColor="text1"/>
        </w:rPr>
        <w:t xml:space="preserve">’s mother describes her as tall for her age and noted that her friends are mostly in Grade 3, while </w:t>
      </w:r>
      <w:r>
        <w:rPr>
          <w:color w:val="000000" w:themeColor="text1"/>
        </w:rPr>
        <w:t>CLIENT</w:t>
      </w:r>
      <w:r w:rsidR="001B56FD" w:rsidRPr="009B0CE1">
        <w:rPr>
          <w:color w:val="000000" w:themeColor="text1"/>
        </w:rPr>
        <w:t xml:space="preserve"> is in first grade.</w:t>
      </w:r>
      <w:r w:rsidR="00EF36E9" w:rsidRPr="009B0CE1">
        <w:rPr>
          <w:color w:val="000000" w:themeColor="text1"/>
        </w:rPr>
        <w:t xml:space="preserve"> She is sometimes teased by these older children for “talking like a baby”. </w:t>
      </w:r>
      <w:r>
        <w:rPr>
          <w:color w:val="000000" w:themeColor="text1"/>
        </w:rPr>
        <w:t>CLIENT</w:t>
      </w:r>
      <w:r w:rsidR="00EF36E9" w:rsidRPr="009B0CE1">
        <w:rPr>
          <w:color w:val="000000" w:themeColor="text1"/>
        </w:rPr>
        <w:t xml:space="preserve"> is very sensitive to </w:t>
      </w:r>
      <w:proofErr w:type="gramStart"/>
      <w:r w:rsidR="00EF36E9" w:rsidRPr="009B0CE1">
        <w:rPr>
          <w:color w:val="000000" w:themeColor="text1"/>
        </w:rPr>
        <w:t>this</w:t>
      </w:r>
      <w:proofErr w:type="gramEnd"/>
      <w:r w:rsidR="00EF36E9" w:rsidRPr="009B0CE1">
        <w:rPr>
          <w:color w:val="000000" w:themeColor="text1"/>
        </w:rPr>
        <w:t xml:space="preserve"> and the teasing has been an ongoing problem. While </w:t>
      </w:r>
      <w:r>
        <w:rPr>
          <w:color w:val="000000" w:themeColor="text1"/>
        </w:rPr>
        <w:t>CLIENT</w:t>
      </w:r>
      <w:r w:rsidR="00EF36E9" w:rsidRPr="009B0CE1">
        <w:rPr>
          <w:color w:val="000000" w:themeColor="text1"/>
        </w:rPr>
        <w:t xml:space="preserve"> was described as social and as someone who loves having friends, she was also noted to be bossy, physical, and upset when people do not do what she wants. She will withdraw from play when things do not go her way. </w:t>
      </w:r>
      <w:r>
        <w:rPr>
          <w:color w:val="000000" w:themeColor="text1"/>
        </w:rPr>
        <w:t>CLIENT</w:t>
      </w:r>
      <w:r w:rsidR="00EF36E9" w:rsidRPr="009B0CE1">
        <w:rPr>
          <w:color w:val="000000" w:themeColor="text1"/>
        </w:rPr>
        <w:t xml:space="preserve"> has expressed that she is worried about losing her temper with her friends and that if she does, they will not want to be friends with her anymore.</w:t>
      </w:r>
    </w:p>
    <w:p w14:paraId="7ADEF907" w14:textId="77777777" w:rsidR="000662AB" w:rsidRPr="009B0CE1" w:rsidRDefault="000662AB" w:rsidP="001C64EA">
      <w:pPr>
        <w:pStyle w:val="Default"/>
        <w:tabs>
          <w:tab w:val="left" w:pos="4536"/>
          <w:tab w:val="left" w:pos="4747"/>
        </w:tabs>
        <w:rPr>
          <w:color w:val="000000" w:themeColor="text1"/>
        </w:rPr>
      </w:pPr>
    </w:p>
    <w:p w14:paraId="535AFF59" w14:textId="4982E584" w:rsidR="00E6604D" w:rsidRPr="009B0CE1" w:rsidRDefault="00E6604D" w:rsidP="00183A0A">
      <w:pPr>
        <w:pStyle w:val="Default"/>
        <w:tabs>
          <w:tab w:val="left" w:pos="4536"/>
          <w:tab w:val="left" w:pos="4747"/>
        </w:tabs>
        <w:rPr>
          <w:b/>
          <w:bCs/>
          <w:color w:val="000000" w:themeColor="text1"/>
        </w:rPr>
      </w:pPr>
      <w:r w:rsidRPr="009B0CE1">
        <w:rPr>
          <w:b/>
          <w:bCs/>
          <w:color w:val="000000" w:themeColor="text1"/>
        </w:rPr>
        <w:t>Academic History</w:t>
      </w:r>
    </w:p>
    <w:p w14:paraId="37BF986B" w14:textId="658DDECF" w:rsidR="00E6604D" w:rsidRPr="009B0CE1" w:rsidRDefault="00E6604D" w:rsidP="00183A0A">
      <w:pPr>
        <w:pStyle w:val="Default"/>
        <w:tabs>
          <w:tab w:val="left" w:pos="4536"/>
          <w:tab w:val="left" w:pos="4747"/>
        </w:tabs>
        <w:rPr>
          <w:color w:val="000000" w:themeColor="text1"/>
        </w:rPr>
      </w:pPr>
    </w:p>
    <w:p w14:paraId="088708BF" w14:textId="4AE49083" w:rsidR="00AD21DD" w:rsidRPr="009B0CE1" w:rsidRDefault="00A05546" w:rsidP="004611A0">
      <w:pPr>
        <w:pStyle w:val="Default"/>
        <w:tabs>
          <w:tab w:val="left" w:pos="4536"/>
          <w:tab w:val="left" w:pos="4747"/>
        </w:tabs>
        <w:rPr>
          <w:color w:val="000000" w:themeColor="text1"/>
        </w:rPr>
      </w:pPr>
      <w:r>
        <w:rPr>
          <w:color w:val="000000" w:themeColor="text1"/>
        </w:rPr>
        <w:t>CLIENT</w:t>
      </w:r>
      <w:r w:rsidR="004611A0" w:rsidRPr="009B0CE1">
        <w:rPr>
          <w:color w:val="000000" w:themeColor="text1"/>
        </w:rPr>
        <w:t xml:space="preserve"> attends </w:t>
      </w:r>
      <w:r w:rsidR="00EF36E9" w:rsidRPr="009B0CE1">
        <w:rPr>
          <w:color w:val="000000" w:themeColor="text1"/>
        </w:rPr>
        <w:t xml:space="preserve">Franklin Public School and have been there from Kindergarten to Grade 1. </w:t>
      </w:r>
      <w:r>
        <w:rPr>
          <w:color w:val="000000" w:themeColor="text1"/>
        </w:rPr>
        <w:t>CLIENT</w:t>
      </w:r>
      <w:r w:rsidR="00EF36E9" w:rsidRPr="009B0CE1">
        <w:rPr>
          <w:color w:val="000000" w:themeColor="text1"/>
        </w:rPr>
        <w:t xml:space="preserve"> was described as bright with a good memory. She enjoys reading, writing, counting and French. Her biggest challenge in the classroom is her ability to focus, follow directions, and her willingness to try something if she was not successful the first time. </w:t>
      </w:r>
      <w:r>
        <w:rPr>
          <w:color w:val="000000" w:themeColor="text1"/>
        </w:rPr>
        <w:t>CLIENT</w:t>
      </w:r>
      <w:r w:rsidR="00EF36E9" w:rsidRPr="009B0CE1">
        <w:rPr>
          <w:color w:val="000000" w:themeColor="text1"/>
        </w:rPr>
        <w:t>’s parents have applied for her to be in French Immersion in second grade.</w:t>
      </w:r>
      <w:r w:rsidR="004611A0" w:rsidRPr="009B0CE1">
        <w:rPr>
          <w:color w:val="000000" w:themeColor="text1"/>
        </w:rPr>
        <w:t xml:space="preserve"> </w:t>
      </w:r>
    </w:p>
    <w:p w14:paraId="0334F489" w14:textId="77777777" w:rsidR="00D30784" w:rsidRPr="009B0CE1" w:rsidRDefault="00D30784" w:rsidP="00183A0A">
      <w:pPr>
        <w:pStyle w:val="Default"/>
        <w:tabs>
          <w:tab w:val="left" w:pos="4536"/>
          <w:tab w:val="left" w:pos="4747"/>
        </w:tabs>
        <w:rPr>
          <w:b/>
          <w:bCs/>
          <w:color w:val="000000" w:themeColor="text1"/>
        </w:rPr>
      </w:pPr>
    </w:p>
    <w:p w14:paraId="4F433172" w14:textId="77777777" w:rsidR="00BD05E3" w:rsidRPr="009B0CE1" w:rsidRDefault="00BD05E3" w:rsidP="00183A0A">
      <w:pPr>
        <w:pStyle w:val="Default"/>
        <w:tabs>
          <w:tab w:val="left" w:pos="4536"/>
          <w:tab w:val="left" w:pos="4747"/>
        </w:tabs>
        <w:rPr>
          <w:color w:val="000000" w:themeColor="text1"/>
        </w:rPr>
      </w:pPr>
    </w:p>
    <w:p w14:paraId="0FF5D6B5" w14:textId="4AB52561" w:rsidR="00BD05E3" w:rsidRPr="009B0CE1" w:rsidRDefault="00BD05E3" w:rsidP="00183A0A">
      <w:pPr>
        <w:pStyle w:val="Default"/>
        <w:tabs>
          <w:tab w:val="left" w:pos="4536"/>
          <w:tab w:val="left" w:pos="4747"/>
        </w:tabs>
        <w:rPr>
          <w:b/>
          <w:bCs/>
          <w:color w:val="000000" w:themeColor="text1"/>
        </w:rPr>
      </w:pPr>
      <w:r w:rsidRPr="009B0CE1">
        <w:rPr>
          <w:b/>
          <w:bCs/>
          <w:color w:val="000000" w:themeColor="text1"/>
          <w:highlight w:val="yellow"/>
        </w:rPr>
        <w:t>CLINICAL INTERVIEW WITH R</w:t>
      </w:r>
      <w:r w:rsidR="00B767A3" w:rsidRPr="009B0CE1">
        <w:rPr>
          <w:b/>
          <w:bCs/>
          <w:color w:val="000000" w:themeColor="text1"/>
          <w:highlight w:val="yellow"/>
        </w:rPr>
        <w:t xml:space="preserve"> (Nikhil to complete this section)</w:t>
      </w:r>
    </w:p>
    <w:p w14:paraId="1164074F" w14:textId="77777777" w:rsidR="00BD05E3" w:rsidRPr="009B0CE1" w:rsidRDefault="00BD05E3" w:rsidP="00183A0A">
      <w:pPr>
        <w:pStyle w:val="Default"/>
        <w:tabs>
          <w:tab w:val="left" w:pos="4536"/>
          <w:tab w:val="left" w:pos="4747"/>
        </w:tabs>
        <w:rPr>
          <w:color w:val="000000" w:themeColor="text1"/>
        </w:rPr>
      </w:pPr>
    </w:p>
    <w:p w14:paraId="5F3787EF" w14:textId="77777777" w:rsidR="00584A07" w:rsidRPr="009B0CE1" w:rsidRDefault="00584A07" w:rsidP="001C64EA">
      <w:pPr>
        <w:pStyle w:val="Default"/>
        <w:tabs>
          <w:tab w:val="left" w:pos="4536"/>
          <w:tab w:val="left" w:pos="4747"/>
        </w:tabs>
        <w:rPr>
          <w:color w:val="000000" w:themeColor="text1"/>
        </w:rPr>
      </w:pPr>
    </w:p>
    <w:p w14:paraId="2FE0E618" w14:textId="77777777" w:rsidR="00584A07" w:rsidRPr="009B0CE1" w:rsidRDefault="00584A07" w:rsidP="001C64EA">
      <w:pPr>
        <w:pStyle w:val="Default"/>
        <w:tabs>
          <w:tab w:val="left" w:pos="4536"/>
          <w:tab w:val="left" w:pos="4747"/>
        </w:tabs>
        <w:rPr>
          <w:color w:val="000000" w:themeColor="text1"/>
        </w:rPr>
      </w:pPr>
    </w:p>
    <w:p w14:paraId="42D8DDA6" w14:textId="7066B955" w:rsidR="00DE3A21" w:rsidRPr="009B0CE1" w:rsidRDefault="000662AB" w:rsidP="001C64EA">
      <w:pPr>
        <w:pStyle w:val="Default"/>
        <w:tabs>
          <w:tab w:val="left" w:pos="4536"/>
          <w:tab w:val="left" w:pos="4747"/>
        </w:tabs>
        <w:rPr>
          <w:color w:val="000000" w:themeColor="text1"/>
        </w:rPr>
      </w:pPr>
      <w:r w:rsidRPr="009B0CE1">
        <w:rPr>
          <w:color w:val="000000" w:themeColor="text1"/>
        </w:rPr>
        <w:t xml:space="preserve">  </w:t>
      </w:r>
    </w:p>
    <w:p w14:paraId="4F8D0618" w14:textId="08DEA57D" w:rsidR="00D863EF" w:rsidRPr="009B0CE1" w:rsidRDefault="00621C84" w:rsidP="001C64EA">
      <w:pPr>
        <w:pStyle w:val="Default"/>
        <w:tabs>
          <w:tab w:val="left" w:pos="4536"/>
          <w:tab w:val="left" w:pos="4747"/>
        </w:tabs>
        <w:rPr>
          <w:color w:val="000000" w:themeColor="text1"/>
        </w:rPr>
      </w:pPr>
      <w:r w:rsidRPr="009B0CE1">
        <w:rPr>
          <w:color w:val="000000" w:themeColor="text1"/>
        </w:rPr>
        <w:t xml:space="preserve">  </w:t>
      </w:r>
      <w:r w:rsidR="00D1183C" w:rsidRPr="009B0CE1">
        <w:rPr>
          <w:color w:val="000000" w:themeColor="text1"/>
        </w:rPr>
        <w:t xml:space="preserve">  </w:t>
      </w:r>
    </w:p>
    <w:p w14:paraId="45675411" w14:textId="59E662F6" w:rsidR="0074237F" w:rsidRPr="009B0CE1" w:rsidRDefault="0074237F" w:rsidP="0074237F">
      <w:pPr>
        <w:pStyle w:val="Default"/>
        <w:tabs>
          <w:tab w:val="left" w:pos="4536"/>
        </w:tabs>
        <w:rPr>
          <w:rFonts w:eastAsia="Times New Roman"/>
          <w:b/>
          <w:color w:val="000000" w:themeColor="text1"/>
        </w:rPr>
      </w:pPr>
      <w:r w:rsidRPr="009B0CE1">
        <w:rPr>
          <w:rFonts w:eastAsia="Times New Roman"/>
          <w:b/>
          <w:color w:val="000000" w:themeColor="text1"/>
        </w:rPr>
        <w:t>RECORD REVIEW</w:t>
      </w:r>
    </w:p>
    <w:p w14:paraId="5456AB15" w14:textId="1BEE3732" w:rsidR="00EF36E9" w:rsidRPr="009B0CE1" w:rsidRDefault="00EF36E9" w:rsidP="00EF36E9">
      <w:pPr>
        <w:jc w:val="both"/>
        <w:rPr>
          <w:rFonts w:ascii="Arial" w:eastAsia="Arial" w:hAnsi="Arial" w:cs="Arial"/>
          <w:color w:val="000000" w:themeColor="text1"/>
          <w:sz w:val="24"/>
          <w:szCs w:val="24"/>
        </w:rPr>
      </w:pPr>
    </w:p>
    <w:p w14:paraId="1CC84897" w14:textId="0EEA9C6C" w:rsidR="00EF36E9" w:rsidRPr="009B0CE1" w:rsidRDefault="00EF36E9" w:rsidP="00EF36E9">
      <w:pPr>
        <w:jc w:val="both"/>
        <w:rPr>
          <w:rFonts w:ascii="Times New Roman" w:eastAsia="Arial" w:hAnsi="Times New Roman" w:cs="Times New Roman"/>
          <w:i/>
          <w:iCs/>
          <w:color w:val="000000" w:themeColor="text1"/>
          <w:sz w:val="24"/>
          <w:szCs w:val="24"/>
        </w:rPr>
      </w:pPr>
      <w:r w:rsidRPr="009B0CE1">
        <w:rPr>
          <w:rFonts w:ascii="Times New Roman" w:eastAsia="Arial" w:hAnsi="Times New Roman" w:cs="Times New Roman"/>
          <w:i/>
          <w:iCs/>
          <w:color w:val="000000" w:themeColor="text1"/>
          <w:sz w:val="24"/>
          <w:szCs w:val="24"/>
        </w:rPr>
        <w:t>Report Cards</w:t>
      </w:r>
    </w:p>
    <w:p w14:paraId="615DE344" w14:textId="5BB1F025" w:rsidR="00EF36E9" w:rsidRPr="009B0CE1" w:rsidRDefault="00EF36E9" w:rsidP="00EF36E9">
      <w:pPr>
        <w:jc w:val="both"/>
        <w:rPr>
          <w:rFonts w:ascii="Times New Roman" w:eastAsia="Arial" w:hAnsi="Times New Roman" w:cs="Times New Roman"/>
          <w:color w:val="000000" w:themeColor="text1"/>
          <w:sz w:val="24"/>
          <w:szCs w:val="24"/>
        </w:rPr>
      </w:pPr>
      <w:r w:rsidRPr="009B0CE1">
        <w:rPr>
          <w:rFonts w:ascii="Times New Roman" w:eastAsia="Arial" w:hAnsi="Times New Roman" w:cs="Times New Roman"/>
          <w:color w:val="000000" w:themeColor="text1"/>
          <w:sz w:val="24"/>
          <w:szCs w:val="24"/>
        </w:rPr>
        <w:t>As part of the assessment, report cards from junior kindergarten to Grade 1 were reviewed.</w:t>
      </w:r>
    </w:p>
    <w:p w14:paraId="69E48762" w14:textId="4236608D"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’s report card from Junior Kindergarten (August 2021) indicated that she is comfortable in her new classroom and confident in enjoying her peers and surroundings. She is developing strong friendships within the classroom by common interests, listening to ideas and sharing hers.</w:t>
      </w:r>
    </w:p>
    <w:p w14:paraId="7F2AB914" w14:textId="4A81C959"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Senior Kindergarten (June 2023) indicated that she was encouraged to continue singing and exploring her musical abilities and with continued effort and practice,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will excel in her physical education.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is encouraged to practice writing for meaningful purposes and drawing pictures to further present her written ideas and should continue trying to solve small problems with her peers before seeking help from an adult.</w:t>
      </w:r>
    </w:p>
    <w:p w14:paraId="250B257C" w14:textId="6E78D0A1"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Grade 1 (January 2024) indicated “good” and “satisfactory” ratings across areas of learning skills and work habits. Grades were mostly Bs with a B- in social studies, healthy living and mathematics. Her teacher encouraged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to actively listen to everyone's ideas and viewpoints. </w:t>
      </w:r>
    </w:p>
    <w:p w14:paraId="05337888" w14:textId="3F47E698" w:rsidR="00E850FB" w:rsidRPr="009B0CE1" w:rsidRDefault="00E850FB" w:rsidP="0004020C">
      <w:pPr>
        <w:pStyle w:val="Default"/>
        <w:tabs>
          <w:tab w:val="left" w:pos="4536"/>
          <w:tab w:val="left" w:pos="4747"/>
        </w:tabs>
        <w:rPr>
          <w:color w:val="000000" w:themeColor="text1"/>
        </w:rPr>
      </w:pPr>
    </w:p>
    <w:p w14:paraId="18EE860B" w14:textId="766F5B9E" w:rsidR="001C64EA" w:rsidRPr="009B0CE1" w:rsidRDefault="001C64EA" w:rsidP="0004020C">
      <w:pPr>
        <w:pStyle w:val="Default"/>
        <w:tabs>
          <w:tab w:val="left" w:pos="4536"/>
          <w:tab w:val="left" w:pos="4747"/>
        </w:tabs>
        <w:rPr>
          <w:color w:val="000000" w:themeColor="text1"/>
        </w:rPr>
      </w:pPr>
    </w:p>
    <w:p w14:paraId="5CDD508B" w14:textId="3BE5CA46" w:rsidR="003A12DF" w:rsidRPr="009B0CE1" w:rsidRDefault="003A12DF" w:rsidP="003A12DF">
      <w:pPr>
        <w:pStyle w:val="Default"/>
        <w:tabs>
          <w:tab w:val="left" w:pos="4536"/>
        </w:tabs>
        <w:rPr>
          <w:color w:val="000000" w:themeColor="text1"/>
        </w:rPr>
      </w:pPr>
      <w:r w:rsidRPr="009B0CE1">
        <w:rPr>
          <w:rFonts w:eastAsia="Times New Roman"/>
          <w:b/>
          <w:color w:val="000000" w:themeColor="text1"/>
        </w:rPr>
        <w:t>SOURCES OF INFORMATION</w:t>
      </w:r>
    </w:p>
    <w:p w14:paraId="15D9207E" w14:textId="77777777" w:rsidR="003A12DF" w:rsidRPr="009B0CE1" w:rsidRDefault="003A12DF" w:rsidP="003A12DF">
      <w:pPr>
        <w:pStyle w:val="Default"/>
        <w:tabs>
          <w:tab w:val="left" w:pos="4536"/>
        </w:tabs>
        <w:rPr>
          <w:rFonts w:eastAsia="Times New Roman"/>
          <w:color w:val="000000" w:themeColor="text1"/>
        </w:rPr>
      </w:pPr>
    </w:p>
    <w:p w14:paraId="74DF8346" w14:textId="18C1994C" w:rsidR="008230BA" w:rsidRPr="009B0CE1" w:rsidRDefault="003A12DF" w:rsidP="003A12DF">
      <w:pPr>
        <w:pStyle w:val="Default"/>
        <w:tabs>
          <w:tab w:val="left" w:pos="4536"/>
        </w:tabs>
        <w:rPr>
          <w:rFonts w:eastAsia="Times New Roman"/>
          <w:color w:val="000000" w:themeColor="text1"/>
        </w:rPr>
      </w:pPr>
      <w:r w:rsidRPr="009B0CE1">
        <w:rPr>
          <w:rFonts w:eastAsia="Times New Roman"/>
          <w:color w:val="000000" w:themeColor="text1"/>
        </w:rPr>
        <w:t xml:space="preserve">Clinical Interview with </w:t>
      </w:r>
      <w:r w:rsidR="00BB030F" w:rsidRPr="009B0CE1">
        <w:rPr>
          <w:rFonts w:eastAsia="Times New Roman"/>
          <w:color w:val="000000" w:themeColor="text1"/>
        </w:rPr>
        <w:t>Mother</w:t>
      </w:r>
    </w:p>
    <w:p w14:paraId="5622C0D7" w14:textId="13DE80F4" w:rsidR="00F71227" w:rsidRPr="009B0CE1" w:rsidRDefault="00F71227" w:rsidP="003A12DF">
      <w:pPr>
        <w:pStyle w:val="Default"/>
        <w:tabs>
          <w:tab w:val="left" w:pos="4536"/>
        </w:tabs>
        <w:rPr>
          <w:rFonts w:eastAsia="Times New Roman"/>
          <w:color w:val="000000" w:themeColor="text1"/>
        </w:rPr>
      </w:pPr>
      <w:r w:rsidRPr="009B0CE1">
        <w:rPr>
          <w:rFonts w:eastAsia="Times New Roman"/>
          <w:color w:val="000000" w:themeColor="text1"/>
        </w:rPr>
        <w:t xml:space="preserve">Clinical Interview with </w:t>
      </w:r>
      <w:r w:rsidR="00A05546">
        <w:rPr>
          <w:rFonts w:eastAsia="Times New Roman"/>
          <w:color w:val="000000" w:themeColor="text1"/>
        </w:rPr>
        <w:t>CLIENT</w:t>
      </w:r>
    </w:p>
    <w:p w14:paraId="78DA62EA" w14:textId="1FFD3637" w:rsidR="003A12DF" w:rsidRPr="009B0CE1" w:rsidRDefault="003A12DF" w:rsidP="003A12DF">
      <w:pPr>
        <w:pStyle w:val="Default"/>
        <w:tabs>
          <w:tab w:val="left" w:pos="4536"/>
        </w:tabs>
        <w:rPr>
          <w:color w:val="000000" w:themeColor="text1"/>
        </w:rPr>
      </w:pPr>
      <w:r w:rsidRPr="009B0CE1">
        <w:rPr>
          <w:rFonts w:eastAsia="Times New Roman"/>
          <w:color w:val="000000" w:themeColor="text1"/>
        </w:rPr>
        <w:t>Review of P</w:t>
      </w:r>
      <w:r w:rsidR="0083309A" w:rsidRPr="009B0CE1">
        <w:rPr>
          <w:rFonts w:eastAsia="Times New Roman"/>
          <w:color w:val="000000" w:themeColor="text1"/>
        </w:rPr>
        <w:t>ast Documentation</w:t>
      </w:r>
    </w:p>
    <w:p w14:paraId="3E827237" w14:textId="09CD59C7" w:rsidR="00BB030F" w:rsidRPr="009B0CE1" w:rsidRDefault="008230BA" w:rsidP="003A12DF">
      <w:pPr>
        <w:pStyle w:val="Default"/>
        <w:tabs>
          <w:tab w:val="left" w:pos="4536"/>
        </w:tabs>
        <w:rPr>
          <w:rFonts w:eastAsia="Times New Roman"/>
          <w:color w:val="000000" w:themeColor="text1"/>
        </w:rPr>
      </w:pPr>
      <w:r w:rsidRPr="009B0CE1">
        <w:rPr>
          <w:rFonts w:eastAsia="Times New Roman"/>
          <w:color w:val="000000" w:themeColor="text1"/>
        </w:rPr>
        <w:t>Beery-Buktenica Test of Visual-Motor Integration, 6</w:t>
      </w:r>
      <w:r w:rsidRPr="009B0CE1">
        <w:rPr>
          <w:rFonts w:eastAsia="Times New Roman"/>
          <w:color w:val="000000" w:themeColor="text1"/>
          <w:vertAlign w:val="superscript"/>
        </w:rPr>
        <w:t>th</w:t>
      </w:r>
      <w:r w:rsidRPr="009B0CE1">
        <w:rPr>
          <w:rFonts w:eastAsia="Times New Roman"/>
          <w:color w:val="000000" w:themeColor="text1"/>
        </w:rPr>
        <w:t xml:space="preserve"> Edition (VMI)</w:t>
      </w:r>
    </w:p>
    <w:p w14:paraId="3C99E848" w14:textId="5C8144C6" w:rsidR="004719D4" w:rsidRPr="009B0CE1" w:rsidRDefault="004719D4" w:rsidP="003A12DF">
      <w:pPr>
        <w:pStyle w:val="Default"/>
        <w:tabs>
          <w:tab w:val="left" w:pos="4536"/>
        </w:tabs>
        <w:rPr>
          <w:rFonts w:eastAsia="Times New Roman"/>
          <w:color w:val="000000" w:themeColor="text1"/>
        </w:rPr>
      </w:pPr>
      <w:r w:rsidRPr="009B0CE1">
        <w:rPr>
          <w:rFonts w:eastAsia="Times New Roman"/>
          <w:color w:val="000000" w:themeColor="text1"/>
        </w:rPr>
        <w:t>Child and Adolescent Memory Profile (ChAMP)</w:t>
      </w:r>
    </w:p>
    <w:p w14:paraId="65863DB1" w14:textId="7EB9E52D" w:rsidR="00993420" w:rsidRPr="009B0CE1" w:rsidRDefault="00993420" w:rsidP="003A12DF">
      <w:pPr>
        <w:pStyle w:val="Default"/>
        <w:tabs>
          <w:tab w:val="left" w:pos="4536"/>
        </w:tabs>
        <w:rPr>
          <w:rFonts w:eastAsia="Times New Roman"/>
          <w:color w:val="000000" w:themeColor="text1"/>
        </w:rPr>
      </w:pPr>
      <w:r w:rsidRPr="009B0CE1">
        <w:rPr>
          <w:rFonts w:eastAsia="Times New Roman"/>
          <w:color w:val="000000" w:themeColor="text1"/>
        </w:rPr>
        <w:t>Comprehensive Executive Function Inventory (</w:t>
      </w:r>
      <w:r w:rsidR="00536A46" w:rsidRPr="009B0CE1">
        <w:rPr>
          <w:rFonts w:eastAsia="Times New Roman"/>
          <w:color w:val="000000" w:themeColor="text1"/>
        </w:rPr>
        <w:t xml:space="preserve">CEFI; </w:t>
      </w:r>
      <w:r w:rsidRPr="009B0CE1">
        <w:rPr>
          <w:rFonts w:eastAsia="Times New Roman"/>
          <w:color w:val="000000" w:themeColor="text1"/>
        </w:rPr>
        <w:t>Parent and Teach Report Forms)</w:t>
      </w:r>
    </w:p>
    <w:p w14:paraId="0DC2DBB6" w14:textId="0E1D911E" w:rsidR="00993420" w:rsidRPr="009B0CE1" w:rsidRDefault="00993420" w:rsidP="003A12DF">
      <w:pPr>
        <w:pStyle w:val="Default"/>
        <w:tabs>
          <w:tab w:val="left" w:pos="4536"/>
        </w:tabs>
        <w:rPr>
          <w:rFonts w:eastAsia="Times New Roman"/>
          <w:color w:val="000000" w:themeColor="text1"/>
        </w:rPr>
      </w:pPr>
      <w:r w:rsidRPr="009B0CE1">
        <w:rPr>
          <w:rFonts w:eastAsia="Times New Roman"/>
          <w:color w:val="000000" w:themeColor="text1"/>
        </w:rPr>
        <w:t>Comprehensive Test of Phonological Processing, 2</w:t>
      </w:r>
      <w:r w:rsidRPr="009B0CE1">
        <w:rPr>
          <w:rFonts w:eastAsia="Times New Roman"/>
          <w:color w:val="000000" w:themeColor="text1"/>
          <w:vertAlign w:val="superscript"/>
        </w:rPr>
        <w:t>nd</w:t>
      </w:r>
      <w:r w:rsidRPr="009B0CE1">
        <w:rPr>
          <w:rFonts w:eastAsia="Times New Roman"/>
          <w:color w:val="000000" w:themeColor="text1"/>
        </w:rPr>
        <w:t xml:space="preserve"> Edition (CTOPP-2)</w:t>
      </w:r>
    </w:p>
    <w:p w14:paraId="57408BF8" w14:textId="2B39C7F5" w:rsidR="003A12DF" w:rsidRPr="009B0CE1" w:rsidRDefault="008230BA" w:rsidP="003A12DF">
      <w:pPr>
        <w:pStyle w:val="Default"/>
        <w:tabs>
          <w:tab w:val="left" w:pos="4536"/>
        </w:tabs>
        <w:rPr>
          <w:rFonts w:eastAsia="Times New Roman"/>
          <w:color w:val="000000" w:themeColor="text1"/>
        </w:rPr>
      </w:pPr>
      <w:r w:rsidRPr="009B0CE1">
        <w:rPr>
          <w:rFonts w:eastAsia="Times New Roman"/>
          <w:color w:val="000000" w:themeColor="text1"/>
        </w:rPr>
        <w:t xml:space="preserve">Conners </w:t>
      </w:r>
      <w:r w:rsidR="00EF36E9" w:rsidRPr="009B0CE1">
        <w:rPr>
          <w:rFonts w:eastAsia="Times New Roman"/>
          <w:color w:val="000000" w:themeColor="text1"/>
        </w:rPr>
        <w:t>Behaviour Rating Scale (CBRS)</w:t>
      </w:r>
      <w:r w:rsidRPr="009B0CE1">
        <w:rPr>
          <w:rFonts w:eastAsia="Times New Roman"/>
          <w:color w:val="000000" w:themeColor="text1"/>
        </w:rPr>
        <w:t>, 3</w:t>
      </w:r>
      <w:r w:rsidRPr="009B0CE1">
        <w:rPr>
          <w:rFonts w:eastAsia="Times New Roman"/>
          <w:color w:val="000000" w:themeColor="text1"/>
          <w:vertAlign w:val="superscript"/>
        </w:rPr>
        <w:t>rd</w:t>
      </w:r>
      <w:r w:rsidRPr="009B0CE1">
        <w:rPr>
          <w:rFonts w:eastAsia="Times New Roman"/>
          <w:color w:val="000000" w:themeColor="text1"/>
        </w:rPr>
        <w:t xml:space="preserve"> Edition (</w:t>
      </w:r>
      <w:r w:rsidR="00993420" w:rsidRPr="009B0CE1">
        <w:rPr>
          <w:rFonts w:eastAsia="Times New Roman"/>
          <w:color w:val="000000" w:themeColor="text1"/>
        </w:rPr>
        <w:t>Parent and Teacher Report Forms</w:t>
      </w:r>
      <w:r w:rsidRPr="009B0CE1">
        <w:rPr>
          <w:rFonts w:eastAsia="Times New Roman"/>
          <w:color w:val="000000" w:themeColor="text1"/>
        </w:rPr>
        <w:t>)</w:t>
      </w:r>
    </w:p>
    <w:p w14:paraId="47E2E7EF" w14:textId="1F54F76E" w:rsidR="003A12DF" w:rsidRPr="009B0CE1" w:rsidRDefault="003A12DF" w:rsidP="003A12DF">
      <w:pPr>
        <w:pStyle w:val="Default"/>
        <w:tabs>
          <w:tab w:val="left" w:pos="4536"/>
        </w:tabs>
        <w:rPr>
          <w:color w:val="000000" w:themeColor="text1"/>
        </w:rPr>
      </w:pPr>
      <w:r w:rsidRPr="009B0CE1">
        <w:rPr>
          <w:rFonts w:eastAsia="Times New Roman"/>
          <w:color w:val="000000" w:themeColor="text1"/>
        </w:rPr>
        <w:t xml:space="preserve">Wechsler </w:t>
      </w:r>
      <w:r w:rsidR="008230BA" w:rsidRPr="009B0CE1">
        <w:rPr>
          <w:rFonts w:eastAsia="Times New Roman"/>
          <w:color w:val="000000" w:themeColor="text1"/>
        </w:rPr>
        <w:t>Intelligence Scale for Children</w:t>
      </w:r>
      <w:r w:rsidRPr="009B0CE1">
        <w:rPr>
          <w:rFonts w:eastAsia="Times New Roman"/>
          <w:color w:val="000000" w:themeColor="text1"/>
        </w:rPr>
        <w:t xml:space="preserve">, </w:t>
      </w:r>
      <w:r w:rsidR="008230BA" w:rsidRPr="009B0CE1">
        <w:rPr>
          <w:rFonts w:eastAsia="Times New Roman"/>
          <w:color w:val="000000" w:themeColor="text1"/>
        </w:rPr>
        <w:t>5</w:t>
      </w:r>
      <w:r w:rsidRPr="009B0CE1">
        <w:rPr>
          <w:rFonts w:eastAsia="Times New Roman"/>
          <w:color w:val="000000" w:themeColor="text1"/>
          <w:vertAlign w:val="superscript"/>
        </w:rPr>
        <w:t>th</w:t>
      </w:r>
      <w:r w:rsidRPr="009B0CE1">
        <w:rPr>
          <w:rFonts w:eastAsia="Times New Roman"/>
          <w:color w:val="000000" w:themeColor="text1"/>
        </w:rPr>
        <w:t xml:space="preserve"> Edition (</w:t>
      </w:r>
      <w:r w:rsidR="00993420" w:rsidRPr="009B0CE1">
        <w:rPr>
          <w:rFonts w:eastAsia="Times New Roman"/>
          <w:color w:val="000000" w:themeColor="text1"/>
        </w:rPr>
        <w:t>WISC</w:t>
      </w:r>
      <w:r w:rsidRPr="009B0CE1">
        <w:rPr>
          <w:rFonts w:eastAsia="Times New Roman"/>
          <w:color w:val="000000" w:themeColor="text1"/>
        </w:rPr>
        <w:t>-V, Canadian norms</w:t>
      </w:r>
      <w:r w:rsidR="00BB030F" w:rsidRPr="009B0CE1">
        <w:rPr>
          <w:rFonts w:eastAsia="Times New Roman"/>
          <w:color w:val="000000" w:themeColor="text1"/>
        </w:rPr>
        <w:t>; selected subtests</w:t>
      </w:r>
      <w:r w:rsidRPr="009B0CE1">
        <w:rPr>
          <w:rFonts w:eastAsia="Times New Roman"/>
          <w:color w:val="000000" w:themeColor="text1"/>
        </w:rPr>
        <w:t>)</w:t>
      </w:r>
    </w:p>
    <w:p w14:paraId="66E89224" w14:textId="61937398" w:rsidR="003A12DF" w:rsidRPr="009B0CE1" w:rsidRDefault="003A12DF" w:rsidP="003A12DF">
      <w:pPr>
        <w:pStyle w:val="Default"/>
        <w:tabs>
          <w:tab w:val="left" w:pos="4536"/>
        </w:tabs>
        <w:rPr>
          <w:rFonts w:eastAsia="Times New Roman"/>
          <w:color w:val="000000" w:themeColor="text1"/>
        </w:rPr>
      </w:pPr>
      <w:r w:rsidRPr="009B0CE1">
        <w:rPr>
          <w:rFonts w:eastAsia="Times New Roman"/>
          <w:color w:val="000000" w:themeColor="text1"/>
        </w:rPr>
        <w:t xml:space="preserve">Wechsler Individual Achievement Test, </w:t>
      </w:r>
      <w:r w:rsidR="00A00C0B">
        <w:rPr>
          <w:rFonts w:eastAsia="Times New Roman"/>
          <w:color w:val="000000" w:themeColor="text1"/>
        </w:rPr>
        <w:t>4</w:t>
      </w:r>
      <w:r w:rsidR="00A00C0B" w:rsidRPr="00A00C0B">
        <w:rPr>
          <w:rFonts w:eastAsia="Times New Roman"/>
          <w:color w:val="000000" w:themeColor="text1"/>
          <w:vertAlign w:val="superscript"/>
        </w:rPr>
        <w:t>th</w:t>
      </w:r>
      <w:r w:rsidR="00536A46" w:rsidRPr="009B0CE1">
        <w:rPr>
          <w:rFonts w:eastAsia="Times New Roman"/>
          <w:color w:val="000000" w:themeColor="text1"/>
        </w:rPr>
        <w:t xml:space="preserve"> </w:t>
      </w:r>
      <w:r w:rsidRPr="009B0CE1">
        <w:rPr>
          <w:rFonts w:eastAsia="Times New Roman"/>
          <w:color w:val="000000" w:themeColor="text1"/>
        </w:rPr>
        <w:t>Edition (WIAT-</w:t>
      </w:r>
      <w:r w:rsidR="00A00C0B">
        <w:rPr>
          <w:rFonts w:eastAsia="Times New Roman"/>
          <w:color w:val="000000" w:themeColor="text1"/>
        </w:rPr>
        <w:t>4</w:t>
      </w:r>
      <w:r w:rsidRPr="009B0CE1">
        <w:rPr>
          <w:rFonts w:eastAsia="Times New Roman"/>
          <w:color w:val="000000" w:themeColor="text1"/>
        </w:rPr>
        <w:t>; Canadian Edition, selected subtests)</w:t>
      </w:r>
    </w:p>
    <w:p w14:paraId="11990587" w14:textId="406C3BA8" w:rsidR="001C64EA" w:rsidRPr="009B0CE1" w:rsidRDefault="001C64EA" w:rsidP="001C64EA">
      <w:pPr>
        <w:pStyle w:val="Default"/>
        <w:tabs>
          <w:tab w:val="left" w:pos="4536"/>
        </w:tabs>
        <w:rPr>
          <w:color w:val="000000" w:themeColor="text1"/>
        </w:rPr>
      </w:pPr>
    </w:p>
    <w:p w14:paraId="01F5EF5E" w14:textId="77777777" w:rsidR="0074237F" w:rsidRPr="009B0CE1" w:rsidRDefault="0074237F" w:rsidP="003A12DF">
      <w:pPr>
        <w:pStyle w:val="Default"/>
        <w:tabs>
          <w:tab w:val="left" w:pos="4536"/>
        </w:tabs>
        <w:rPr>
          <w:rFonts w:eastAsia="Times New Roman"/>
          <w:b/>
          <w:color w:val="000000" w:themeColor="text1"/>
        </w:rPr>
      </w:pPr>
    </w:p>
    <w:p w14:paraId="5B9D4826" w14:textId="77777777" w:rsidR="0074237F" w:rsidRPr="009B0CE1" w:rsidRDefault="0074237F" w:rsidP="003A12DF">
      <w:pPr>
        <w:pStyle w:val="Default"/>
        <w:tabs>
          <w:tab w:val="left" w:pos="4536"/>
        </w:tabs>
        <w:rPr>
          <w:rFonts w:eastAsia="Times New Roman"/>
          <w:b/>
          <w:color w:val="000000" w:themeColor="text1"/>
        </w:rPr>
      </w:pPr>
    </w:p>
    <w:p w14:paraId="15750EBF" w14:textId="798DAB8E" w:rsidR="003A12DF" w:rsidRPr="009B0CE1" w:rsidRDefault="003A12DF" w:rsidP="003A12DF">
      <w:pPr>
        <w:pStyle w:val="Default"/>
        <w:tabs>
          <w:tab w:val="left" w:pos="4536"/>
        </w:tabs>
        <w:rPr>
          <w:color w:val="000000" w:themeColor="text1"/>
        </w:rPr>
      </w:pPr>
      <w:r w:rsidRPr="009B0CE1">
        <w:rPr>
          <w:rFonts w:eastAsia="Times New Roman"/>
          <w:b/>
          <w:color w:val="000000" w:themeColor="text1"/>
        </w:rPr>
        <w:t>BEHAVIOURAL OBSERVATIONS DURING ASSESSMENT</w:t>
      </w:r>
    </w:p>
    <w:p w14:paraId="46C377D9" w14:textId="7DA8AC19" w:rsidR="003A12DF" w:rsidRPr="009B0CE1" w:rsidRDefault="003A12DF" w:rsidP="003A12DF">
      <w:pPr>
        <w:pStyle w:val="Default"/>
        <w:tabs>
          <w:tab w:val="left" w:pos="4536"/>
        </w:tabs>
        <w:rPr>
          <w:color w:val="000000" w:themeColor="text1"/>
        </w:rPr>
      </w:pPr>
    </w:p>
    <w:p w14:paraId="4ADF43D3" w14:textId="1A4BB25C" w:rsidR="0050570F" w:rsidRPr="009B0CE1" w:rsidRDefault="0050570F" w:rsidP="003A12DF">
      <w:pPr>
        <w:pStyle w:val="Default"/>
        <w:tabs>
          <w:tab w:val="left" w:pos="4536"/>
        </w:tabs>
        <w:rPr>
          <w:b/>
          <w:bCs/>
          <w:color w:val="000000" w:themeColor="text1"/>
        </w:rPr>
      </w:pPr>
      <w:r w:rsidRPr="009B0CE1">
        <w:rPr>
          <w:b/>
          <w:bCs/>
          <w:color w:val="000000" w:themeColor="text1"/>
        </w:rPr>
        <w:t>Nicole’s Notes</w:t>
      </w:r>
    </w:p>
    <w:p w14:paraId="65062C84" w14:textId="38E6AD87" w:rsidR="004719D4" w:rsidRPr="009B0CE1" w:rsidRDefault="004719D4" w:rsidP="003A12DF">
      <w:pPr>
        <w:pStyle w:val="Default"/>
        <w:tabs>
          <w:tab w:val="left" w:pos="4536"/>
        </w:tabs>
        <w:rPr>
          <w:b/>
          <w:bCs/>
          <w:color w:val="000000" w:themeColor="text1"/>
        </w:rPr>
      </w:pPr>
    </w:p>
    <w:p w14:paraId="42402DE3" w14:textId="05B55D68" w:rsidR="004719D4" w:rsidRPr="009B0CE1" w:rsidRDefault="004719D4" w:rsidP="003A12DF">
      <w:pPr>
        <w:pStyle w:val="Default"/>
        <w:tabs>
          <w:tab w:val="left" w:pos="4536"/>
        </w:tabs>
        <w:rPr>
          <w:color w:val="000000" w:themeColor="text1"/>
        </w:rPr>
      </w:pPr>
      <w:r w:rsidRPr="009B0CE1">
        <w:rPr>
          <w:color w:val="000000" w:themeColor="text1"/>
        </w:rPr>
        <w:t xml:space="preserve">On her first day of testing, </w:t>
      </w:r>
      <w:r w:rsidR="00A05546">
        <w:rPr>
          <w:color w:val="000000" w:themeColor="text1"/>
        </w:rPr>
        <w:t>CLIENT</w:t>
      </w:r>
      <w:r w:rsidRPr="009B0CE1">
        <w:rPr>
          <w:color w:val="000000" w:themeColor="text1"/>
        </w:rPr>
        <w:t xml:space="preserve"> presented busy and distracted. She was missing some of teeth and had a rounded /r/ sound when she spoke. </w:t>
      </w:r>
      <w:r w:rsidR="00693E52" w:rsidRPr="009B0CE1">
        <w:rPr>
          <w:color w:val="000000" w:themeColor="text1"/>
        </w:rPr>
        <w:t xml:space="preserve">She sometimes spoke in an animated or silly voice. </w:t>
      </w:r>
      <w:r w:rsidR="00A05546">
        <w:rPr>
          <w:color w:val="000000" w:themeColor="text1"/>
        </w:rPr>
        <w:t>CLIENT</w:t>
      </w:r>
      <w:r w:rsidRPr="009B0CE1">
        <w:rPr>
          <w:color w:val="000000" w:themeColor="text1"/>
        </w:rPr>
        <w:t xml:space="preserve"> commented about the noise the clock was making. She rubbed her hands on the desk when she was thinking. She was very reluctant to make a guess when she was unsure. </w:t>
      </w:r>
      <w:r w:rsidR="00693E52" w:rsidRPr="009B0CE1">
        <w:rPr>
          <w:color w:val="000000" w:themeColor="text1"/>
        </w:rPr>
        <w:t xml:space="preserve">She repeatedly asked, </w:t>
      </w:r>
      <w:r w:rsidRPr="009B0CE1">
        <w:rPr>
          <w:color w:val="000000" w:themeColor="text1"/>
        </w:rPr>
        <w:t>“Will you be showing this to my dad?”</w:t>
      </w:r>
      <w:r w:rsidR="00693E52" w:rsidRPr="009B0CE1">
        <w:rPr>
          <w:color w:val="000000" w:themeColor="text1"/>
        </w:rPr>
        <w:t xml:space="preserve"> or “Do I get to keep this?” when given a workbook to complete</w:t>
      </w:r>
      <w:r w:rsidRPr="009B0CE1">
        <w:rPr>
          <w:color w:val="000000" w:themeColor="text1"/>
        </w:rPr>
        <w:t xml:space="preserve">. She repeatedly asked if she had gotten things right and tried to peek at the examiner’s clipboard. She seemed to enjoy some of the picture tasks and said, “I wish I was you. You’re amazing because you have this book!”. </w:t>
      </w:r>
    </w:p>
    <w:p w14:paraId="65C13EC3" w14:textId="77777777" w:rsidR="004719D4" w:rsidRPr="009B0CE1" w:rsidRDefault="004719D4" w:rsidP="003A12DF">
      <w:pPr>
        <w:pStyle w:val="Default"/>
        <w:tabs>
          <w:tab w:val="left" w:pos="4536"/>
        </w:tabs>
        <w:rPr>
          <w:color w:val="000000" w:themeColor="text1"/>
        </w:rPr>
      </w:pPr>
    </w:p>
    <w:p w14:paraId="487605C5" w14:textId="497CFB62" w:rsidR="004719D4" w:rsidRPr="009B0CE1" w:rsidRDefault="00A05546" w:rsidP="003A12DF">
      <w:pPr>
        <w:pStyle w:val="Default"/>
        <w:tabs>
          <w:tab w:val="left" w:pos="4536"/>
        </w:tabs>
        <w:rPr>
          <w:color w:val="000000" w:themeColor="text1"/>
        </w:rPr>
      </w:pPr>
      <w:r>
        <w:rPr>
          <w:color w:val="000000" w:themeColor="text1"/>
        </w:rPr>
        <w:t>CLIENT</w:t>
      </w:r>
      <w:r w:rsidR="004719D4" w:rsidRPr="009B0CE1">
        <w:rPr>
          <w:color w:val="000000" w:themeColor="text1"/>
        </w:rPr>
        <w:t xml:space="preserve"> was chatty but her conversation topics were often random and long-winded. She had a loud voice. She often zoned out while watching the examiner write on her clipboard. </w:t>
      </w:r>
      <w:r>
        <w:rPr>
          <w:color w:val="000000" w:themeColor="text1"/>
        </w:rPr>
        <w:t>CLIENT</w:t>
      </w:r>
      <w:r w:rsidR="004719D4" w:rsidRPr="009B0CE1">
        <w:rPr>
          <w:color w:val="000000" w:themeColor="text1"/>
        </w:rPr>
        <w:t xml:space="preserve"> often commented that what she was being asked to do was too much. If tasks became repetitive, she asked, “How many times do we have to do this?”. </w:t>
      </w:r>
      <w:r>
        <w:rPr>
          <w:color w:val="000000" w:themeColor="text1"/>
        </w:rPr>
        <w:t>CLIENT</w:t>
      </w:r>
      <w:r w:rsidR="004719D4" w:rsidRPr="009B0CE1">
        <w:rPr>
          <w:color w:val="000000" w:themeColor="text1"/>
        </w:rPr>
        <w:t xml:space="preserve"> required constant redirection and distracted herself with thoughts she had during tasks. She could not stop herself from saying what she was thinking about, even if it did not relate to the task. She asked constant “why” questions about everything.</w:t>
      </w:r>
      <w:r w:rsidR="00693E52" w:rsidRPr="009B0CE1">
        <w:rPr>
          <w:color w:val="000000" w:themeColor="text1"/>
        </w:rPr>
        <w:t xml:space="preserve"> This was somewhat reduced by using a visual schedule with stickers, which </w:t>
      </w:r>
      <w:r>
        <w:rPr>
          <w:color w:val="000000" w:themeColor="text1"/>
        </w:rPr>
        <w:t>CLIENT</w:t>
      </w:r>
      <w:r w:rsidR="00693E52" w:rsidRPr="009B0CE1">
        <w:rPr>
          <w:color w:val="000000" w:themeColor="text1"/>
        </w:rPr>
        <w:t xml:space="preserve"> liked and found helpful. She was also excited to have something to bring home and wanted to show her dad how many stickers she had earned.</w:t>
      </w:r>
    </w:p>
    <w:p w14:paraId="03567A2F" w14:textId="77777777" w:rsidR="004719D4" w:rsidRPr="009B0CE1" w:rsidRDefault="004719D4" w:rsidP="003A12DF">
      <w:pPr>
        <w:pStyle w:val="Default"/>
        <w:tabs>
          <w:tab w:val="left" w:pos="4536"/>
        </w:tabs>
        <w:rPr>
          <w:color w:val="000000" w:themeColor="text1"/>
        </w:rPr>
      </w:pPr>
    </w:p>
    <w:p w14:paraId="049BEB43" w14:textId="3FEA5188" w:rsidR="004719D4" w:rsidRPr="00010150" w:rsidRDefault="00A05546" w:rsidP="003A12DF">
      <w:pPr>
        <w:pStyle w:val="Default"/>
        <w:tabs>
          <w:tab w:val="left" w:pos="4536"/>
        </w:tabs>
        <w:rPr>
          <w:color w:val="000000" w:themeColor="text1"/>
        </w:rPr>
      </w:pPr>
      <w:r>
        <w:rPr>
          <w:color w:val="000000" w:themeColor="text1"/>
        </w:rPr>
        <w:t>CLIENT</w:t>
      </w:r>
      <w:r w:rsidR="004719D4" w:rsidRPr="009B0CE1">
        <w:rPr>
          <w:color w:val="000000" w:themeColor="text1"/>
        </w:rPr>
        <w:t xml:space="preserve"> sang the alphabet to herself while she was thinking. She took a barrette out of her hair and repeatedly put it in her mouth. The examiner eventually took it out of fear that she would choke. She rocked in her chair to the point of falling into the desk. </w:t>
      </w:r>
      <w:r w:rsidR="00693E52" w:rsidRPr="009B0CE1">
        <w:rPr>
          <w:color w:val="000000" w:themeColor="text1"/>
        </w:rPr>
        <w:t xml:space="preserve">She also pushed the desk towards the examiner with her feet. </w:t>
      </w:r>
      <w:r w:rsidR="004719D4" w:rsidRPr="009B0CE1">
        <w:rPr>
          <w:color w:val="000000" w:themeColor="text1"/>
        </w:rPr>
        <w:t xml:space="preserve">She chewed on her water bottle, getting water all over the desk. At one point, </w:t>
      </w:r>
      <w:r>
        <w:rPr>
          <w:color w:val="000000" w:themeColor="text1"/>
        </w:rPr>
        <w:t>CLIENT</w:t>
      </w:r>
      <w:r w:rsidR="004719D4" w:rsidRPr="009B0CE1">
        <w:rPr>
          <w:color w:val="000000" w:themeColor="text1"/>
        </w:rPr>
        <w:t xml:space="preserve"> got up during a picture task and the examiner had to ask her to come </w:t>
      </w:r>
      <w:r w:rsidR="004719D4" w:rsidRPr="009B0CE1">
        <w:rPr>
          <w:color w:val="000000" w:themeColor="text1"/>
        </w:rPr>
        <w:lastRenderedPageBreak/>
        <w:t xml:space="preserve">closer to the book or sit back down. She sometimes answered impulsively and the examiner reminded her to look at all of her options carefully before selecting her answer. </w:t>
      </w:r>
      <w:r>
        <w:rPr>
          <w:color w:val="000000" w:themeColor="text1"/>
        </w:rPr>
        <w:t>CLIENT</w:t>
      </w:r>
      <w:r w:rsidR="00693E52" w:rsidRPr="009B0CE1">
        <w:rPr>
          <w:color w:val="000000" w:themeColor="text1"/>
        </w:rPr>
        <w:t xml:space="preserve"> often asked if there were short cuts (e.g., When asked to recall what pieces of clothing someone was asked </w:t>
      </w:r>
      <w:r w:rsidR="00693E52" w:rsidRPr="00010150">
        <w:rPr>
          <w:color w:val="000000" w:themeColor="text1"/>
        </w:rPr>
        <w:t xml:space="preserve">to wear in a story, she said “Can I just say clothes?”). </w:t>
      </w:r>
    </w:p>
    <w:p w14:paraId="38B2EB1F" w14:textId="42F2D9AE" w:rsidR="004719D4" w:rsidRPr="00010150" w:rsidRDefault="004719D4" w:rsidP="003A12DF">
      <w:pPr>
        <w:pStyle w:val="Default"/>
        <w:tabs>
          <w:tab w:val="left" w:pos="4536"/>
        </w:tabs>
        <w:rPr>
          <w:color w:val="000000" w:themeColor="text1"/>
        </w:rPr>
      </w:pPr>
    </w:p>
    <w:p w14:paraId="7995C4BF" w14:textId="77B8486C" w:rsidR="004719D4" w:rsidRPr="00010150" w:rsidRDefault="00A05546" w:rsidP="003A12DF">
      <w:pPr>
        <w:pStyle w:val="Default"/>
        <w:tabs>
          <w:tab w:val="left" w:pos="4536"/>
        </w:tabs>
        <w:rPr>
          <w:color w:val="000000" w:themeColor="text1"/>
        </w:rPr>
      </w:pPr>
      <w:r w:rsidRPr="00010150">
        <w:rPr>
          <w:color w:val="000000" w:themeColor="text1"/>
        </w:rPr>
        <w:t>CLIENT</w:t>
      </w:r>
      <w:r w:rsidR="004719D4" w:rsidRPr="00010150">
        <w:rPr>
          <w:color w:val="000000" w:themeColor="text1"/>
        </w:rPr>
        <w:t xml:space="preserve"> was in Grade 1 at the time of her assessment. She used her right hand for writing and drawing tasks. She had a typical grip on her pen but pressed hard with it on the paper.</w:t>
      </w:r>
      <w:r w:rsidR="00693E52" w:rsidRPr="00010150">
        <w:rPr>
          <w:color w:val="000000" w:themeColor="text1"/>
        </w:rPr>
        <w:t xml:space="preserve"> During a drawing task, </w:t>
      </w:r>
      <w:r w:rsidRPr="00010150">
        <w:rPr>
          <w:color w:val="000000" w:themeColor="text1"/>
        </w:rPr>
        <w:t>CLIENT</w:t>
      </w:r>
      <w:r w:rsidR="00693E52" w:rsidRPr="00010150">
        <w:rPr>
          <w:color w:val="000000" w:themeColor="text1"/>
        </w:rPr>
        <w:t xml:space="preserve"> showed high perfectionism and a lot of anxiety about getting something wrong. She repeatedly scribbled out her work, saying “I want my drawings to be perfect”. </w:t>
      </w:r>
      <w:r w:rsidRPr="00010150">
        <w:rPr>
          <w:color w:val="000000" w:themeColor="text1"/>
        </w:rPr>
        <w:t>CLIENT</w:t>
      </w:r>
      <w:r w:rsidR="00693E52" w:rsidRPr="00010150">
        <w:rPr>
          <w:color w:val="000000" w:themeColor="text1"/>
        </w:rPr>
        <w:t xml:space="preserve"> took a very long time during a sentence writing task both due to distractibility and her needs to be perfect. At one point, she slammed the book closed and wanted to give up because she did not know how to spell a word. She could not be encouraged to just try her best or guess how to spell it. </w:t>
      </w:r>
      <w:r w:rsidRPr="00010150">
        <w:rPr>
          <w:color w:val="000000" w:themeColor="text1"/>
        </w:rPr>
        <w:t>CLIENT</w:t>
      </w:r>
      <w:r w:rsidR="00693E52" w:rsidRPr="00010150">
        <w:rPr>
          <w:color w:val="000000" w:themeColor="text1"/>
        </w:rPr>
        <w:t xml:space="preserve"> wrote an “A+” beside each sentence she finished. When she was done, she could not move on until the examiner let her read each sentence out loud and told her she did a good job. </w:t>
      </w:r>
      <w:r w:rsidRPr="00010150">
        <w:rPr>
          <w:color w:val="000000" w:themeColor="text1"/>
        </w:rPr>
        <w:t>CLIENT</w:t>
      </w:r>
      <w:r w:rsidR="00693E52" w:rsidRPr="00010150">
        <w:rPr>
          <w:color w:val="000000" w:themeColor="text1"/>
        </w:rPr>
        <w:t xml:space="preserve"> was quick to declare that she did not like any task that she could not do. She argued with the examiner that she had already done tasks when she had not. When given a math task, she whined, “You didn’t tell me they’re this hard!”. She jumped ahead to more difficult questions which made her anxious. She reasoned out loud on every problem. </w:t>
      </w:r>
    </w:p>
    <w:p w14:paraId="087A52F2" w14:textId="57CCC06A" w:rsidR="00693E52" w:rsidRPr="00010150" w:rsidRDefault="00693E52" w:rsidP="003A12DF">
      <w:pPr>
        <w:pStyle w:val="Default"/>
        <w:tabs>
          <w:tab w:val="left" w:pos="4536"/>
        </w:tabs>
        <w:rPr>
          <w:color w:val="000000" w:themeColor="text1"/>
        </w:rPr>
      </w:pPr>
    </w:p>
    <w:p w14:paraId="64FE8CAE" w14:textId="45C1EC67" w:rsidR="00693E52" w:rsidRPr="00010150" w:rsidRDefault="00693E52" w:rsidP="003A12DF">
      <w:pPr>
        <w:pStyle w:val="Default"/>
        <w:tabs>
          <w:tab w:val="left" w:pos="4536"/>
        </w:tabs>
        <w:rPr>
          <w:color w:val="000000" w:themeColor="text1"/>
        </w:rPr>
      </w:pPr>
      <w:r w:rsidRPr="00010150">
        <w:rPr>
          <w:color w:val="000000" w:themeColor="text1"/>
        </w:rPr>
        <w:t xml:space="preserve">Overall, </w:t>
      </w:r>
      <w:r w:rsidR="00A05546" w:rsidRPr="00010150">
        <w:rPr>
          <w:color w:val="000000" w:themeColor="text1"/>
        </w:rPr>
        <w:t>CLIENT</w:t>
      </w:r>
      <w:r w:rsidRPr="00010150">
        <w:rPr>
          <w:color w:val="000000" w:themeColor="text1"/>
        </w:rPr>
        <w:t xml:space="preserve"> struggled with attention, activity, perfectionism and emotion regulation during testing. She also showed frequent frustration and some oppositional behaviour. Independent work was very difficult for her as </w:t>
      </w:r>
      <w:r w:rsidR="00A05546" w:rsidRPr="00010150">
        <w:rPr>
          <w:color w:val="000000" w:themeColor="text1"/>
        </w:rPr>
        <w:t>CLIENT</w:t>
      </w:r>
      <w:r w:rsidRPr="00010150">
        <w:rPr>
          <w:color w:val="000000" w:themeColor="text1"/>
        </w:rPr>
        <w:t xml:space="preserve"> required constant supervision and redirection. However, </w:t>
      </w:r>
      <w:r w:rsidR="00A05546" w:rsidRPr="00010150">
        <w:rPr>
          <w:color w:val="000000" w:themeColor="text1"/>
        </w:rPr>
        <w:t>CLIENT</w:t>
      </w:r>
      <w:r w:rsidRPr="00010150">
        <w:rPr>
          <w:color w:val="000000" w:themeColor="text1"/>
        </w:rPr>
        <w:t xml:space="preserve"> showed good effort throughout the </w:t>
      </w:r>
      <w:proofErr w:type="gramStart"/>
      <w:r w:rsidRPr="00010150">
        <w:rPr>
          <w:color w:val="000000" w:themeColor="text1"/>
        </w:rPr>
        <w:t>day</w:t>
      </w:r>
      <w:proofErr w:type="gramEnd"/>
      <w:r w:rsidRPr="00010150">
        <w:rPr>
          <w:color w:val="000000" w:themeColor="text1"/>
        </w:rPr>
        <w:t xml:space="preserve"> and the following results are a valid representation of her abilities.</w:t>
      </w:r>
    </w:p>
    <w:p w14:paraId="3675C1FE" w14:textId="66385618" w:rsidR="001C64EA" w:rsidRPr="00010150" w:rsidRDefault="001C64EA" w:rsidP="001C64EA">
      <w:pPr>
        <w:pStyle w:val="Default"/>
        <w:tabs>
          <w:tab w:val="left" w:pos="4536"/>
        </w:tabs>
        <w:rPr>
          <w:color w:val="000000" w:themeColor="text1"/>
        </w:rPr>
      </w:pPr>
    </w:p>
    <w:p w14:paraId="632810D8" w14:textId="4AFB5568" w:rsidR="00CC67C3" w:rsidRPr="00010150" w:rsidRDefault="00CC67C3" w:rsidP="001C64EA">
      <w:pPr>
        <w:pStyle w:val="Default"/>
        <w:tabs>
          <w:tab w:val="left" w:pos="4536"/>
        </w:tabs>
        <w:rPr>
          <w:b/>
          <w:color w:val="000000" w:themeColor="text1"/>
        </w:rPr>
      </w:pPr>
      <w:r w:rsidRPr="00010150">
        <w:rPr>
          <w:b/>
          <w:color w:val="000000" w:themeColor="text1"/>
        </w:rPr>
        <w:t>ASSESSMENT RESULTS</w:t>
      </w:r>
    </w:p>
    <w:p w14:paraId="20F9E258" w14:textId="77777777" w:rsidR="003A12DF" w:rsidRPr="00010150" w:rsidRDefault="003A12DF" w:rsidP="001C64EA">
      <w:pPr>
        <w:pStyle w:val="Default"/>
        <w:tabs>
          <w:tab w:val="left" w:pos="4536"/>
        </w:tabs>
        <w:rPr>
          <w:color w:val="000000" w:themeColor="text1"/>
        </w:rPr>
      </w:pPr>
    </w:p>
    <w:p w14:paraId="5E9FFEB8" w14:textId="68363D68" w:rsidR="001C64EA" w:rsidRPr="00010150" w:rsidRDefault="001C64EA" w:rsidP="001C64EA">
      <w:pPr>
        <w:pStyle w:val="Default"/>
        <w:tabs>
          <w:tab w:val="left" w:pos="4536"/>
        </w:tabs>
        <w:rPr>
          <w:rFonts w:eastAsia="Times New Roman"/>
          <w:color w:val="000000" w:themeColor="text1"/>
          <w:sz w:val="20"/>
          <w:szCs w:val="20"/>
        </w:rPr>
      </w:pPr>
      <w:r w:rsidRPr="00010150">
        <w:rPr>
          <w:rFonts w:eastAsia="Times New Roman"/>
          <w:b/>
          <w:i/>
          <w:color w:val="000000" w:themeColor="text1"/>
          <w:sz w:val="20"/>
          <w:szCs w:val="20"/>
        </w:rPr>
        <w:t>Note.</w:t>
      </w:r>
      <w:r w:rsidRPr="00010150">
        <w:rPr>
          <w:rFonts w:eastAsia="Times New Roman"/>
          <w:b/>
          <w:color w:val="000000" w:themeColor="text1"/>
          <w:sz w:val="20"/>
          <w:szCs w:val="20"/>
        </w:rPr>
        <w:t xml:space="preserve"> </w:t>
      </w:r>
      <w:r w:rsidRPr="00010150">
        <w:rPr>
          <w:rFonts w:eastAsia="Times New Roman"/>
          <w:color w:val="000000" w:themeColor="text1"/>
          <w:sz w:val="20"/>
          <w:szCs w:val="20"/>
        </w:rPr>
        <w:t xml:space="preserve"> Due to the fact that psychological tests are associated with measurement error, a 95% confidence interval is reported for some domain scores in the body of the report.  This indicates that the individual’s performance in that domain will fall within the reported range 95% of the time.  Percentiles indicating the proportion of the standardization sample falling either above or below </w:t>
      </w:r>
      <w:r w:rsidR="00A05546" w:rsidRPr="00010150">
        <w:rPr>
          <w:rFonts w:eastAsia="Times New Roman"/>
          <w:color w:val="000000" w:themeColor="text1"/>
          <w:sz w:val="20"/>
          <w:szCs w:val="20"/>
          <w:lang w:val="en-US"/>
        </w:rPr>
        <w:t>CLIENT</w:t>
      </w:r>
      <w:r w:rsidR="00EA0F3C" w:rsidRPr="00010150">
        <w:rPr>
          <w:rFonts w:eastAsia="Times New Roman"/>
          <w:color w:val="000000" w:themeColor="text1"/>
          <w:sz w:val="20"/>
          <w:szCs w:val="20"/>
          <w:lang w:val="en-US"/>
        </w:rPr>
        <w:t>’s</w:t>
      </w:r>
      <w:r w:rsidRPr="00010150">
        <w:rPr>
          <w:rFonts w:eastAsia="Times New Roman"/>
          <w:color w:val="000000" w:themeColor="text1"/>
          <w:sz w:val="20"/>
          <w:szCs w:val="20"/>
        </w:rPr>
        <w:t xml:space="preserve"> score in a domain are also provided.  For example, a score at the 8</w:t>
      </w:r>
      <w:r w:rsidR="00484FA7" w:rsidRPr="00010150">
        <w:rPr>
          <w:rFonts w:eastAsia="Times New Roman"/>
          <w:color w:val="000000" w:themeColor="text1"/>
          <w:sz w:val="20"/>
          <w:szCs w:val="20"/>
        </w:rPr>
        <w:t>0</w:t>
      </w:r>
      <w:r w:rsidR="00484FA7" w:rsidRPr="00010150">
        <w:rPr>
          <w:rFonts w:eastAsia="Times New Roman"/>
          <w:color w:val="000000" w:themeColor="text1"/>
          <w:sz w:val="20"/>
          <w:szCs w:val="20"/>
          <w:vertAlign w:val="superscript"/>
        </w:rPr>
        <w:t>th</w:t>
      </w:r>
      <w:r w:rsidR="00484FA7" w:rsidRPr="00010150">
        <w:rPr>
          <w:rFonts w:eastAsia="Times New Roman"/>
          <w:color w:val="000000" w:themeColor="text1"/>
          <w:sz w:val="20"/>
          <w:szCs w:val="20"/>
        </w:rPr>
        <w:t xml:space="preserve"> percentile</w:t>
      </w:r>
      <w:r w:rsidRPr="00010150">
        <w:rPr>
          <w:rFonts w:eastAsia="Times New Roman"/>
          <w:color w:val="000000" w:themeColor="text1"/>
          <w:sz w:val="20"/>
          <w:szCs w:val="20"/>
        </w:rPr>
        <w:t xml:space="preserve"> indicates that </w:t>
      </w:r>
      <w:r w:rsidR="00A05546" w:rsidRPr="00010150">
        <w:rPr>
          <w:rFonts w:eastAsia="Times New Roman"/>
          <w:color w:val="000000" w:themeColor="text1"/>
          <w:sz w:val="20"/>
          <w:szCs w:val="20"/>
          <w:lang w:val="en-US"/>
        </w:rPr>
        <w:t>CLIENT</w:t>
      </w:r>
      <w:r w:rsidRPr="00010150">
        <w:rPr>
          <w:rFonts w:eastAsia="Times New Roman"/>
          <w:color w:val="000000" w:themeColor="text1"/>
          <w:sz w:val="20"/>
          <w:szCs w:val="20"/>
        </w:rPr>
        <w:t xml:space="preserve"> performed better in that domain than 80% of the children in the standardization sample.</w:t>
      </w:r>
      <w:r w:rsidR="000C79D3" w:rsidRPr="00010150">
        <w:rPr>
          <w:rFonts w:eastAsia="Times New Roman"/>
          <w:color w:val="000000" w:themeColor="text1"/>
          <w:sz w:val="20"/>
          <w:szCs w:val="20"/>
        </w:rPr>
        <w:t xml:space="preserve">  Composite scores are standard scores each with a mean of 100 and a standard deviation of 15 points.</w:t>
      </w:r>
      <w:r w:rsidRPr="00010150">
        <w:rPr>
          <w:rFonts w:eastAsia="Times New Roman"/>
          <w:color w:val="000000" w:themeColor="text1"/>
          <w:sz w:val="20"/>
          <w:szCs w:val="20"/>
        </w:rPr>
        <w:t xml:space="preserve">  Scaled scores are provided for some subtests each with a mean of 10 and a standard deviation of 3 points.  Age-based</w:t>
      </w:r>
      <w:r w:rsidR="0096523E" w:rsidRPr="00010150">
        <w:rPr>
          <w:rFonts w:eastAsia="Times New Roman"/>
          <w:color w:val="000000" w:themeColor="text1"/>
          <w:sz w:val="20"/>
          <w:szCs w:val="20"/>
        </w:rPr>
        <w:t>, and where possible Canada specific,</w:t>
      </w:r>
      <w:r w:rsidRPr="00010150">
        <w:rPr>
          <w:rFonts w:eastAsia="Times New Roman"/>
          <w:color w:val="000000" w:themeColor="text1"/>
          <w:sz w:val="20"/>
          <w:szCs w:val="20"/>
        </w:rPr>
        <w:t xml:space="preserve"> normative data was used for all tests</w:t>
      </w:r>
      <w:r w:rsidR="00CE1264" w:rsidRPr="00010150">
        <w:rPr>
          <w:rFonts w:eastAsia="Times New Roman"/>
          <w:color w:val="000000" w:themeColor="text1"/>
          <w:sz w:val="20"/>
          <w:szCs w:val="20"/>
        </w:rPr>
        <w:t>. By comparing raw scores to a large sample of girls her age across domains, a detailed picture of her strengths and weaknesses can be developed.</w:t>
      </w:r>
      <w:r w:rsidRPr="00010150">
        <w:rPr>
          <w:rFonts w:eastAsia="Times New Roman"/>
          <w:color w:val="000000" w:themeColor="text1"/>
          <w:sz w:val="20"/>
          <w:szCs w:val="20"/>
        </w:rPr>
        <w:t xml:space="preserve">  </w:t>
      </w:r>
    </w:p>
    <w:p w14:paraId="02B49169" w14:textId="11B7A20F" w:rsidR="001C64EA" w:rsidRPr="00010150" w:rsidRDefault="001C64EA" w:rsidP="001C64EA">
      <w:pPr>
        <w:pStyle w:val="Default"/>
        <w:tabs>
          <w:tab w:val="left" w:pos="4536"/>
        </w:tabs>
        <w:rPr>
          <w:color w:val="000000" w:themeColor="text1"/>
          <w:sz w:val="20"/>
          <w:szCs w:val="20"/>
        </w:rPr>
      </w:pPr>
      <w:r w:rsidRPr="00010150">
        <w:rPr>
          <w:rFonts w:eastAsia="Times New Roman"/>
          <w:color w:val="000000" w:themeColor="text1"/>
          <w:sz w:val="20"/>
          <w:szCs w:val="20"/>
        </w:rPr>
        <w:t xml:space="preserve">   </w:t>
      </w:r>
    </w:p>
    <w:p w14:paraId="643B18A6" w14:textId="77777777" w:rsidR="001C64EA" w:rsidRPr="00010150" w:rsidRDefault="001C64EA" w:rsidP="001C64EA">
      <w:pPr>
        <w:pStyle w:val="Default"/>
        <w:tabs>
          <w:tab w:val="left" w:pos="4536"/>
        </w:tabs>
        <w:rPr>
          <w:color w:val="000000" w:themeColor="text1"/>
        </w:rPr>
      </w:pPr>
    </w:p>
    <w:p w14:paraId="6543A1A5" w14:textId="4F377290" w:rsidR="00010150" w:rsidRPr="00010150" w:rsidRDefault="001C64EA"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Intellectual Functioning</w:t>
      </w:r>
    </w:p>
    <w:p w14:paraId="44FF664B" w14:textId="77777777" w:rsidR="00010150" w:rsidRPr="00010150" w:rsidRDefault="00010150" w:rsidP="00010150">
      <w:pPr>
        <w:pStyle w:val="Default"/>
        <w:tabs>
          <w:tab w:val="left" w:pos="4536"/>
        </w:tabs>
        <w:rPr>
          <w:rFonts w:eastAsia="Times New Roman"/>
          <w:b/>
          <w:color w:val="000000" w:themeColor="text1"/>
          <w:lang w:val="en-US"/>
        </w:rPr>
      </w:pPr>
    </w:p>
    <w:p w14:paraId="54FE1A14" w14:textId="5DB9DDA0" w:rsidR="00010150" w:rsidRPr="00010150" w:rsidRDefault="00010150" w:rsidP="00010150">
      <w:pPr>
        <w:pStyle w:val="Default"/>
        <w:tabs>
          <w:tab w:val="left" w:pos="4536"/>
        </w:tabs>
        <w:rPr>
          <w:rFonts w:eastAsia="Times New Roman"/>
          <w:b/>
          <w:color w:val="000000" w:themeColor="text1"/>
          <w:lang w:val="en-US"/>
        </w:rPr>
      </w:pPr>
      <w:r w:rsidRPr="00010150">
        <w:rPr>
          <w:color w:val="000000" w:themeColor="text1"/>
        </w:rPr>
        <w:t xml:space="preserve">As part of the evaluation CLIENT was administered the WISC-5, a standardized test of intellectual functioning.  Her performance was compared to peers her age in Canada.  The WISC-5 is composed of several subtests that eventuate in index scores assessing various aspects of intellectual reasoning.  These indices are then summed to make the full-scale intelligence (FSIQ).  In most cases the FSIQ is the single best measure of an individual’s overall intellectual functioning.  </w:t>
      </w:r>
    </w:p>
    <w:p w14:paraId="22F5EAA5"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0" w:type="auto"/>
        <w:tblLook w:val="04A0" w:firstRow="1" w:lastRow="0" w:firstColumn="1" w:lastColumn="0" w:noHBand="0" w:noVBand="1"/>
      </w:tblPr>
      <w:tblGrid>
        <w:gridCol w:w="3836"/>
        <w:gridCol w:w="1674"/>
        <w:gridCol w:w="1848"/>
        <w:gridCol w:w="2038"/>
      </w:tblGrid>
      <w:tr w:rsidR="00010150" w:rsidRPr="00010150" w14:paraId="408E8F48" w14:textId="77777777" w:rsidTr="0008736A">
        <w:tc>
          <w:tcPr>
            <w:tcW w:w="3836" w:type="dxa"/>
            <w:shd w:val="clear" w:color="auto" w:fill="D0CECE" w:themeFill="background2" w:themeFillShade="E6"/>
          </w:tcPr>
          <w:p w14:paraId="0E21DBA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lastRenderedPageBreak/>
              <w:t>Index/Subtest</w:t>
            </w:r>
          </w:p>
        </w:tc>
        <w:tc>
          <w:tcPr>
            <w:tcW w:w="1674" w:type="dxa"/>
            <w:shd w:val="clear" w:color="auto" w:fill="D0CECE" w:themeFill="background2" w:themeFillShade="E6"/>
          </w:tcPr>
          <w:p w14:paraId="43F4C48D"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1848" w:type="dxa"/>
            <w:shd w:val="clear" w:color="auto" w:fill="D0CECE" w:themeFill="background2" w:themeFillShade="E6"/>
          </w:tcPr>
          <w:p w14:paraId="20252D1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c>
          <w:tcPr>
            <w:tcW w:w="2038" w:type="dxa"/>
            <w:shd w:val="clear" w:color="auto" w:fill="D0CECE" w:themeFill="background2" w:themeFillShade="E6"/>
          </w:tcPr>
          <w:p w14:paraId="4D408DD9"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Strength/Weakness</w:t>
            </w:r>
          </w:p>
        </w:tc>
      </w:tr>
      <w:tr w:rsidR="0008736A" w:rsidRPr="00010150" w14:paraId="6EEB69B7" w14:textId="77777777" w:rsidTr="0008736A">
        <w:tc>
          <w:tcPr>
            <w:tcW w:w="3836" w:type="dxa"/>
          </w:tcPr>
          <w:p w14:paraId="381B81A4"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Similarities</w:t>
            </w:r>
          </w:p>
        </w:tc>
        <w:tc>
          <w:tcPr>
            <w:tcW w:w="1674" w:type="dxa"/>
          </w:tcPr>
          <w:p w14:paraId="12494B2B" w14:textId="23447D3C" w:rsidR="0008736A" w:rsidRPr="0008736A" w:rsidRDefault="0008736A" w:rsidP="0008736A">
            <w:pPr>
              <w:jc w:val="center"/>
              <w:rPr>
                <w:rFonts w:asciiTheme="majorBidi" w:hAnsiTheme="majorBidi" w:cstheme="majorBidi"/>
              </w:rPr>
            </w:pPr>
            <w:r w:rsidRPr="0008736A">
              <w:rPr>
                <w:rFonts w:asciiTheme="majorBidi" w:hAnsiTheme="majorBidi" w:cstheme="majorBidi"/>
              </w:rPr>
              <w:t>{{Similarities Percentile}}</w:t>
            </w:r>
          </w:p>
        </w:tc>
        <w:tc>
          <w:tcPr>
            <w:tcW w:w="1848" w:type="dxa"/>
          </w:tcPr>
          <w:p w14:paraId="20D57B40" w14:textId="15853360" w:rsidR="0008736A" w:rsidRPr="0008736A" w:rsidRDefault="0008736A" w:rsidP="0008736A">
            <w:pPr>
              <w:jc w:val="center"/>
              <w:rPr>
                <w:rFonts w:asciiTheme="majorBidi" w:hAnsiTheme="majorBidi" w:cstheme="majorBidi"/>
              </w:rPr>
            </w:pPr>
            <w:r w:rsidRPr="0008736A">
              <w:rPr>
                <w:rFonts w:asciiTheme="majorBidi" w:hAnsiTheme="majorBidi" w:cstheme="majorBidi"/>
              </w:rPr>
              <w:t>{{Similarities Classification}}</w:t>
            </w:r>
          </w:p>
        </w:tc>
        <w:tc>
          <w:tcPr>
            <w:tcW w:w="2038" w:type="dxa"/>
          </w:tcPr>
          <w:p w14:paraId="38E61CCB" w14:textId="4CDF410C" w:rsidR="0008736A" w:rsidRPr="00010150"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Similarities SW}}</w:t>
            </w:r>
          </w:p>
        </w:tc>
      </w:tr>
      <w:tr w:rsidR="0008736A" w:rsidRPr="00010150" w14:paraId="100D23E7" w14:textId="77777777" w:rsidTr="0008736A">
        <w:tc>
          <w:tcPr>
            <w:tcW w:w="3836" w:type="dxa"/>
          </w:tcPr>
          <w:p w14:paraId="584386B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Vocabulary</w:t>
            </w:r>
          </w:p>
        </w:tc>
        <w:tc>
          <w:tcPr>
            <w:tcW w:w="1674" w:type="dxa"/>
          </w:tcPr>
          <w:p w14:paraId="31950B34" w14:textId="3210B5C7" w:rsidR="0008736A" w:rsidRPr="0008736A" w:rsidRDefault="0008736A" w:rsidP="0008736A">
            <w:pPr>
              <w:jc w:val="center"/>
              <w:rPr>
                <w:rFonts w:asciiTheme="majorBidi" w:hAnsiTheme="majorBidi" w:cstheme="majorBidi"/>
              </w:rPr>
            </w:pPr>
            <w:r w:rsidRPr="0008736A">
              <w:rPr>
                <w:rFonts w:asciiTheme="majorBidi" w:hAnsiTheme="majorBidi" w:cstheme="majorBidi"/>
              </w:rPr>
              <w:t>{{Vocabulary Percentile}}</w:t>
            </w:r>
          </w:p>
        </w:tc>
        <w:tc>
          <w:tcPr>
            <w:tcW w:w="1848" w:type="dxa"/>
          </w:tcPr>
          <w:p w14:paraId="3DDB9E1C" w14:textId="461A6D35" w:rsidR="0008736A" w:rsidRPr="0008736A" w:rsidRDefault="0008736A" w:rsidP="0008736A">
            <w:pPr>
              <w:jc w:val="center"/>
              <w:rPr>
                <w:rFonts w:asciiTheme="majorBidi" w:hAnsiTheme="majorBidi" w:cstheme="majorBidi"/>
              </w:rPr>
            </w:pPr>
            <w:r w:rsidRPr="0008736A">
              <w:rPr>
                <w:rFonts w:asciiTheme="majorBidi" w:hAnsiTheme="majorBidi" w:cstheme="majorBidi"/>
              </w:rPr>
              <w:t>{{Vocabulary Classification}}</w:t>
            </w:r>
          </w:p>
        </w:tc>
        <w:tc>
          <w:tcPr>
            <w:tcW w:w="2038" w:type="dxa"/>
          </w:tcPr>
          <w:p w14:paraId="2D4D784E" w14:textId="3D73FFE2"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Vocabulary SW}}</w:t>
            </w:r>
          </w:p>
        </w:tc>
      </w:tr>
      <w:tr w:rsidR="0008736A" w:rsidRPr="00010150" w14:paraId="4E3648AE" w14:textId="77777777" w:rsidTr="0008736A">
        <w:tc>
          <w:tcPr>
            <w:tcW w:w="3836" w:type="dxa"/>
          </w:tcPr>
          <w:p w14:paraId="2613B48A" w14:textId="5E563F4F" w:rsidR="0008736A" w:rsidRPr="00010150" w:rsidRDefault="0008736A" w:rsidP="0008736A">
            <w:pPr>
              <w:jc w:val="center"/>
              <w:rPr>
                <w:rFonts w:ascii="Times New Roman" w:hAnsi="Times New Roman" w:cs="Times New Roman"/>
              </w:rPr>
            </w:pPr>
            <w:r w:rsidRPr="00010150">
              <w:rPr>
                <w:rFonts w:ascii="Times New Roman" w:hAnsi="Times New Roman" w:cs="Times New Roman"/>
              </w:rPr>
              <w:t>(Information)</w:t>
            </w:r>
          </w:p>
        </w:tc>
        <w:tc>
          <w:tcPr>
            <w:tcW w:w="1674" w:type="dxa"/>
          </w:tcPr>
          <w:p w14:paraId="5D01CBE7" w14:textId="77777777" w:rsidR="0008736A" w:rsidRPr="0008736A" w:rsidRDefault="0008736A" w:rsidP="0008736A">
            <w:pPr>
              <w:jc w:val="center"/>
              <w:rPr>
                <w:rFonts w:asciiTheme="majorBidi" w:hAnsiTheme="majorBidi" w:cstheme="majorBidi"/>
              </w:rPr>
            </w:pPr>
          </w:p>
        </w:tc>
        <w:tc>
          <w:tcPr>
            <w:tcW w:w="1848" w:type="dxa"/>
          </w:tcPr>
          <w:p w14:paraId="28F8387B" w14:textId="77777777" w:rsidR="0008736A" w:rsidRPr="0008736A" w:rsidRDefault="0008736A" w:rsidP="0008736A">
            <w:pPr>
              <w:jc w:val="center"/>
              <w:rPr>
                <w:rFonts w:asciiTheme="majorBidi" w:hAnsiTheme="majorBidi" w:cstheme="majorBidi"/>
              </w:rPr>
            </w:pPr>
          </w:p>
        </w:tc>
        <w:tc>
          <w:tcPr>
            <w:tcW w:w="2038" w:type="dxa"/>
          </w:tcPr>
          <w:p w14:paraId="559B9F2C" w14:textId="6AC781AF"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009DF26D" w14:textId="77777777" w:rsidTr="0008736A">
        <w:tc>
          <w:tcPr>
            <w:tcW w:w="3836" w:type="dxa"/>
          </w:tcPr>
          <w:p w14:paraId="138F120E" w14:textId="49A811F5" w:rsidR="0008736A" w:rsidRPr="00010150" w:rsidRDefault="0008736A" w:rsidP="0008736A">
            <w:pPr>
              <w:jc w:val="center"/>
              <w:rPr>
                <w:rFonts w:ascii="Times New Roman" w:hAnsi="Times New Roman" w:cs="Times New Roman"/>
              </w:rPr>
            </w:pPr>
            <w:r w:rsidRPr="00010150">
              <w:rPr>
                <w:rFonts w:ascii="Times New Roman" w:hAnsi="Times New Roman" w:cs="Times New Roman"/>
              </w:rPr>
              <w:t>(Comprehension)</w:t>
            </w:r>
          </w:p>
        </w:tc>
        <w:tc>
          <w:tcPr>
            <w:tcW w:w="1674" w:type="dxa"/>
          </w:tcPr>
          <w:p w14:paraId="72B46A91" w14:textId="77777777" w:rsidR="0008736A" w:rsidRPr="0008736A" w:rsidRDefault="0008736A" w:rsidP="0008736A">
            <w:pPr>
              <w:jc w:val="center"/>
              <w:rPr>
                <w:rFonts w:asciiTheme="majorBidi" w:hAnsiTheme="majorBidi" w:cstheme="majorBidi"/>
              </w:rPr>
            </w:pPr>
          </w:p>
        </w:tc>
        <w:tc>
          <w:tcPr>
            <w:tcW w:w="1848" w:type="dxa"/>
          </w:tcPr>
          <w:p w14:paraId="0E692175" w14:textId="77777777" w:rsidR="0008736A" w:rsidRPr="0008736A" w:rsidRDefault="0008736A" w:rsidP="0008736A">
            <w:pPr>
              <w:jc w:val="center"/>
              <w:rPr>
                <w:rFonts w:asciiTheme="majorBidi" w:hAnsiTheme="majorBidi" w:cstheme="majorBidi"/>
              </w:rPr>
            </w:pPr>
          </w:p>
        </w:tc>
        <w:tc>
          <w:tcPr>
            <w:tcW w:w="2038" w:type="dxa"/>
          </w:tcPr>
          <w:p w14:paraId="723544D1" w14:textId="02C70061"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07668776" w14:textId="77777777" w:rsidTr="0008736A">
        <w:tc>
          <w:tcPr>
            <w:tcW w:w="3836" w:type="dxa"/>
            <w:shd w:val="clear" w:color="auto" w:fill="E7E6E6" w:themeFill="background2"/>
          </w:tcPr>
          <w:p w14:paraId="6327070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Verbal Comprehension Index (VCI)</w:t>
            </w:r>
          </w:p>
        </w:tc>
        <w:tc>
          <w:tcPr>
            <w:tcW w:w="1674" w:type="dxa"/>
            <w:shd w:val="clear" w:color="auto" w:fill="E7E6E6" w:themeFill="background2"/>
          </w:tcPr>
          <w:p w14:paraId="6B461EB0" w14:textId="01BA21A0"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{{VCI Percentile}}</w:t>
            </w:r>
          </w:p>
        </w:tc>
        <w:tc>
          <w:tcPr>
            <w:tcW w:w="1848" w:type="dxa"/>
            <w:shd w:val="clear" w:color="auto" w:fill="E7E6E6" w:themeFill="background2"/>
          </w:tcPr>
          <w:p w14:paraId="7C144324" w14:textId="5CA8B0E5"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{{VCI Classification}}</w:t>
            </w:r>
          </w:p>
        </w:tc>
        <w:tc>
          <w:tcPr>
            <w:tcW w:w="2038" w:type="dxa"/>
            <w:shd w:val="clear" w:color="auto" w:fill="E7E6E6" w:themeFill="background2"/>
          </w:tcPr>
          <w:p w14:paraId="3060AA00" w14:textId="173F0076"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Verbal Comprehension SW}}</w:t>
            </w:r>
          </w:p>
        </w:tc>
      </w:tr>
      <w:tr w:rsidR="0008736A" w:rsidRPr="00010150" w14:paraId="2847087F" w14:textId="77777777" w:rsidTr="0008736A">
        <w:tc>
          <w:tcPr>
            <w:tcW w:w="3836" w:type="dxa"/>
          </w:tcPr>
          <w:p w14:paraId="03677BF5"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Block Design</w:t>
            </w:r>
          </w:p>
        </w:tc>
        <w:tc>
          <w:tcPr>
            <w:tcW w:w="1674" w:type="dxa"/>
          </w:tcPr>
          <w:p w14:paraId="340B216C" w14:textId="4E971CC1" w:rsidR="0008736A" w:rsidRPr="0008736A" w:rsidRDefault="0008736A" w:rsidP="0008736A">
            <w:pPr>
              <w:jc w:val="center"/>
              <w:rPr>
                <w:rFonts w:asciiTheme="majorBidi" w:hAnsiTheme="majorBidi" w:cstheme="majorBidi"/>
              </w:rPr>
            </w:pPr>
            <w:r w:rsidRPr="0008736A">
              <w:rPr>
                <w:rFonts w:asciiTheme="majorBidi" w:hAnsiTheme="majorBidi" w:cstheme="majorBidi"/>
              </w:rPr>
              <w:t>{{Block Design Percentile}}</w:t>
            </w:r>
          </w:p>
        </w:tc>
        <w:tc>
          <w:tcPr>
            <w:tcW w:w="1848" w:type="dxa"/>
          </w:tcPr>
          <w:p w14:paraId="2A0E07A6" w14:textId="1637079C" w:rsidR="0008736A" w:rsidRPr="0008736A" w:rsidRDefault="0008736A" w:rsidP="0008736A">
            <w:pPr>
              <w:jc w:val="center"/>
              <w:rPr>
                <w:rFonts w:asciiTheme="majorBidi" w:hAnsiTheme="majorBidi" w:cstheme="majorBidi"/>
              </w:rPr>
            </w:pPr>
            <w:r w:rsidRPr="0008736A">
              <w:rPr>
                <w:rFonts w:asciiTheme="majorBidi" w:hAnsiTheme="majorBidi" w:cstheme="majorBidi"/>
              </w:rPr>
              <w:t>{{Block Design Classification}}</w:t>
            </w:r>
          </w:p>
        </w:tc>
        <w:tc>
          <w:tcPr>
            <w:tcW w:w="2038" w:type="dxa"/>
          </w:tcPr>
          <w:p w14:paraId="774835DB" w14:textId="52E40964" w:rsidR="0008736A" w:rsidRPr="0030632C" w:rsidRDefault="0030632C" w:rsidP="0030632C">
            <w:pPr>
              <w:jc w:val="center"/>
              <w:rPr>
                <w:rFonts w:ascii="Times New Roman" w:hAnsi="Times New Roman" w:cs="Times New Roman"/>
              </w:rPr>
            </w:pPr>
            <w:r w:rsidRPr="0030632C">
              <w:t>{{WISC Visual Puzzles SW}}</w:t>
            </w:r>
          </w:p>
        </w:tc>
      </w:tr>
      <w:tr w:rsidR="0008736A" w:rsidRPr="00010150" w14:paraId="5DBFB959" w14:textId="77777777" w:rsidTr="0008736A">
        <w:tc>
          <w:tcPr>
            <w:tcW w:w="3836" w:type="dxa"/>
          </w:tcPr>
          <w:p w14:paraId="481DC63B"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Visual Puzzles</w:t>
            </w:r>
          </w:p>
        </w:tc>
        <w:tc>
          <w:tcPr>
            <w:tcW w:w="1674" w:type="dxa"/>
          </w:tcPr>
          <w:p w14:paraId="394A93F6" w14:textId="582BA9F0" w:rsidR="0008736A" w:rsidRPr="0008736A" w:rsidRDefault="0008736A" w:rsidP="0008736A">
            <w:pPr>
              <w:jc w:val="center"/>
              <w:rPr>
                <w:rFonts w:asciiTheme="majorBidi" w:hAnsiTheme="majorBidi" w:cstheme="majorBidi"/>
              </w:rPr>
            </w:pPr>
            <w:r w:rsidRPr="0008736A">
              <w:rPr>
                <w:rFonts w:asciiTheme="majorBidi" w:hAnsiTheme="majorBidi" w:cstheme="majorBidi"/>
              </w:rPr>
              <w:t>{{Visual Puzzles Percentile}}</w:t>
            </w:r>
          </w:p>
        </w:tc>
        <w:tc>
          <w:tcPr>
            <w:tcW w:w="1848" w:type="dxa"/>
          </w:tcPr>
          <w:p w14:paraId="7D1B05A0" w14:textId="1E2333DB" w:rsidR="0008736A" w:rsidRPr="0008736A" w:rsidRDefault="0008736A" w:rsidP="0008736A">
            <w:pPr>
              <w:jc w:val="center"/>
              <w:rPr>
                <w:rFonts w:asciiTheme="majorBidi" w:hAnsiTheme="majorBidi" w:cstheme="majorBidi"/>
              </w:rPr>
            </w:pPr>
            <w:r w:rsidRPr="0008736A">
              <w:rPr>
                <w:rFonts w:asciiTheme="majorBidi" w:hAnsiTheme="majorBidi" w:cstheme="majorBidi"/>
              </w:rPr>
              <w:t>{{Visual Puzzles Classification}}</w:t>
            </w:r>
          </w:p>
        </w:tc>
        <w:tc>
          <w:tcPr>
            <w:tcW w:w="2038" w:type="dxa"/>
          </w:tcPr>
          <w:p w14:paraId="10B3D359" w14:textId="3ECBEB67"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Visual Puzzles SW}}</w:t>
            </w:r>
          </w:p>
        </w:tc>
      </w:tr>
      <w:tr w:rsidR="0008736A" w:rsidRPr="00010150" w14:paraId="66E673F9" w14:textId="77777777" w:rsidTr="0008736A">
        <w:tc>
          <w:tcPr>
            <w:tcW w:w="3836" w:type="dxa"/>
            <w:shd w:val="clear" w:color="auto" w:fill="E7E6E6" w:themeFill="background2"/>
          </w:tcPr>
          <w:p w14:paraId="1F367821"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Visual Spatial Index (VSI)</w:t>
            </w:r>
          </w:p>
        </w:tc>
        <w:tc>
          <w:tcPr>
            <w:tcW w:w="1674" w:type="dxa"/>
            <w:shd w:val="clear" w:color="auto" w:fill="E7E6E6" w:themeFill="background2"/>
          </w:tcPr>
          <w:p w14:paraId="07AB59F1" w14:textId="47891FF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{{VSI Percentile}}</w:t>
            </w:r>
          </w:p>
        </w:tc>
        <w:tc>
          <w:tcPr>
            <w:tcW w:w="1848" w:type="dxa"/>
            <w:shd w:val="clear" w:color="auto" w:fill="E7E6E6" w:themeFill="background2"/>
          </w:tcPr>
          <w:p w14:paraId="53A61EC2" w14:textId="729C248A"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{{VSI Classification}}</w:t>
            </w:r>
          </w:p>
        </w:tc>
        <w:tc>
          <w:tcPr>
            <w:tcW w:w="2038" w:type="dxa"/>
            <w:shd w:val="clear" w:color="auto" w:fill="E7E6E6" w:themeFill="background2"/>
          </w:tcPr>
          <w:p w14:paraId="26F6D8C3" w14:textId="2A32AA35"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Visual Spatial SW}}</w:t>
            </w:r>
          </w:p>
        </w:tc>
      </w:tr>
      <w:tr w:rsidR="0008736A" w:rsidRPr="00010150" w14:paraId="2DDCEF71" w14:textId="77777777" w:rsidTr="0008736A">
        <w:tc>
          <w:tcPr>
            <w:tcW w:w="3836" w:type="dxa"/>
          </w:tcPr>
          <w:p w14:paraId="31FC0E12"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Matrix Reasoning</w:t>
            </w:r>
          </w:p>
        </w:tc>
        <w:tc>
          <w:tcPr>
            <w:tcW w:w="1674" w:type="dxa"/>
          </w:tcPr>
          <w:p w14:paraId="2DB4909F" w14:textId="6B32ABDB" w:rsidR="0008736A" w:rsidRPr="0008736A" w:rsidRDefault="0008736A" w:rsidP="0008736A">
            <w:pPr>
              <w:jc w:val="center"/>
              <w:rPr>
                <w:rFonts w:asciiTheme="majorBidi" w:hAnsiTheme="majorBidi" w:cstheme="majorBidi"/>
              </w:rPr>
            </w:pPr>
            <w:r w:rsidRPr="0008736A">
              <w:rPr>
                <w:rFonts w:asciiTheme="majorBidi" w:hAnsiTheme="majorBidi" w:cstheme="majorBidi"/>
              </w:rPr>
              <w:t>{{Matrix Reasoning Percentile}}</w:t>
            </w:r>
          </w:p>
        </w:tc>
        <w:tc>
          <w:tcPr>
            <w:tcW w:w="1848" w:type="dxa"/>
          </w:tcPr>
          <w:p w14:paraId="031CF390" w14:textId="11F7D5CA" w:rsidR="0008736A" w:rsidRPr="0008736A" w:rsidRDefault="0008736A" w:rsidP="0008736A">
            <w:pPr>
              <w:jc w:val="center"/>
              <w:rPr>
                <w:rFonts w:asciiTheme="majorBidi" w:hAnsiTheme="majorBidi" w:cstheme="majorBidi"/>
              </w:rPr>
            </w:pPr>
            <w:r w:rsidRPr="0008736A">
              <w:rPr>
                <w:rFonts w:asciiTheme="majorBidi" w:hAnsiTheme="majorBidi" w:cstheme="majorBidi"/>
              </w:rPr>
              <w:t>{{Matrix Reasoning Classification}}</w:t>
            </w:r>
          </w:p>
        </w:tc>
        <w:tc>
          <w:tcPr>
            <w:tcW w:w="2038" w:type="dxa"/>
          </w:tcPr>
          <w:p w14:paraId="08B89FF3" w14:textId="6171DA1A"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Matrix Reasoning SW}}</w:t>
            </w:r>
          </w:p>
        </w:tc>
      </w:tr>
      <w:tr w:rsidR="0008736A" w:rsidRPr="00010150" w14:paraId="1CD822AB" w14:textId="77777777" w:rsidTr="0008736A">
        <w:tc>
          <w:tcPr>
            <w:tcW w:w="3836" w:type="dxa"/>
          </w:tcPr>
          <w:p w14:paraId="0FDA9B6F"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Figure Weights</w:t>
            </w:r>
          </w:p>
        </w:tc>
        <w:tc>
          <w:tcPr>
            <w:tcW w:w="1674" w:type="dxa"/>
          </w:tcPr>
          <w:p w14:paraId="5089B04D" w14:textId="6BD16924" w:rsidR="0008736A" w:rsidRPr="0008736A" w:rsidRDefault="0008736A" w:rsidP="0008736A">
            <w:pPr>
              <w:jc w:val="center"/>
              <w:rPr>
                <w:rFonts w:asciiTheme="majorBidi" w:hAnsiTheme="majorBidi" w:cstheme="majorBidi"/>
              </w:rPr>
            </w:pPr>
            <w:r w:rsidRPr="0008736A">
              <w:rPr>
                <w:rFonts w:asciiTheme="majorBidi" w:hAnsiTheme="majorBidi" w:cstheme="majorBidi"/>
              </w:rPr>
              <w:t>{{Figure Weights Percentile}}</w:t>
            </w:r>
          </w:p>
        </w:tc>
        <w:tc>
          <w:tcPr>
            <w:tcW w:w="1848" w:type="dxa"/>
          </w:tcPr>
          <w:p w14:paraId="4D3D5A4B" w14:textId="5BBB8436" w:rsidR="0008736A" w:rsidRPr="0008736A" w:rsidRDefault="0008736A" w:rsidP="0008736A">
            <w:pPr>
              <w:jc w:val="center"/>
              <w:rPr>
                <w:rFonts w:asciiTheme="majorBidi" w:hAnsiTheme="majorBidi" w:cstheme="majorBidi"/>
              </w:rPr>
            </w:pPr>
            <w:r w:rsidRPr="0008736A">
              <w:rPr>
                <w:rFonts w:asciiTheme="majorBidi" w:hAnsiTheme="majorBidi" w:cstheme="majorBidi"/>
              </w:rPr>
              <w:t>{{Figure Weights Classification}}</w:t>
            </w:r>
          </w:p>
        </w:tc>
        <w:tc>
          <w:tcPr>
            <w:tcW w:w="2038" w:type="dxa"/>
          </w:tcPr>
          <w:p w14:paraId="45BDC916" w14:textId="79AA3391"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Figure Weights SW}}</w:t>
            </w:r>
          </w:p>
        </w:tc>
      </w:tr>
      <w:tr w:rsidR="0008736A" w:rsidRPr="00010150" w14:paraId="52EF7B5A" w14:textId="77777777" w:rsidTr="0008736A">
        <w:tc>
          <w:tcPr>
            <w:tcW w:w="3836" w:type="dxa"/>
          </w:tcPr>
          <w:p w14:paraId="35D6B1B5" w14:textId="12DEF5BF" w:rsidR="0008736A" w:rsidRPr="00010150" w:rsidRDefault="0008736A" w:rsidP="0008736A">
            <w:pPr>
              <w:jc w:val="center"/>
              <w:rPr>
                <w:rFonts w:ascii="Times New Roman" w:hAnsi="Times New Roman" w:cs="Times New Roman"/>
              </w:rPr>
            </w:pPr>
            <w:r w:rsidRPr="00010150">
              <w:rPr>
                <w:rFonts w:ascii="Times New Roman" w:hAnsi="Times New Roman" w:cs="Times New Roman"/>
              </w:rPr>
              <w:t>(Picture Concepts)</w:t>
            </w:r>
          </w:p>
        </w:tc>
        <w:tc>
          <w:tcPr>
            <w:tcW w:w="1674" w:type="dxa"/>
          </w:tcPr>
          <w:p w14:paraId="086C4626" w14:textId="43CBE874"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Concepts Percentile}}</w:t>
            </w:r>
          </w:p>
        </w:tc>
        <w:tc>
          <w:tcPr>
            <w:tcW w:w="1848" w:type="dxa"/>
          </w:tcPr>
          <w:p w14:paraId="3CCBC7AB" w14:textId="00A18602"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Concepts Classification}}</w:t>
            </w:r>
          </w:p>
        </w:tc>
        <w:tc>
          <w:tcPr>
            <w:tcW w:w="2038" w:type="dxa"/>
          </w:tcPr>
          <w:p w14:paraId="70B7B6DF" w14:textId="0E5FC302"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765E073A" w14:textId="77777777" w:rsidTr="0008736A">
        <w:tc>
          <w:tcPr>
            <w:tcW w:w="3836" w:type="dxa"/>
          </w:tcPr>
          <w:p w14:paraId="485C0C94" w14:textId="4B21CA00" w:rsidR="0008736A" w:rsidRPr="00010150" w:rsidRDefault="0008736A" w:rsidP="0008736A">
            <w:pPr>
              <w:jc w:val="center"/>
              <w:rPr>
                <w:rFonts w:ascii="Times New Roman" w:hAnsi="Times New Roman" w:cs="Times New Roman"/>
              </w:rPr>
            </w:pPr>
            <w:r w:rsidRPr="00010150">
              <w:rPr>
                <w:rFonts w:ascii="Times New Roman" w:hAnsi="Times New Roman" w:cs="Times New Roman"/>
              </w:rPr>
              <w:t>(Arithmetic)</w:t>
            </w:r>
          </w:p>
        </w:tc>
        <w:tc>
          <w:tcPr>
            <w:tcW w:w="1674" w:type="dxa"/>
          </w:tcPr>
          <w:p w14:paraId="0E5B5E4A" w14:textId="4F9EA25D" w:rsidR="0008736A" w:rsidRPr="0008736A" w:rsidRDefault="0008736A" w:rsidP="0008736A">
            <w:pPr>
              <w:jc w:val="center"/>
              <w:rPr>
                <w:rFonts w:asciiTheme="majorBidi" w:hAnsiTheme="majorBidi" w:cstheme="majorBidi"/>
              </w:rPr>
            </w:pPr>
            <w:r w:rsidRPr="0008736A">
              <w:rPr>
                <w:rFonts w:asciiTheme="majorBidi" w:hAnsiTheme="majorBidi" w:cstheme="majorBidi"/>
              </w:rPr>
              <w:t>{{Arithmetic Percentile}}</w:t>
            </w:r>
          </w:p>
        </w:tc>
        <w:tc>
          <w:tcPr>
            <w:tcW w:w="1848" w:type="dxa"/>
          </w:tcPr>
          <w:p w14:paraId="623CEC29" w14:textId="13C7A700" w:rsidR="0008736A" w:rsidRPr="0008736A" w:rsidRDefault="0008736A" w:rsidP="0008736A">
            <w:pPr>
              <w:jc w:val="center"/>
              <w:rPr>
                <w:rFonts w:asciiTheme="majorBidi" w:hAnsiTheme="majorBidi" w:cstheme="majorBidi"/>
              </w:rPr>
            </w:pPr>
            <w:r w:rsidRPr="0008736A">
              <w:rPr>
                <w:rFonts w:asciiTheme="majorBidi" w:hAnsiTheme="majorBidi" w:cstheme="majorBidi"/>
              </w:rPr>
              <w:t>{{Arithmetic Classification}}</w:t>
            </w:r>
          </w:p>
        </w:tc>
        <w:tc>
          <w:tcPr>
            <w:tcW w:w="2038" w:type="dxa"/>
          </w:tcPr>
          <w:p w14:paraId="563CD256" w14:textId="0AC8D64F"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2F2B8B65" w14:textId="77777777" w:rsidTr="0008736A">
        <w:tc>
          <w:tcPr>
            <w:tcW w:w="3836" w:type="dxa"/>
            <w:shd w:val="clear" w:color="auto" w:fill="E7E6E6" w:themeFill="background2"/>
          </w:tcPr>
          <w:p w14:paraId="2AB6AD26"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Fluid Reasoning Index (FRI)</w:t>
            </w:r>
          </w:p>
        </w:tc>
        <w:tc>
          <w:tcPr>
            <w:tcW w:w="1674" w:type="dxa"/>
            <w:shd w:val="clear" w:color="auto" w:fill="E7E6E6" w:themeFill="background2"/>
          </w:tcPr>
          <w:p w14:paraId="3D1D5908" w14:textId="6D5E6870"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{{FRI Percentile}}</w:t>
            </w:r>
          </w:p>
        </w:tc>
        <w:tc>
          <w:tcPr>
            <w:tcW w:w="1848" w:type="dxa"/>
            <w:shd w:val="clear" w:color="auto" w:fill="E7E6E6" w:themeFill="background2"/>
          </w:tcPr>
          <w:p w14:paraId="29ED53A9" w14:textId="59D98ECA"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{{FRI Classification}}</w:t>
            </w:r>
          </w:p>
        </w:tc>
        <w:tc>
          <w:tcPr>
            <w:tcW w:w="2038" w:type="dxa"/>
            <w:shd w:val="clear" w:color="auto" w:fill="E7E6E6" w:themeFill="background2"/>
          </w:tcPr>
          <w:p w14:paraId="10AF4660" w14:textId="69CD6D9E"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Fluid Reasoning SW}}</w:t>
            </w:r>
          </w:p>
        </w:tc>
      </w:tr>
      <w:tr w:rsidR="0008736A" w:rsidRPr="00010150" w14:paraId="62902587" w14:textId="77777777" w:rsidTr="0008736A">
        <w:tc>
          <w:tcPr>
            <w:tcW w:w="3836" w:type="dxa"/>
          </w:tcPr>
          <w:p w14:paraId="348F7636"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Digit Span</w:t>
            </w:r>
          </w:p>
        </w:tc>
        <w:tc>
          <w:tcPr>
            <w:tcW w:w="1674" w:type="dxa"/>
          </w:tcPr>
          <w:p w14:paraId="7EB6CB42" w14:textId="0A47D033" w:rsidR="0008736A" w:rsidRPr="0008736A" w:rsidRDefault="0008736A" w:rsidP="0008736A">
            <w:pPr>
              <w:jc w:val="center"/>
              <w:rPr>
                <w:rFonts w:asciiTheme="majorBidi" w:hAnsiTheme="majorBidi" w:cstheme="majorBidi"/>
              </w:rPr>
            </w:pPr>
            <w:r w:rsidRPr="0008736A">
              <w:rPr>
                <w:rFonts w:asciiTheme="majorBidi" w:hAnsiTheme="majorBidi" w:cstheme="majorBidi"/>
              </w:rPr>
              <w:t>{{Digit Span Percentile}}</w:t>
            </w:r>
          </w:p>
        </w:tc>
        <w:tc>
          <w:tcPr>
            <w:tcW w:w="1848" w:type="dxa"/>
          </w:tcPr>
          <w:p w14:paraId="45A0946B" w14:textId="000AEED3" w:rsidR="0008736A" w:rsidRPr="0008736A" w:rsidRDefault="0008736A" w:rsidP="0008736A">
            <w:pPr>
              <w:jc w:val="center"/>
              <w:rPr>
                <w:rFonts w:asciiTheme="majorBidi" w:hAnsiTheme="majorBidi" w:cstheme="majorBidi"/>
              </w:rPr>
            </w:pPr>
            <w:r w:rsidRPr="0008736A">
              <w:rPr>
                <w:rFonts w:asciiTheme="majorBidi" w:hAnsiTheme="majorBidi" w:cstheme="majorBidi"/>
              </w:rPr>
              <w:t>{{Digit Span Classification}}</w:t>
            </w:r>
          </w:p>
        </w:tc>
        <w:tc>
          <w:tcPr>
            <w:tcW w:w="2038" w:type="dxa"/>
          </w:tcPr>
          <w:p w14:paraId="3C6AA6DC" w14:textId="1E157EB6"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Digit Span SW}}</w:t>
            </w:r>
          </w:p>
        </w:tc>
      </w:tr>
      <w:tr w:rsidR="0008736A" w:rsidRPr="00010150" w14:paraId="5468B054" w14:textId="77777777" w:rsidTr="0008736A">
        <w:tc>
          <w:tcPr>
            <w:tcW w:w="3836" w:type="dxa"/>
          </w:tcPr>
          <w:p w14:paraId="4EFCA38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Picture Span</w:t>
            </w:r>
          </w:p>
        </w:tc>
        <w:tc>
          <w:tcPr>
            <w:tcW w:w="1674" w:type="dxa"/>
          </w:tcPr>
          <w:p w14:paraId="4D1B4D8F" w14:textId="3E78D444"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Span Percentile}}</w:t>
            </w:r>
          </w:p>
        </w:tc>
        <w:tc>
          <w:tcPr>
            <w:tcW w:w="1848" w:type="dxa"/>
          </w:tcPr>
          <w:p w14:paraId="2B7B5206" w14:textId="3C7416B6"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Span Classification}}</w:t>
            </w:r>
          </w:p>
        </w:tc>
        <w:tc>
          <w:tcPr>
            <w:tcW w:w="2038" w:type="dxa"/>
          </w:tcPr>
          <w:p w14:paraId="35067950" w14:textId="496ABFA9"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Picture Span SW}}</w:t>
            </w:r>
          </w:p>
        </w:tc>
      </w:tr>
      <w:tr w:rsidR="0008736A" w:rsidRPr="00010150" w14:paraId="1B9FD4AF" w14:textId="77777777" w:rsidTr="0008736A">
        <w:tc>
          <w:tcPr>
            <w:tcW w:w="3836" w:type="dxa"/>
          </w:tcPr>
          <w:p w14:paraId="5DB8FB45" w14:textId="5FF61B4A" w:rsidR="0008736A" w:rsidRPr="00010150" w:rsidRDefault="0008736A" w:rsidP="0008736A">
            <w:pPr>
              <w:jc w:val="center"/>
              <w:rPr>
                <w:rFonts w:ascii="Times New Roman" w:hAnsi="Times New Roman" w:cs="Times New Roman"/>
              </w:rPr>
            </w:pPr>
            <w:r w:rsidRPr="00010150">
              <w:rPr>
                <w:rFonts w:ascii="Times New Roman" w:hAnsi="Times New Roman" w:cs="Times New Roman"/>
              </w:rPr>
              <w:t>(Letter-Number Sequencing)</w:t>
            </w:r>
          </w:p>
        </w:tc>
        <w:tc>
          <w:tcPr>
            <w:tcW w:w="1674" w:type="dxa"/>
          </w:tcPr>
          <w:p w14:paraId="1C8C6959" w14:textId="4C981BB5" w:rsidR="0008736A" w:rsidRPr="0008736A" w:rsidRDefault="0008736A" w:rsidP="0008736A">
            <w:pPr>
              <w:jc w:val="center"/>
              <w:rPr>
                <w:rFonts w:asciiTheme="majorBidi" w:hAnsiTheme="majorBidi" w:cstheme="majorBidi"/>
              </w:rPr>
            </w:pPr>
            <w:r w:rsidRPr="0008736A">
              <w:rPr>
                <w:rFonts w:asciiTheme="majorBidi" w:hAnsiTheme="majorBidi" w:cstheme="majorBidi"/>
              </w:rPr>
              <w:t>{{</w:t>
            </w:r>
            <w:proofErr w:type="spellStart"/>
            <w:r w:rsidRPr="0008736A">
              <w:rPr>
                <w:rFonts w:asciiTheme="majorBidi" w:hAnsiTheme="majorBidi" w:cstheme="majorBidi"/>
              </w:rPr>
              <w:t>LetterNumber</w:t>
            </w:r>
            <w:proofErr w:type="spellEnd"/>
            <w:r w:rsidRPr="0008736A">
              <w:rPr>
                <w:rFonts w:asciiTheme="majorBidi" w:hAnsiTheme="majorBidi" w:cstheme="majorBidi"/>
              </w:rPr>
              <w:t xml:space="preserve"> Seq Percentile}} </w:t>
            </w:r>
          </w:p>
        </w:tc>
        <w:tc>
          <w:tcPr>
            <w:tcW w:w="1848" w:type="dxa"/>
          </w:tcPr>
          <w:p w14:paraId="51B248A8" w14:textId="026BD58F" w:rsidR="0008736A" w:rsidRPr="0008736A" w:rsidRDefault="0008736A" w:rsidP="0008736A">
            <w:pPr>
              <w:jc w:val="center"/>
              <w:rPr>
                <w:rFonts w:asciiTheme="majorBidi" w:hAnsiTheme="majorBidi" w:cstheme="majorBidi"/>
              </w:rPr>
            </w:pPr>
            <w:r w:rsidRPr="0008736A">
              <w:rPr>
                <w:rFonts w:asciiTheme="majorBidi" w:hAnsiTheme="majorBidi" w:cstheme="majorBidi"/>
              </w:rPr>
              <w:t>{{</w:t>
            </w:r>
            <w:proofErr w:type="spellStart"/>
            <w:r w:rsidRPr="0008736A">
              <w:rPr>
                <w:rFonts w:asciiTheme="majorBidi" w:hAnsiTheme="majorBidi" w:cstheme="majorBidi"/>
              </w:rPr>
              <w:t>LetterNumber</w:t>
            </w:r>
            <w:proofErr w:type="spellEnd"/>
            <w:r w:rsidRPr="0008736A">
              <w:rPr>
                <w:rFonts w:asciiTheme="majorBidi" w:hAnsiTheme="majorBidi" w:cstheme="majorBidi"/>
              </w:rPr>
              <w:t xml:space="preserve"> Seq Classification}}</w:t>
            </w:r>
          </w:p>
        </w:tc>
        <w:tc>
          <w:tcPr>
            <w:tcW w:w="2038" w:type="dxa"/>
          </w:tcPr>
          <w:p w14:paraId="3F9A4041" w14:textId="4DD7D3B9"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2320304B" w14:textId="77777777" w:rsidTr="0008736A">
        <w:tc>
          <w:tcPr>
            <w:tcW w:w="3836" w:type="dxa"/>
            <w:shd w:val="clear" w:color="auto" w:fill="E7E6E6" w:themeFill="background2"/>
          </w:tcPr>
          <w:p w14:paraId="4F415E2E"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Working Memory Index (WMI)</w:t>
            </w:r>
          </w:p>
        </w:tc>
        <w:tc>
          <w:tcPr>
            <w:tcW w:w="1674" w:type="dxa"/>
            <w:shd w:val="clear" w:color="auto" w:fill="E7E6E6" w:themeFill="background2"/>
          </w:tcPr>
          <w:p w14:paraId="19C6F87C" w14:textId="6DDC3A29"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{{WMI Percentile}}</w:t>
            </w:r>
          </w:p>
        </w:tc>
        <w:tc>
          <w:tcPr>
            <w:tcW w:w="1848" w:type="dxa"/>
            <w:shd w:val="clear" w:color="auto" w:fill="E7E6E6" w:themeFill="background2"/>
          </w:tcPr>
          <w:p w14:paraId="0137647F" w14:textId="34B02BEF"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{{WMI Classification}}</w:t>
            </w:r>
          </w:p>
        </w:tc>
        <w:tc>
          <w:tcPr>
            <w:tcW w:w="2038" w:type="dxa"/>
            <w:shd w:val="clear" w:color="auto" w:fill="E7E6E6" w:themeFill="background2"/>
          </w:tcPr>
          <w:p w14:paraId="45171F7F" w14:textId="34185409"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Working Memory SW}}</w:t>
            </w:r>
          </w:p>
        </w:tc>
      </w:tr>
      <w:tr w:rsidR="0008736A" w:rsidRPr="00010150" w14:paraId="43A3F6C7" w14:textId="77777777" w:rsidTr="0008736A">
        <w:tc>
          <w:tcPr>
            <w:tcW w:w="3836" w:type="dxa"/>
          </w:tcPr>
          <w:p w14:paraId="24E9746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Coding</w:t>
            </w:r>
          </w:p>
        </w:tc>
        <w:tc>
          <w:tcPr>
            <w:tcW w:w="1674" w:type="dxa"/>
          </w:tcPr>
          <w:p w14:paraId="2B2468DE" w14:textId="65923F2C" w:rsidR="0008736A" w:rsidRPr="0008736A" w:rsidRDefault="0008736A" w:rsidP="0008736A">
            <w:pPr>
              <w:jc w:val="center"/>
              <w:rPr>
                <w:rFonts w:asciiTheme="majorBidi" w:hAnsiTheme="majorBidi" w:cstheme="majorBidi"/>
              </w:rPr>
            </w:pPr>
            <w:r w:rsidRPr="0008736A">
              <w:rPr>
                <w:rFonts w:asciiTheme="majorBidi" w:hAnsiTheme="majorBidi" w:cstheme="majorBidi"/>
              </w:rPr>
              <w:t>{{Coding Percentile}}</w:t>
            </w:r>
          </w:p>
        </w:tc>
        <w:tc>
          <w:tcPr>
            <w:tcW w:w="1848" w:type="dxa"/>
          </w:tcPr>
          <w:p w14:paraId="2ED7DC60" w14:textId="368E6289" w:rsidR="0008736A" w:rsidRPr="0008736A" w:rsidRDefault="0008736A" w:rsidP="0008736A">
            <w:pPr>
              <w:jc w:val="center"/>
              <w:rPr>
                <w:rFonts w:asciiTheme="majorBidi" w:hAnsiTheme="majorBidi" w:cstheme="majorBidi"/>
              </w:rPr>
            </w:pPr>
            <w:r w:rsidRPr="0008736A">
              <w:rPr>
                <w:rFonts w:asciiTheme="majorBidi" w:hAnsiTheme="majorBidi" w:cstheme="majorBidi"/>
              </w:rPr>
              <w:t>{{Coding Classification}}</w:t>
            </w:r>
          </w:p>
        </w:tc>
        <w:tc>
          <w:tcPr>
            <w:tcW w:w="2038" w:type="dxa"/>
          </w:tcPr>
          <w:p w14:paraId="2A2E0C8B" w14:textId="050461B2"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Coding SW}}</w:t>
            </w:r>
          </w:p>
        </w:tc>
      </w:tr>
      <w:tr w:rsidR="0008736A" w:rsidRPr="00010150" w14:paraId="0002780C" w14:textId="77777777" w:rsidTr="0008736A">
        <w:tc>
          <w:tcPr>
            <w:tcW w:w="3836" w:type="dxa"/>
          </w:tcPr>
          <w:p w14:paraId="043F18AC"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Symbol Search</w:t>
            </w:r>
          </w:p>
        </w:tc>
        <w:tc>
          <w:tcPr>
            <w:tcW w:w="1674" w:type="dxa"/>
          </w:tcPr>
          <w:p w14:paraId="03A232F0" w14:textId="0F66FCA9" w:rsidR="0008736A" w:rsidRPr="0008736A" w:rsidRDefault="0008736A" w:rsidP="0008736A">
            <w:pPr>
              <w:jc w:val="center"/>
              <w:rPr>
                <w:rFonts w:asciiTheme="majorBidi" w:hAnsiTheme="majorBidi" w:cstheme="majorBidi"/>
              </w:rPr>
            </w:pPr>
            <w:r w:rsidRPr="0008736A">
              <w:rPr>
                <w:rFonts w:asciiTheme="majorBidi" w:hAnsiTheme="majorBidi" w:cstheme="majorBidi"/>
              </w:rPr>
              <w:t>{{Symbol Search Percentile}}</w:t>
            </w:r>
          </w:p>
        </w:tc>
        <w:tc>
          <w:tcPr>
            <w:tcW w:w="1848" w:type="dxa"/>
          </w:tcPr>
          <w:p w14:paraId="0088DA5D" w14:textId="7CF79F88" w:rsidR="0008736A" w:rsidRPr="0008736A" w:rsidRDefault="0008736A" w:rsidP="0008736A">
            <w:pPr>
              <w:jc w:val="center"/>
              <w:rPr>
                <w:rFonts w:asciiTheme="majorBidi" w:hAnsiTheme="majorBidi" w:cstheme="majorBidi"/>
              </w:rPr>
            </w:pPr>
            <w:r w:rsidRPr="0008736A">
              <w:rPr>
                <w:rFonts w:asciiTheme="majorBidi" w:hAnsiTheme="majorBidi" w:cstheme="majorBidi"/>
              </w:rPr>
              <w:t>{{Symbol Search Classification}}</w:t>
            </w:r>
          </w:p>
        </w:tc>
        <w:tc>
          <w:tcPr>
            <w:tcW w:w="2038" w:type="dxa"/>
          </w:tcPr>
          <w:p w14:paraId="1D2DC59A" w14:textId="6BFA28D1"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Symbol Search SW}}</w:t>
            </w:r>
          </w:p>
        </w:tc>
      </w:tr>
      <w:tr w:rsidR="0008736A" w:rsidRPr="00010150" w14:paraId="57EB293C" w14:textId="77777777" w:rsidTr="0008736A">
        <w:tc>
          <w:tcPr>
            <w:tcW w:w="3836" w:type="dxa"/>
            <w:shd w:val="clear" w:color="auto" w:fill="E7E6E6" w:themeFill="background2"/>
          </w:tcPr>
          <w:p w14:paraId="79C40DD4"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Processing Speed Index (PSI)</w:t>
            </w:r>
          </w:p>
        </w:tc>
        <w:tc>
          <w:tcPr>
            <w:tcW w:w="1674" w:type="dxa"/>
            <w:shd w:val="clear" w:color="auto" w:fill="E7E6E6" w:themeFill="background2"/>
          </w:tcPr>
          <w:p w14:paraId="71537FAE" w14:textId="42B010D4"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{{PSI Percentile}}</w:t>
            </w:r>
          </w:p>
        </w:tc>
        <w:tc>
          <w:tcPr>
            <w:tcW w:w="1848" w:type="dxa"/>
            <w:shd w:val="clear" w:color="auto" w:fill="E7E6E6" w:themeFill="background2"/>
          </w:tcPr>
          <w:p w14:paraId="2B561765" w14:textId="7782688F"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{{PSI Classification}}</w:t>
            </w:r>
          </w:p>
        </w:tc>
        <w:tc>
          <w:tcPr>
            <w:tcW w:w="2038" w:type="dxa"/>
            <w:shd w:val="clear" w:color="auto" w:fill="E7E6E6" w:themeFill="background2"/>
          </w:tcPr>
          <w:p w14:paraId="20CC47CC" w14:textId="54DD1DA2" w:rsidR="0008736A" w:rsidRPr="0030632C" w:rsidRDefault="0030632C" w:rsidP="0008736A">
            <w:pPr>
              <w:jc w:val="center"/>
              <w:rPr>
                <w:rFonts w:ascii="Times New Roman" w:hAnsi="Times New Roman" w:cs="Times New Roman"/>
              </w:rPr>
            </w:pPr>
            <w:r w:rsidRPr="0030632C">
              <w:rPr>
                <w:rFonts w:ascii="Times New Roman" w:hAnsi="Times New Roman" w:cs="Times New Roman"/>
              </w:rPr>
              <w:t>{{WISC Processing Speed SW}}</w:t>
            </w:r>
          </w:p>
        </w:tc>
      </w:tr>
      <w:tr w:rsidR="0008736A" w:rsidRPr="00010150" w14:paraId="498B53F6" w14:textId="77777777" w:rsidTr="0008736A">
        <w:tc>
          <w:tcPr>
            <w:tcW w:w="3836" w:type="dxa"/>
            <w:shd w:val="clear" w:color="auto" w:fill="D0CECE" w:themeFill="background2" w:themeFillShade="E6"/>
          </w:tcPr>
          <w:p w14:paraId="7399D19D"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Full Scale Intelligence Quotient (FSIQ)**</w:t>
            </w:r>
          </w:p>
        </w:tc>
        <w:tc>
          <w:tcPr>
            <w:tcW w:w="1674" w:type="dxa"/>
            <w:shd w:val="clear" w:color="auto" w:fill="D0CECE" w:themeFill="background2" w:themeFillShade="E6"/>
          </w:tcPr>
          <w:p w14:paraId="6F0B66AC" w14:textId="60F22418"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{{FSIQ Percentile}}</w:t>
            </w:r>
          </w:p>
        </w:tc>
        <w:tc>
          <w:tcPr>
            <w:tcW w:w="1848" w:type="dxa"/>
            <w:shd w:val="clear" w:color="auto" w:fill="D0CECE" w:themeFill="background2" w:themeFillShade="E6"/>
          </w:tcPr>
          <w:p w14:paraId="236ED13E" w14:textId="445F8728"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{{FSIQ Classification}}</w:t>
            </w:r>
          </w:p>
        </w:tc>
        <w:tc>
          <w:tcPr>
            <w:tcW w:w="2038" w:type="dxa"/>
            <w:shd w:val="clear" w:color="auto" w:fill="D0CECE" w:themeFill="background2" w:themeFillShade="E6"/>
          </w:tcPr>
          <w:p w14:paraId="6D5DFBA1"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r w:rsidR="0008736A" w:rsidRPr="00010150" w14:paraId="7DA569BF" w14:textId="77777777" w:rsidTr="0008736A">
        <w:tc>
          <w:tcPr>
            <w:tcW w:w="3836" w:type="dxa"/>
            <w:shd w:val="clear" w:color="auto" w:fill="D0CECE" w:themeFill="background2" w:themeFillShade="E6"/>
          </w:tcPr>
          <w:p w14:paraId="0120E39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lastRenderedPageBreak/>
              <w:t>General Ability Index (GAI)</w:t>
            </w:r>
          </w:p>
        </w:tc>
        <w:tc>
          <w:tcPr>
            <w:tcW w:w="1674" w:type="dxa"/>
            <w:shd w:val="clear" w:color="auto" w:fill="D0CECE" w:themeFill="background2" w:themeFillShade="E6"/>
          </w:tcPr>
          <w:p w14:paraId="65C85F9D" w14:textId="1FD0EC9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{{GAI Percentile}}</w:t>
            </w:r>
          </w:p>
        </w:tc>
        <w:tc>
          <w:tcPr>
            <w:tcW w:w="1848" w:type="dxa"/>
            <w:shd w:val="clear" w:color="auto" w:fill="D0CECE" w:themeFill="background2" w:themeFillShade="E6"/>
          </w:tcPr>
          <w:p w14:paraId="5308ED9D" w14:textId="2D11154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{{GAI Classification}}</w:t>
            </w:r>
          </w:p>
        </w:tc>
        <w:tc>
          <w:tcPr>
            <w:tcW w:w="2038" w:type="dxa"/>
            <w:shd w:val="clear" w:color="auto" w:fill="D0CECE" w:themeFill="background2" w:themeFillShade="E6"/>
          </w:tcPr>
          <w:p w14:paraId="189094B4"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r w:rsidR="0008736A" w:rsidRPr="00010150" w14:paraId="68A5F69E" w14:textId="77777777" w:rsidTr="0008736A">
        <w:tc>
          <w:tcPr>
            <w:tcW w:w="3836" w:type="dxa"/>
            <w:shd w:val="clear" w:color="auto" w:fill="D0CECE" w:themeFill="background2" w:themeFillShade="E6"/>
          </w:tcPr>
          <w:p w14:paraId="4DD6B29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Cognitive Proficiency Index (CPI)</w:t>
            </w:r>
          </w:p>
        </w:tc>
        <w:tc>
          <w:tcPr>
            <w:tcW w:w="1674" w:type="dxa"/>
            <w:shd w:val="clear" w:color="auto" w:fill="D0CECE" w:themeFill="background2" w:themeFillShade="E6"/>
          </w:tcPr>
          <w:p w14:paraId="408EC5A4" w14:textId="036A1605"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{{CPI Percentile}}</w:t>
            </w:r>
          </w:p>
        </w:tc>
        <w:tc>
          <w:tcPr>
            <w:tcW w:w="1848" w:type="dxa"/>
            <w:shd w:val="clear" w:color="auto" w:fill="D0CECE" w:themeFill="background2" w:themeFillShade="E6"/>
          </w:tcPr>
          <w:p w14:paraId="4040FC8B" w14:textId="17DB6D66"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{{CPI Classification}}</w:t>
            </w:r>
          </w:p>
        </w:tc>
        <w:tc>
          <w:tcPr>
            <w:tcW w:w="2038" w:type="dxa"/>
            <w:shd w:val="clear" w:color="auto" w:fill="D0CECE" w:themeFill="background2" w:themeFillShade="E6"/>
          </w:tcPr>
          <w:p w14:paraId="182543C7"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bl>
    <w:p w14:paraId="41F2F69F" w14:textId="77777777" w:rsidR="00010150" w:rsidRPr="003C63D0" w:rsidRDefault="00010150" w:rsidP="00010150">
      <w:pPr>
        <w:spacing w:after="0" w:line="240" w:lineRule="auto"/>
        <w:rPr>
          <w:rFonts w:ascii="Times New Roman" w:hAnsi="Times New Roman" w:cs="Times New Roman"/>
          <w:sz w:val="20"/>
          <w:szCs w:val="20"/>
        </w:rPr>
      </w:pPr>
      <w:r w:rsidRPr="003C63D0">
        <w:rPr>
          <w:rFonts w:ascii="Times New Roman" w:hAnsi="Times New Roman" w:cs="Times New Roman"/>
          <w:sz w:val="20"/>
          <w:szCs w:val="20"/>
        </w:rPr>
        <w:t>*Subtests in brackets are supplemental and do not count towards any composite scores</w:t>
      </w:r>
    </w:p>
    <w:p w14:paraId="20EC08D5" w14:textId="4F20ABA3" w:rsidR="00010150" w:rsidRPr="003C63D0" w:rsidRDefault="00010150" w:rsidP="00010150">
      <w:pPr>
        <w:spacing w:after="0" w:line="240" w:lineRule="auto"/>
        <w:rPr>
          <w:rFonts w:ascii="Times New Roman" w:hAnsi="Times New Roman" w:cs="Times New Roman"/>
          <w:sz w:val="20"/>
          <w:szCs w:val="20"/>
        </w:rPr>
      </w:pPr>
      <w:r w:rsidRPr="003C63D0">
        <w:rPr>
          <w:rFonts w:ascii="Times New Roman" w:hAnsi="Times New Roman" w:cs="Times New Roman"/>
          <w:sz w:val="20"/>
          <w:szCs w:val="20"/>
        </w:rPr>
        <w:t xml:space="preserve">**Scores that comprise the FSIQ varied significantly. CLIENT’S GAI is likely a better summary of her overall intellectual functioning. </w:t>
      </w:r>
    </w:p>
    <w:p w14:paraId="780685DB" w14:textId="77777777" w:rsidR="00010150" w:rsidRPr="00010150" w:rsidRDefault="00010150" w:rsidP="001C64EA">
      <w:pPr>
        <w:pStyle w:val="Default"/>
        <w:tabs>
          <w:tab w:val="left" w:pos="4536"/>
        </w:tabs>
        <w:rPr>
          <w:color w:val="000000" w:themeColor="text1"/>
        </w:rPr>
      </w:pPr>
    </w:p>
    <w:p w14:paraId="411C517D" w14:textId="67DFD138" w:rsidR="00484FA7" w:rsidRPr="00010150" w:rsidRDefault="00A05546" w:rsidP="0008736A">
      <w:pPr>
        <w:pStyle w:val="Default"/>
        <w:tabs>
          <w:tab w:val="left" w:pos="4536"/>
        </w:tabs>
        <w:rPr>
          <w:color w:val="000000" w:themeColor="text1"/>
        </w:rPr>
      </w:pPr>
      <w:r w:rsidRPr="00010150">
        <w:rPr>
          <w:color w:val="000000" w:themeColor="text1"/>
        </w:rPr>
        <w:t>CLIENT</w:t>
      </w:r>
      <w:r w:rsidR="00D86D5B" w:rsidRPr="00010150">
        <w:rPr>
          <w:color w:val="000000" w:themeColor="text1"/>
        </w:rPr>
        <w:t>’s</w:t>
      </w:r>
      <w:r w:rsidR="00EA0F3C" w:rsidRPr="00010150">
        <w:rPr>
          <w:color w:val="000000" w:themeColor="text1"/>
        </w:rPr>
        <w:t xml:space="preserve"> </w:t>
      </w:r>
      <w:r w:rsidR="0058264D" w:rsidRPr="00010150">
        <w:rPr>
          <w:color w:val="000000" w:themeColor="text1"/>
        </w:rPr>
        <w:t xml:space="preserve">overall intellectual functioning was interpretable and obtained in the </w:t>
      </w:r>
      <w:r w:rsidR="0008736A" w:rsidRPr="0008736A">
        <w:rPr>
          <w:color w:val="000000" w:themeColor="text1"/>
        </w:rPr>
        <w:t>{{FSIQ Classification}}</w:t>
      </w:r>
      <w:r w:rsidR="0008736A">
        <w:rPr>
          <w:color w:val="000000" w:themeColor="text1"/>
        </w:rPr>
        <w:t xml:space="preserve"> </w:t>
      </w:r>
      <w:r w:rsidR="0058264D" w:rsidRPr="00010150">
        <w:rPr>
          <w:color w:val="000000" w:themeColor="text1"/>
        </w:rPr>
        <w:t xml:space="preserve">range, </w:t>
      </w:r>
      <w:r w:rsidR="003C56B7" w:rsidRPr="00010150">
        <w:rPr>
          <w:color w:val="000000" w:themeColor="text1"/>
        </w:rPr>
        <w:t>better than</w:t>
      </w:r>
      <w:r w:rsidR="00AF00A5" w:rsidRPr="00010150">
        <w:rPr>
          <w:color w:val="000000" w:themeColor="text1"/>
        </w:rPr>
        <w:t xml:space="preserve"> </w:t>
      </w:r>
      <w:r w:rsidR="0008736A" w:rsidRPr="0008736A">
        <w:rPr>
          <w:color w:val="000000" w:themeColor="text1"/>
        </w:rPr>
        <w:t>{{FSIQ Percentile}}</w:t>
      </w:r>
      <w:r w:rsidR="0008736A">
        <w:rPr>
          <w:color w:val="000000" w:themeColor="text1"/>
        </w:rPr>
        <w:t xml:space="preserve"> </w:t>
      </w:r>
      <w:r w:rsidR="0058264D" w:rsidRPr="00010150">
        <w:rPr>
          <w:color w:val="000000" w:themeColor="text1"/>
        </w:rPr>
        <w:t>percent of same-aged peers.</w:t>
      </w:r>
      <w:r w:rsidR="00484FA7" w:rsidRPr="00010150">
        <w:rPr>
          <w:color w:val="000000" w:themeColor="text1"/>
        </w:rPr>
        <w:t xml:space="preserve"> </w:t>
      </w:r>
      <w:r w:rsidR="0058264D" w:rsidRPr="00010150">
        <w:rPr>
          <w:color w:val="000000" w:themeColor="text1"/>
        </w:rPr>
        <w:t xml:space="preserve">There was some dispersion of the index scores so an individual analysis of each of these is important to understand </w:t>
      </w:r>
      <w:r w:rsidR="00EA0F3C" w:rsidRPr="00010150">
        <w:rPr>
          <w:color w:val="000000" w:themeColor="text1"/>
        </w:rPr>
        <w:t>her</w:t>
      </w:r>
      <w:r w:rsidR="0058264D" w:rsidRPr="00010150">
        <w:rPr>
          <w:color w:val="000000" w:themeColor="text1"/>
        </w:rPr>
        <w:t xml:space="preserve"> overall intellectual functioning</w:t>
      </w:r>
      <w:r w:rsidR="00484FA7" w:rsidRPr="00010150">
        <w:rPr>
          <w:color w:val="000000" w:themeColor="text1"/>
        </w:rPr>
        <w:t xml:space="preserve">. </w:t>
      </w:r>
    </w:p>
    <w:p w14:paraId="190441F6" w14:textId="77777777" w:rsidR="00484FA7" w:rsidRPr="00010150" w:rsidRDefault="00484FA7" w:rsidP="001C64EA">
      <w:pPr>
        <w:pStyle w:val="Default"/>
        <w:tabs>
          <w:tab w:val="left" w:pos="4536"/>
        </w:tabs>
        <w:rPr>
          <w:color w:val="000000" w:themeColor="text1"/>
        </w:rPr>
      </w:pPr>
    </w:p>
    <w:p w14:paraId="52FE5051" w14:textId="71B0BE92" w:rsidR="008B03F5" w:rsidRPr="00010150" w:rsidRDefault="00A05546" w:rsidP="0008736A">
      <w:pPr>
        <w:pStyle w:val="Default"/>
        <w:tabs>
          <w:tab w:val="left" w:pos="4536"/>
        </w:tabs>
        <w:rPr>
          <w:color w:val="000000" w:themeColor="text1"/>
        </w:rPr>
      </w:pPr>
      <w:r w:rsidRPr="00010150">
        <w:rPr>
          <w:color w:val="000000" w:themeColor="text1"/>
        </w:rPr>
        <w:t>CLIENT</w:t>
      </w:r>
      <w:r w:rsidR="00484FA7" w:rsidRPr="00010150">
        <w:rPr>
          <w:color w:val="000000" w:themeColor="text1"/>
        </w:rPr>
        <w:t>’s Nonverbal IQ was in the Average range and at the 53</w:t>
      </w:r>
      <w:r w:rsidR="00484FA7" w:rsidRPr="00010150">
        <w:rPr>
          <w:color w:val="000000" w:themeColor="text1"/>
          <w:vertAlign w:val="superscript"/>
        </w:rPr>
        <w:t>rd</w:t>
      </w:r>
      <w:r w:rsidR="00484FA7" w:rsidRPr="00010150">
        <w:rPr>
          <w:color w:val="000000" w:themeColor="text1"/>
        </w:rPr>
        <w:t xml:space="preserve"> percentile. Her General Ability Index (GAI) was in the </w:t>
      </w:r>
      <w:r w:rsidR="0008736A" w:rsidRPr="0008736A">
        <w:rPr>
          <w:color w:val="000000" w:themeColor="text1"/>
        </w:rPr>
        <w:t>{{GAI Classification}}</w:t>
      </w:r>
      <w:r w:rsidR="00484FA7" w:rsidRPr="00010150">
        <w:rPr>
          <w:color w:val="000000" w:themeColor="text1"/>
        </w:rPr>
        <w:t>range (</w:t>
      </w:r>
      <w:r w:rsidR="0008736A" w:rsidRPr="0008736A">
        <w:rPr>
          <w:color w:val="000000" w:themeColor="text1"/>
        </w:rPr>
        <w:t>{{GAI Percentile</w:t>
      </w:r>
      <w:r w:rsidR="0008736A">
        <w:rPr>
          <w:color w:val="000000" w:themeColor="text1"/>
        </w:rPr>
        <w:t>*</w:t>
      </w:r>
      <w:r w:rsidR="0008736A" w:rsidRPr="0008736A">
        <w:rPr>
          <w:color w:val="000000" w:themeColor="text1"/>
        </w:rPr>
        <w:t>}}</w:t>
      </w:r>
      <w:r w:rsidR="00484FA7" w:rsidRPr="00010150">
        <w:rPr>
          <w:color w:val="000000" w:themeColor="text1"/>
        </w:rPr>
        <w:t xml:space="preserve"> percentile) while her Cognitive Proficiency Index (</w:t>
      </w:r>
      <w:r w:rsidR="0008736A" w:rsidRPr="0008736A">
        <w:rPr>
          <w:color w:val="000000" w:themeColor="text1"/>
        </w:rPr>
        <w:t>{{CPI Percentile</w:t>
      </w:r>
      <w:r w:rsidR="0008736A">
        <w:rPr>
          <w:color w:val="000000" w:themeColor="text1"/>
        </w:rPr>
        <w:t>*</w:t>
      </w:r>
      <w:r w:rsidR="0008736A" w:rsidRPr="0008736A">
        <w:rPr>
          <w:color w:val="000000" w:themeColor="text1"/>
        </w:rPr>
        <w:t>}}</w:t>
      </w:r>
      <w:r w:rsidR="0008736A">
        <w:rPr>
          <w:color w:val="000000" w:themeColor="text1"/>
        </w:rPr>
        <w:t xml:space="preserve"> </w:t>
      </w:r>
      <w:r w:rsidR="00484FA7" w:rsidRPr="00010150">
        <w:rPr>
          <w:color w:val="000000" w:themeColor="text1"/>
        </w:rPr>
        <w:t xml:space="preserve">percentile) was in the </w:t>
      </w:r>
      <w:r w:rsidR="0008736A" w:rsidRPr="0008736A">
        <w:rPr>
          <w:color w:val="000000" w:themeColor="text1"/>
        </w:rPr>
        <w:t>{{CPI Classification}}</w:t>
      </w:r>
      <w:r w:rsidR="0008736A">
        <w:rPr>
          <w:color w:val="000000" w:themeColor="text1"/>
        </w:rPr>
        <w:t xml:space="preserve">. </w:t>
      </w:r>
      <w:r w:rsidR="00484FA7" w:rsidRPr="00010150">
        <w:rPr>
          <w:color w:val="000000" w:themeColor="text1"/>
        </w:rPr>
        <w:t>range. Her GAI and CPI were not significantly different.</w:t>
      </w:r>
    </w:p>
    <w:p w14:paraId="435EBC69" w14:textId="77777777" w:rsidR="008B03F5" w:rsidRDefault="008B03F5" w:rsidP="001C64EA">
      <w:pPr>
        <w:pStyle w:val="Default"/>
        <w:tabs>
          <w:tab w:val="left" w:pos="4536"/>
        </w:tabs>
        <w:rPr>
          <w:color w:val="000000" w:themeColor="text1"/>
        </w:rPr>
      </w:pPr>
    </w:p>
    <w:p w14:paraId="6F6D916D" w14:textId="3E209011" w:rsidR="0008736A" w:rsidRDefault="0008736A" w:rsidP="0008736A">
      <w:pPr>
        <w:pStyle w:val="Default"/>
        <w:tabs>
          <w:tab w:val="left" w:pos="4536"/>
        </w:tabs>
        <w:rPr>
          <w:color w:val="000000" w:themeColor="text1"/>
        </w:rPr>
      </w:pPr>
      <w:r>
        <w:rPr>
          <w:color w:val="000000" w:themeColor="text1"/>
        </w:rPr>
        <w:t>Jane</w:t>
      </w:r>
      <w:r w:rsidRPr="00FE6A2A">
        <w:rPr>
          <w:color w:val="000000" w:themeColor="text1"/>
        </w:rPr>
        <w:t xml:space="preserve">’s FSIQ was not interpretable due to a high variance in her scores. A better measure of her overall functioning would be her General Ability Index (GAI), which removes the demands </w:t>
      </w:r>
      <w:r w:rsidRPr="003A5581">
        <w:rPr>
          <w:color w:val="000000" w:themeColor="text1"/>
        </w:rPr>
        <w:t xml:space="preserve">of working memory and processing speed. Her GAI was </w:t>
      </w:r>
      <w:r w:rsidRPr="000549DD">
        <w:rPr>
          <w:color w:val="000000" w:themeColor="text1"/>
        </w:rPr>
        <w:t>{{GAI Classification}}</w:t>
      </w:r>
      <w:r w:rsidRPr="003A5581">
        <w:rPr>
          <w:color w:val="000000" w:themeColor="text1"/>
        </w:rPr>
        <w:t xml:space="preserve"> and at the </w:t>
      </w:r>
      <w:r w:rsidRPr="000549DD">
        <w:rPr>
          <w:color w:val="000000" w:themeColor="text1"/>
        </w:rPr>
        <w:t>{{GAI Percentile</w:t>
      </w:r>
      <w:r>
        <w:rPr>
          <w:color w:val="000000" w:themeColor="text1"/>
        </w:rPr>
        <w:t>*</w:t>
      </w:r>
      <w:r w:rsidRPr="000549DD">
        <w:rPr>
          <w:color w:val="000000" w:themeColor="text1"/>
        </w:rPr>
        <w:t>}}</w:t>
      </w:r>
      <w:r>
        <w:rPr>
          <w:color w:val="000000" w:themeColor="text1"/>
        </w:rPr>
        <w:t xml:space="preserve"> </w:t>
      </w:r>
      <w:r w:rsidRPr="003A5581">
        <w:rPr>
          <w:color w:val="000000" w:themeColor="text1"/>
        </w:rPr>
        <w:t>percentile</w:t>
      </w:r>
      <w:r>
        <w:rPr>
          <w:color w:val="000000" w:themeColor="text1"/>
        </w:rPr>
        <w:t xml:space="preserve"> (GAI=)</w:t>
      </w:r>
      <w:r w:rsidRPr="003A5581">
        <w:rPr>
          <w:color w:val="000000" w:themeColor="text1"/>
        </w:rPr>
        <w:t xml:space="preserve">. Her Cognitive Proficiency Index, or the score that summarizes working memory and processing speed demands, was significantly lower and at the </w:t>
      </w:r>
      <w:r w:rsidRPr="000549DD">
        <w:rPr>
          <w:color w:val="000000" w:themeColor="text1"/>
        </w:rPr>
        <w:t>{{CPI Percentile</w:t>
      </w:r>
      <w:r>
        <w:rPr>
          <w:color w:val="000000" w:themeColor="text1"/>
        </w:rPr>
        <w:t>*</w:t>
      </w:r>
      <w:r w:rsidRPr="000549DD">
        <w:rPr>
          <w:color w:val="000000" w:themeColor="text1"/>
        </w:rPr>
        <w:t>}}</w:t>
      </w:r>
      <w:r>
        <w:rPr>
          <w:color w:val="000000" w:themeColor="text1"/>
        </w:rPr>
        <w:t xml:space="preserve"> </w:t>
      </w:r>
      <w:r w:rsidRPr="003A5581">
        <w:rPr>
          <w:color w:val="000000" w:themeColor="text1"/>
        </w:rPr>
        <w:t xml:space="preserve">percentile. </w:t>
      </w:r>
    </w:p>
    <w:p w14:paraId="5D26BF6E" w14:textId="77777777" w:rsidR="0008736A" w:rsidRPr="00010150" w:rsidRDefault="0008736A" w:rsidP="001C64EA">
      <w:pPr>
        <w:pStyle w:val="Default"/>
        <w:tabs>
          <w:tab w:val="left" w:pos="4536"/>
        </w:tabs>
        <w:rPr>
          <w:color w:val="000000" w:themeColor="text1"/>
        </w:rPr>
      </w:pPr>
    </w:p>
    <w:p w14:paraId="06775176" w14:textId="6EC6AB95" w:rsidR="006D3BE6" w:rsidRPr="00010150" w:rsidRDefault="0058264D" w:rsidP="001C64EA">
      <w:pPr>
        <w:pStyle w:val="Default"/>
        <w:tabs>
          <w:tab w:val="left" w:pos="4536"/>
        </w:tabs>
        <w:rPr>
          <w:b/>
          <w:bCs/>
          <w:color w:val="000000" w:themeColor="text1"/>
        </w:rPr>
      </w:pPr>
      <w:r w:rsidRPr="00010150">
        <w:rPr>
          <w:b/>
          <w:bCs/>
          <w:color w:val="000000" w:themeColor="text1"/>
        </w:rPr>
        <w:t>Verbal Intellectual Functioning</w:t>
      </w:r>
    </w:p>
    <w:p w14:paraId="56B17355" w14:textId="70A2559F" w:rsidR="0058264D" w:rsidRPr="00010150" w:rsidRDefault="0058264D" w:rsidP="001C64EA">
      <w:pPr>
        <w:pStyle w:val="Default"/>
        <w:tabs>
          <w:tab w:val="left" w:pos="4536"/>
        </w:tabs>
        <w:rPr>
          <w:color w:val="000000" w:themeColor="text1"/>
        </w:rPr>
      </w:pPr>
    </w:p>
    <w:p w14:paraId="1EBBBB7C" w14:textId="06E23EC1" w:rsidR="0058264D" w:rsidRPr="00010150" w:rsidRDefault="00A05546" w:rsidP="001C64EA">
      <w:pPr>
        <w:pStyle w:val="Default"/>
        <w:tabs>
          <w:tab w:val="left" w:pos="4536"/>
        </w:tabs>
        <w:rPr>
          <w:color w:val="000000" w:themeColor="text1"/>
        </w:rPr>
      </w:pPr>
      <w:r w:rsidRPr="00010150">
        <w:rPr>
          <w:color w:val="000000" w:themeColor="text1"/>
        </w:rPr>
        <w:t>CLIENT</w:t>
      </w:r>
      <w:r w:rsidR="00D86D5B" w:rsidRPr="00010150">
        <w:rPr>
          <w:color w:val="000000" w:themeColor="text1"/>
        </w:rPr>
        <w:t>’s</w:t>
      </w:r>
      <w:r w:rsidR="00EA0F3C" w:rsidRPr="00010150">
        <w:rPr>
          <w:color w:val="000000" w:themeColor="text1"/>
        </w:rPr>
        <w:t xml:space="preserve"> </w:t>
      </w:r>
      <w:r w:rsidR="0058264D" w:rsidRPr="00010150">
        <w:rPr>
          <w:color w:val="000000" w:themeColor="text1"/>
        </w:rPr>
        <w:t xml:space="preserve">overall ability to reason with various types of verbal information was in </w:t>
      </w:r>
      <w:r w:rsidR="002D220E" w:rsidRPr="00010150">
        <w:rPr>
          <w:color w:val="000000" w:themeColor="text1"/>
        </w:rPr>
        <w:t xml:space="preserve">the </w:t>
      </w:r>
      <w:r w:rsidR="0008736A" w:rsidRPr="0008736A">
        <w:rPr>
          <w:color w:val="000000" w:themeColor="text1"/>
        </w:rPr>
        <w:t>{{VCI Classification}}</w:t>
      </w:r>
      <w:r w:rsidR="0058264D" w:rsidRPr="00010150">
        <w:rPr>
          <w:color w:val="000000" w:themeColor="text1"/>
        </w:rPr>
        <w:t xml:space="preserve"> range and was </w:t>
      </w:r>
      <w:r w:rsidR="003C56B7" w:rsidRPr="00010150">
        <w:rPr>
          <w:color w:val="000000" w:themeColor="text1"/>
        </w:rPr>
        <w:t>better than</w:t>
      </w:r>
      <w:r w:rsidR="0058264D" w:rsidRPr="00010150">
        <w:rPr>
          <w:color w:val="000000" w:themeColor="text1"/>
        </w:rPr>
        <w:t xml:space="preserve"> </w:t>
      </w:r>
      <w:r w:rsidR="0008736A" w:rsidRPr="0008736A">
        <w:rPr>
          <w:color w:val="000000" w:themeColor="text1"/>
        </w:rPr>
        <w:t>{{VCI Percentile}}</w:t>
      </w:r>
      <w:r w:rsidR="0008736A">
        <w:rPr>
          <w:color w:val="000000" w:themeColor="text1"/>
        </w:rPr>
        <w:t xml:space="preserve"> </w:t>
      </w:r>
      <w:r w:rsidR="002D220E" w:rsidRPr="00010150">
        <w:rPr>
          <w:color w:val="000000" w:themeColor="text1"/>
        </w:rPr>
        <w:t>percent</w:t>
      </w:r>
      <w:r w:rsidR="0058264D" w:rsidRPr="00010150">
        <w:rPr>
          <w:color w:val="000000" w:themeColor="text1"/>
        </w:rPr>
        <w:t xml:space="preserve"> of peers </w:t>
      </w:r>
      <w:r w:rsidR="00EA0F3C" w:rsidRPr="00010150">
        <w:rPr>
          <w:color w:val="000000" w:themeColor="text1"/>
        </w:rPr>
        <w:t>her</w:t>
      </w:r>
      <w:r w:rsidR="0058264D" w:rsidRPr="00010150">
        <w:rPr>
          <w:color w:val="000000" w:themeColor="text1"/>
        </w:rPr>
        <w:t xml:space="preserve"> age. </w:t>
      </w:r>
      <w:r w:rsidR="00EA0F3C" w:rsidRPr="00010150">
        <w:rPr>
          <w:color w:val="000000" w:themeColor="text1"/>
        </w:rPr>
        <w:t>She</w:t>
      </w:r>
      <w:r w:rsidR="0058264D" w:rsidRPr="00010150">
        <w:rPr>
          <w:color w:val="000000" w:themeColor="text1"/>
        </w:rPr>
        <w:t xml:space="preserve"> scored in the </w:t>
      </w:r>
      <w:r w:rsidR="00D02E84" w:rsidRPr="00D02E84">
        <w:rPr>
          <w:color w:val="000000" w:themeColor="text1"/>
        </w:rPr>
        <w:t>{{Vocabulary Classification}}</w:t>
      </w:r>
      <w:r w:rsidR="00D02E84">
        <w:rPr>
          <w:color w:val="000000" w:themeColor="text1"/>
        </w:rPr>
        <w:t xml:space="preserve"> </w:t>
      </w:r>
      <w:r w:rsidR="0058264D" w:rsidRPr="00010150">
        <w:rPr>
          <w:color w:val="000000" w:themeColor="text1"/>
        </w:rPr>
        <w:t xml:space="preserve">range and better </w:t>
      </w:r>
      <w:r w:rsidR="002D220E" w:rsidRPr="00010150">
        <w:rPr>
          <w:color w:val="000000" w:themeColor="text1"/>
        </w:rPr>
        <w:t xml:space="preserve">than </w:t>
      </w:r>
      <w:r w:rsidR="00D02E84" w:rsidRPr="00D02E84">
        <w:rPr>
          <w:color w:val="000000" w:themeColor="text1"/>
        </w:rPr>
        <w:t>{{Vocabulary Percentile}}</w:t>
      </w:r>
      <w:r w:rsidR="00D02E84">
        <w:rPr>
          <w:color w:val="000000" w:themeColor="text1"/>
        </w:rPr>
        <w:t xml:space="preserve"> </w:t>
      </w:r>
      <w:r w:rsidR="0058264D" w:rsidRPr="00010150">
        <w:rPr>
          <w:color w:val="000000" w:themeColor="text1"/>
        </w:rPr>
        <w:t>percent of peers on a subtest of expressive vocabulary</w:t>
      </w:r>
      <w:r w:rsidR="00484FA7" w:rsidRPr="00010150">
        <w:rPr>
          <w:color w:val="000000" w:themeColor="text1"/>
        </w:rPr>
        <w:t>.</w:t>
      </w:r>
      <w:r w:rsidR="0058264D" w:rsidRPr="00010150">
        <w:rPr>
          <w:color w:val="000000" w:themeColor="text1"/>
        </w:rPr>
        <w:t xml:space="preserve"> </w:t>
      </w:r>
      <w:r w:rsidR="00EA0F3C" w:rsidRPr="00010150">
        <w:rPr>
          <w:color w:val="000000" w:themeColor="text1"/>
        </w:rPr>
        <w:t>Her</w:t>
      </w:r>
      <w:r w:rsidR="0058264D" w:rsidRPr="00010150">
        <w:rPr>
          <w:color w:val="000000" w:themeColor="text1"/>
        </w:rPr>
        <w:t xml:space="preserve"> ability to verbally explain the underlying relationship between two terms was in </w:t>
      </w:r>
      <w:r w:rsidR="002D220E" w:rsidRPr="00010150">
        <w:rPr>
          <w:color w:val="000000" w:themeColor="text1"/>
        </w:rPr>
        <w:t xml:space="preserve">the </w:t>
      </w:r>
      <w:r w:rsidR="00D02E84" w:rsidRPr="00D02E84">
        <w:rPr>
          <w:color w:val="000000" w:themeColor="text1"/>
        </w:rPr>
        <w:t>{{Similarities Classification}}</w:t>
      </w:r>
      <w:r w:rsidR="002D220E" w:rsidRPr="00010150">
        <w:rPr>
          <w:color w:val="000000" w:themeColor="text1"/>
        </w:rPr>
        <w:t>range</w:t>
      </w:r>
      <w:r w:rsidR="0058264D" w:rsidRPr="00010150">
        <w:rPr>
          <w:color w:val="000000" w:themeColor="text1"/>
        </w:rPr>
        <w:t xml:space="preserve"> </w:t>
      </w:r>
      <w:r w:rsidR="00EA0F3C" w:rsidRPr="00010150">
        <w:rPr>
          <w:color w:val="000000" w:themeColor="text1"/>
        </w:rPr>
        <w:t>(</w:t>
      </w:r>
      <w:r w:rsidR="00D02E84" w:rsidRPr="00D02E84">
        <w:rPr>
          <w:color w:val="000000" w:themeColor="text1"/>
        </w:rPr>
        <w:t>{{Similarities Percentile</w:t>
      </w:r>
      <w:r w:rsidR="00D02E84">
        <w:rPr>
          <w:color w:val="000000" w:themeColor="text1"/>
        </w:rPr>
        <w:t>*</w:t>
      </w:r>
      <w:r w:rsidR="00D02E84" w:rsidRPr="00D02E84">
        <w:rPr>
          <w:color w:val="000000" w:themeColor="text1"/>
        </w:rPr>
        <w:t>}}</w:t>
      </w:r>
      <w:r w:rsidR="00D02E84">
        <w:rPr>
          <w:color w:val="000000" w:themeColor="text1"/>
        </w:rPr>
        <w:t xml:space="preserve"> </w:t>
      </w:r>
      <w:r w:rsidR="0058264D" w:rsidRPr="00010150">
        <w:rPr>
          <w:color w:val="000000" w:themeColor="text1"/>
        </w:rPr>
        <w:t>percentile)</w:t>
      </w:r>
      <w:r w:rsidR="00484FA7" w:rsidRPr="00010150">
        <w:rPr>
          <w:color w:val="000000" w:themeColor="text1"/>
        </w:rPr>
        <w:t xml:space="preserve">. </w:t>
      </w:r>
    </w:p>
    <w:p w14:paraId="6E93365B" w14:textId="0CC82DEE" w:rsidR="003B6416" w:rsidRPr="00010150" w:rsidRDefault="003B6416" w:rsidP="001C64EA">
      <w:pPr>
        <w:pStyle w:val="Default"/>
        <w:tabs>
          <w:tab w:val="left" w:pos="4536"/>
        </w:tabs>
        <w:rPr>
          <w:color w:val="000000" w:themeColor="text1"/>
        </w:rPr>
      </w:pPr>
    </w:p>
    <w:p w14:paraId="074C2F88" w14:textId="50C9F39A" w:rsidR="00650E19" w:rsidRPr="00010150" w:rsidRDefault="001D50BA"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Non-Verbal</w:t>
      </w:r>
      <w:r w:rsidR="00827CB5" w:rsidRPr="00010150">
        <w:rPr>
          <w:rFonts w:eastAsia="Times New Roman"/>
          <w:b/>
          <w:color w:val="000000" w:themeColor="text1"/>
          <w:lang w:val="en-US"/>
        </w:rPr>
        <w:t xml:space="preserve"> Intellectual Functioning</w:t>
      </w:r>
    </w:p>
    <w:p w14:paraId="7E7A3B05" w14:textId="77777777" w:rsidR="00827CB5" w:rsidRPr="00010150" w:rsidRDefault="00827CB5" w:rsidP="001C64EA">
      <w:pPr>
        <w:pStyle w:val="Default"/>
        <w:tabs>
          <w:tab w:val="left" w:pos="4536"/>
        </w:tabs>
        <w:rPr>
          <w:rFonts w:eastAsia="Times New Roman"/>
          <w:b/>
          <w:color w:val="000000" w:themeColor="text1"/>
          <w:lang w:val="en-US"/>
        </w:rPr>
      </w:pPr>
    </w:p>
    <w:p w14:paraId="0286AB0F"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The Fluid Reasoning Index (FRI) assesses an individual’s ability to reason with various types of non-verbal information</w:t>
      </w:r>
      <w:r>
        <w:rPr>
          <w:rFonts w:eastAsia="Times New Roman"/>
          <w:color w:val="000000" w:themeColor="text1"/>
          <w:lang w:val="en-US"/>
        </w:rPr>
        <w:t>. Jane</w:t>
      </w:r>
      <w:r w:rsidRPr="00AA5E9D">
        <w:rPr>
          <w:rFonts w:eastAsia="Times New Roman"/>
          <w:color w:val="000000" w:themeColor="text1"/>
          <w:lang w:val="en-US"/>
        </w:rPr>
        <w:t>’s FRI was obtained in the {{VSI Classification}}</w:t>
      </w:r>
      <w:r>
        <w:rPr>
          <w:rFonts w:eastAsia="Times New Roman"/>
          <w:color w:val="000000" w:themeColor="text1"/>
          <w:lang w:val="en-US"/>
        </w:rPr>
        <w:t xml:space="preserve"> </w:t>
      </w:r>
      <w:r w:rsidRPr="00AA5E9D">
        <w:rPr>
          <w:rFonts w:eastAsia="Times New Roman"/>
          <w:color w:val="000000" w:themeColor="text1"/>
          <w:lang w:val="en-US"/>
        </w:rPr>
        <w:t>range and was</w:t>
      </w:r>
      <w:r>
        <w:rPr>
          <w:rFonts w:eastAsia="Times New Roman"/>
          <w:color w:val="000000" w:themeColor="text1"/>
          <w:lang w:val="en-US"/>
        </w:rPr>
        <w:t xml:space="preserve"> </w:t>
      </w:r>
      <w:r w:rsidRPr="00AA5E9D">
        <w:rPr>
          <w:rFonts w:eastAsia="Times New Roman"/>
          <w:color w:val="000000" w:themeColor="text1"/>
          <w:lang w:val="en-US"/>
        </w:rPr>
        <w:t>better than {{FRI Percentile}}</w:t>
      </w:r>
      <w:r>
        <w:rPr>
          <w:rFonts w:eastAsia="Times New Roman"/>
          <w:color w:val="000000" w:themeColor="text1"/>
          <w:lang w:val="en-US"/>
        </w:rPr>
        <w:t xml:space="preserve"> </w:t>
      </w:r>
      <w:r w:rsidRPr="00AA5E9D">
        <w:rPr>
          <w:rFonts w:eastAsia="Times New Roman"/>
          <w:color w:val="000000" w:themeColor="text1"/>
          <w:lang w:val="en-US"/>
        </w:rPr>
        <w:t xml:space="preserve">percent of peers. </w:t>
      </w:r>
      <w:r>
        <w:rPr>
          <w:rFonts w:eastAsia="Times New Roman"/>
          <w:color w:val="000000" w:themeColor="text1"/>
          <w:lang w:val="en-US"/>
        </w:rPr>
        <w:t>Jane</w:t>
      </w:r>
      <w:r w:rsidRPr="003A5581">
        <w:rPr>
          <w:rFonts w:eastAsia="Times New Roman"/>
          <w:color w:val="000000" w:themeColor="text1"/>
          <w:lang w:val="en-US"/>
        </w:rPr>
        <w:t xml:space="preserve"> was asked to complete supplemental testing to better understand her FRI. </w:t>
      </w:r>
      <w:r w:rsidRPr="00EF574E">
        <w:rPr>
          <w:rFonts w:eastAsia="Times New Roman"/>
          <w:color w:val="000000" w:themeColor="text1"/>
          <w:lang w:val="en-US"/>
        </w:rPr>
        <w:t xml:space="preserve">. </w:t>
      </w:r>
      <w:r>
        <w:rPr>
          <w:rFonts w:eastAsia="Times New Roman"/>
          <w:color w:val="000000" w:themeColor="text1"/>
          <w:lang w:val="en-US"/>
        </w:rPr>
        <w:t xml:space="preserve">Jane </w:t>
      </w:r>
      <w:r w:rsidRPr="00EF574E">
        <w:rPr>
          <w:rFonts w:eastAsia="Times New Roman"/>
          <w:color w:val="000000" w:themeColor="text1"/>
          <w:lang w:val="en-US"/>
        </w:rPr>
        <w:t>performed in the {{Matrix Reasoning Classification}}</w:t>
      </w:r>
      <w:r>
        <w:rPr>
          <w:rFonts w:eastAsia="Times New Roman"/>
          <w:color w:val="000000" w:themeColor="text1"/>
          <w:lang w:val="en-US"/>
        </w:rPr>
        <w:t xml:space="preserve"> </w:t>
      </w:r>
      <w:r w:rsidRPr="00EF574E">
        <w:rPr>
          <w:rFonts w:eastAsia="Times New Roman"/>
          <w:color w:val="000000" w:themeColor="text1"/>
          <w:lang w:val="en-US"/>
        </w:rPr>
        <w:t xml:space="preserve">range ({{Matrix Reasoning </w:t>
      </w:r>
      <w:proofErr w:type="gramStart"/>
      <w:r w:rsidRPr="00EF574E">
        <w:rPr>
          <w:rFonts w:eastAsia="Times New Roman"/>
          <w:color w:val="000000" w:themeColor="text1"/>
          <w:lang w:val="en-US"/>
        </w:rPr>
        <w:t>Percentile</w:t>
      </w:r>
      <w:r>
        <w:rPr>
          <w:rFonts w:eastAsia="Times New Roman"/>
          <w:color w:val="000000" w:themeColor="text1"/>
          <w:lang w:val="en-US"/>
        </w:rPr>
        <w:t>*</w:t>
      </w:r>
      <w:r w:rsidRPr="00EF574E">
        <w:rPr>
          <w:rFonts w:eastAsia="Times New Roman"/>
          <w:color w:val="000000" w:themeColor="text1"/>
          <w:lang w:val="en-US"/>
        </w:rPr>
        <w:t>}}</w:t>
      </w:r>
      <w:proofErr w:type="gramEnd"/>
      <w:r>
        <w:rPr>
          <w:rFonts w:eastAsia="Times New Roman"/>
          <w:color w:val="000000" w:themeColor="text1"/>
          <w:lang w:val="en-US"/>
        </w:rPr>
        <w:t xml:space="preserve"> </w:t>
      </w:r>
      <w:r w:rsidRPr="00EF574E">
        <w:rPr>
          <w:rFonts w:eastAsia="Times New Roman"/>
          <w:color w:val="000000" w:themeColor="text1"/>
          <w:lang w:val="en-US"/>
        </w:rPr>
        <w:t xml:space="preserve">percentile) when asked to select an image to complete a matrix or pattern. </w:t>
      </w:r>
      <w:r w:rsidRPr="003A5581">
        <w:rPr>
          <w:rFonts w:eastAsia="Times New Roman"/>
          <w:color w:val="000000" w:themeColor="text1"/>
          <w:lang w:val="en-US"/>
        </w:rPr>
        <w:t xml:space="preserve">Her ability to identify two images with similar concepts was </w:t>
      </w:r>
      <w:r w:rsidRPr="00AA5E9D">
        <w:rPr>
          <w:rFonts w:eastAsia="Times New Roman"/>
          <w:color w:val="000000" w:themeColor="text1"/>
          <w:lang w:val="en-US"/>
        </w:rPr>
        <w:t>{{Picture Concepts Classification}}</w:t>
      </w:r>
      <w:r w:rsidRPr="003A5581">
        <w:rPr>
          <w:rFonts w:eastAsia="Times New Roman"/>
          <w:color w:val="000000" w:themeColor="text1"/>
          <w:lang w:val="en-US"/>
        </w:rPr>
        <w:t xml:space="preserve"> and at the </w:t>
      </w:r>
      <w:r w:rsidRPr="00AA5E9D">
        <w:rPr>
          <w:rFonts w:eastAsia="Times New Roman"/>
          <w:color w:val="000000" w:themeColor="text1"/>
          <w:lang w:val="en-US"/>
        </w:rPr>
        <w:t xml:space="preserve">{{Picture Concepts </w:t>
      </w:r>
      <w:proofErr w:type="gramStart"/>
      <w:r w:rsidRPr="00AA5E9D">
        <w:rPr>
          <w:rFonts w:eastAsia="Times New Roman"/>
          <w:color w:val="000000" w:themeColor="text1"/>
          <w:lang w:val="en-US"/>
        </w:rPr>
        <w:t>Percentile</w:t>
      </w:r>
      <w:r>
        <w:rPr>
          <w:rFonts w:eastAsia="Times New Roman"/>
          <w:color w:val="000000" w:themeColor="text1"/>
          <w:lang w:val="en-US"/>
        </w:rPr>
        <w:t>*</w:t>
      </w:r>
      <w:r w:rsidRPr="00AA5E9D">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When asked to mentally solve arithmetic questions read to her, she performed in the </w:t>
      </w:r>
      <w:r w:rsidRPr="00AA5E9D">
        <w:rPr>
          <w:rFonts w:eastAsia="Times New Roman"/>
          <w:color w:val="000000" w:themeColor="text1"/>
          <w:lang w:val="en-US"/>
        </w:rPr>
        <w:t>{{Arithmetic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at the </w:t>
      </w:r>
      <w:r w:rsidRPr="00AA5E9D">
        <w:rPr>
          <w:rFonts w:eastAsia="Times New Roman"/>
          <w:color w:val="000000" w:themeColor="text1"/>
          <w:lang w:val="en-US"/>
        </w:rPr>
        <w:t xml:space="preserve">{{Arithmetic </w:t>
      </w:r>
      <w:proofErr w:type="gramStart"/>
      <w:r w:rsidRPr="00AA5E9D">
        <w:rPr>
          <w:rFonts w:eastAsia="Times New Roman"/>
          <w:color w:val="000000" w:themeColor="text1"/>
          <w:lang w:val="en-US"/>
        </w:rPr>
        <w:t>Percentile</w:t>
      </w:r>
      <w:r>
        <w:rPr>
          <w:rFonts w:eastAsia="Times New Roman"/>
          <w:color w:val="000000" w:themeColor="text1"/>
          <w:lang w:val="en-US"/>
        </w:rPr>
        <w:t>*</w:t>
      </w:r>
      <w:r w:rsidRPr="00AA5E9D">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1CE08A8D" w14:textId="77777777" w:rsidR="00253892" w:rsidRPr="00010150" w:rsidRDefault="00253892" w:rsidP="001C64EA">
      <w:pPr>
        <w:pStyle w:val="Default"/>
        <w:tabs>
          <w:tab w:val="left" w:pos="4536"/>
        </w:tabs>
        <w:rPr>
          <w:rFonts w:eastAsia="Times New Roman"/>
          <w:b/>
          <w:color w:val="000000" w:themeColor="text1"/>
          <w:lang w:val="en-US"/>
        </w:rPr>
      </w:pPr>
    </w:p>
    <w:p w14:paraId="685C4CDF" w14:textId="162B797E" w:rsidR="000A297B" w:rsidRPr="00010150" w:rsidRDefault="001D50BA"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lastRenderedPageBreak/>
        <w:t>Visual-Spatial Intellectual Functioning</w:t>
      </w:r>
    </w:p>
    <w:p w14:paraId="253713DF" w14:textId="77777777" w:rsidR="000A297B" w:rsidRPr="00010150" w:rsidRDefault="000A297B" w:rsidP="001C64EA">
      <w:pPr>
        <w:pStyle w:val="Default"/>
        <w:tabs>
          <w:tab w:val="left" w:pos="4536"/>
        </w:tabs>
        <w:rPr>
          <w:rFonts w:eastAsia="Times New Roman"/>
          <w:color w:val="000000" w:themeColor="text1"/>
          <w:lang w:val="en-US"/>
        </w:rPr>
      </w:pPr>
    </w:p>
    <w:p w14:paraId="226AF9EA"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Visual-Spatial Index (VSI) assesses an individual’s ability to engage in tasks that require visual-spatial reasoning such as those involved in constructing various designs with blocks or using mental rotation to solve puzzles.  </w:t>
      </w:r>
      <w:r>
        <w:rPr>
          <w:rFonts w:eastAsia="Times New Roman"/>
          <w:color w:val="000000" w:themeColor="text1"/>
          <w:lang w:val="en-US"/>
        </w:rPr>
        <w:t>Jane</w:t>
      </w:r>
      <w:r w:rsidRPr="003A5581">
        <w:rPr>
          <w:rFonts w:eastAsia="Times New Roman"/>
          <w:color w:val="000000" w:themeColor="text1"/>
          <w:lang w:val="en-US"/>
        </w:rPr>
        <w:t xml:space="preserve">’s VSI was obtained in the </w:t>
      </w:r>
      <w:r w:rsidRPr="00206628">
        <w:rPr>
          <w:rFonts w:eastAsia="Times New Roman"/>
          <w:color w:val="000000" w:themeColor="text1"/>
          <w:lang w:val="en-US"/>
        </w:rPr>
        <w:t>{{VSI Classification}}</w:t>
      </w:r>
      <w:r>
        <w:rPr>
          <w:rFonts w:eastAsia="Times New Roman"/>
          <w:color w:val="000000" w:themeColor="text1"/>
          <w:lang w:val="en-US"/>
        </w:rPr>
        <w:t xml:space="preserve"> </w:t>
      </w:r>
      <w:r w:rsidRPr="003A5581">
        <w:rPr>
          <w:rFonts w:eastAsia="Times New Roman"/>
          <w:color w:val="000000" w:themeColor="text1"/>
          <w:lang w:val="en-US"/>
        </w:rPr>
        <w:t>range (</w:t>
      </w:r>
      <w:r w:rsidRPr="00206628">
        <w:rPr>
          <w:rFonts w:eastAsia="Times New Roman"/>
          <w:color w:val="000000" w:themeColor="text1"/>
          <w:lang w:val="en-US"/>
        </w:rPr>
        <w:t xml:space="preserve">{{VSI </w:t>
      </w:r>
      <w:proofErr w:type="gramStart"/>
      <w:r w:rsidRPr="00206628">
        <w:rPr>
          <w:rFonts w:eastAsia="Times New Roman"/>
          <w:color w:val="000000" w:themeColor="text1"/>
          <w:lang w:val="en-US"/>
        </w:rPr>
        <w:t>Percentile</w:t>
      </w:r>
      <w:r>
        <w:rPr>
          <w:rFonts w:eastAsia="Times New Roman"/>
          <w:color w:val="000000" w:themeColor="text1"/>
          <w:lang w:val="en-US"/>
        </w:rPr>
        <w:t>*</w:t>
      </w:r>
      <w:r w:rsidRPr="00206628">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3D068BCC" w14:textId="77777777" w:rsidR="00484FA7" w:rsidRPr="00010150" w:rsidRDefault="00484FA7" w:rsidP="001D50BA">
      <w:pPr>
        <w:pStyle w:val="Default"/>
        <w:tabs>
          <w:tab w:val="left" w:pos="4536"/>
        </w:tabs>
        <w:rPr>
          <w:rFonts w:eastAsia="Times New Roman"/>
          <w:b/>
          <w:color w:val="000000" w:themeColor="text1"/>
          <w:lang w:val="en-US"/>
        </w:rPr>
      </w:pPr>
    </w:p>
    <w:p w14:paraId="71078134" w14:textId="3345F686" w:rsidR="001D50BA" w:rsidRPr="00010150" w:rsidRDefault="001D50BA" w:rsidP="001D50B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 xml:space="preserve">Working Memory </w:t>
      </w:r>
    </w:p>
    <w:p w14:paraId="7706F0D4" w14:textId="77777777" w:rsidR="004A2FF6" w:rsidRPr="00010150" w:rsidRDefault="004A2FF6" w:rsidP="001C64EA">
      <w:pPr>
        <w:pStyle w:val="Default"/>
        <w:tabs>
          <w:tab w:val="left" w:pos="4536"/>
        </w:tabs>
        <w:rPr>
          <w:rFonts w:eastAsia="Times New Roman"/>
          <w:color w:val="000000" w:themeColor="text1"/>
          <w:lang w:val="en-US"/>
        </w:rPr>
      </w:pPr>
    </w:p>
    <w:p w14:paraId="4385C049"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Working Memory Index (WMI) assesses an individual’s ability to mentally </w:t>
      </w:r>
      <w:proofErr w:type="gramStart"/>
      <w:r w:rsidRPr="003A5581">
        <w:rPr>
          <w:rFonts w:eastAsia="Times New Roman"/>
          <w:color w:val="000000" w:themeColor="text1"/>
          <w:lang w:val="en-US"/>
        </w:rPr>
        <w:t>hold, and</w:t>
      </w:r>
      <w:proofErr w:type="gramEnd"/>
      <w:r w:rsidRPr="003A5581">
        <w:rPr>
          <w:rFonts w:eastAsia="Times New Roman"/>
          <w:color w:val="000000" w:themeColor="text1"/>
          <w:lang w:val="en-US"/>
        </w:rPr>
        <w:t xml:space="preserve"> simultaneously manipulate various types of verbal or visual information.  </w:t>
      </w:r>
      <w:r>
        <w:rPr>
          <w:rFonts w:eastAsia="Times New Roman"/>
          <w:color w:val="000000" w:themeColor="text1"/>
          <w:lang w:val="en-US"/>
        </w:rPr>
        <w:t>Jane</w:t>
      </w:r>
      <w:r w:rsidRPr="003A5581">
        <w:rPr>
          <w:rFonts w:eastAsia="Times New Roman"/>
          <w:color w:val="000000" w:themeColor="text1"/>
          <w:lang w:val="en-US"/>
        </w:rPr>
        <w:t xml:space="preserve">’s overall ability to mentally hold and simultaneously manipulate information in her head in a quiet individualized environment was in the </w:t>
      </w:r>
      <w:r w:rsidRPr="00206628">
        <w:rPr>
          <w:rFonts w:eastAsia="Times New Roman"/>
          <w:color w:val="000000" w:themeColor="text1"/>
          <w:lang w:val="en-US"/>
        </w:rPr>
        <w:t>{{WMI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better than </w:t>
      </w:r>
      <w:r w:rsidRPr="00206628">
        <w:rPr>
          <w:rFonts w:eastAsia="Times New Roman"/>
          <w:color w:val="000000" w:themeColor="text1"/>
          <w:lang w:val="en-US"/>
        </w:rPr>
        <w:t xml:space="preserve">{{WMI </w:t>
      </w:r>
      <w:proofErr w:type="gramStart"/>
      <w:r w:rsidRPr="00206628">
        <w:rPr>
          <w:rFonts w:eastAsia="Times New Roman"/>
          <w:color w:val="000000" w:themeColor="text1"/>
          <w:lang w:val="en-US"/>
        </w:rPr>
        <w:t>Percentile</w:t>
      </w:r>
      <w:r>
        <w:rPr>
          <w:rFonts w:eastAsia="Times New Roman"/>
          <w:color w:val="000000" w:themeColor="text1"/>
          <w:lang w:val="en-US"/>
        </w:rPr>
        <w:t>*</w:t>
      </w:r>
      <w:r w:rsidRPr="00206628">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 of same-aged peers. </w:t>
      </w:r>
      <w:r>
        <w:rPr>
          <w:rFonts w:eastAsia="Times New Roman"/>
          <w:color w:val="000000" w:themeColor="text1"/>
          <w:lang w:val="en-US"/>
        </w:rPr>
        <w:t>Jane</w:t>
      </w:r>
      <w:r w:rsidRPr="003A5581">
        <w:rPr>
          <w:rFonts w:eastAsia="Times New Roman"/>
          <w:color w:val="000000" w:themeColor="text1"/>
          <w:lang w:val="en-US"/>
        </w:rPr>
        <w:t xml:space="preserve">’s ability to recall and mentally manipulate digits was </w:t>
      </w:r>
      <w:r w:rsidRPr="00206628">
        <w:rPr>
          <w:rFonts w:eastAsia="Times New Roman"/>
          <w:color w:val="000000" w:themeColor="text1"/>
          <w:lang w:val="en-US"/>
        </w:rPr>
        <w:t>{{Digit Span Classification}}</w:t>
      </w:r>
      <w:r>
        <w:rPr>
          <w:rFonts w:eastAsia="Times New Roman"/>
          <w:color w:val="000000" w:themeColor="text1"/>
          <w:lang w:val="en-US"/>
        </w:rPr>
        <w:t xml:space="preserve"> </w:t>
      </w:r>
      <w:r w:rsidRPr="003A5581">
        <w:rPr>
          <w:rFonts w:eastAsia="Times New Roman"/>
          <w:color w:val="000000" w:themeColor="text1"/>
          <w:lang w:val="en-US"/>
        </w:rPr>
        <w:t xml:space="preserve">and at the </w:t>
      </w:r>
      <w:r w:rsidRPr="00206628">
        <w:rPr>
          <w:rFonts w:eastAsia="Times New Roman"/>
          <w:color w:val="000000" w:themeColor="text1"/>
          <w:lang w:val="en-US"/>
        </w:rPr>
        <w:t>{{Digit Span Percentile</w:t>
      </w:r>
      <w:r>
        <w:rPr>
          <w:rFonts w:eastAsia="Times New Roman"/>
          <w:color w:val="000000" w:themeColor="text1"/>
          <w:lang w:val="en-US"/>
        </w:rPr>
        <w:t>*</w:t>
      </w:r>
      <w:r w:rsidRPr="00206628">
        <w:rPr>
          <w:rFonts w:eastAsia="Times New Roman"/>
          <w:color w:val="000000" w:themeColor="text1"/>
          <w:lang w:val="en-US"/>
        </w:rPr>
        <w:t>}}</w:t>
      </w:r>
      <w:r>
        <w:rPr>
          <w:rFonts w:eastAsia="Times New Roman"/>
          <w:color w:val="000000" w:themeColor="text1"/>
          <w:lang w:val="en-US"/>
        </w:rPr>
        <w:t xml:space="preserve"> </w:t>
      </w:r>
      <w:r w:rsidRPr="003A5581">
        <w:rPr>
          <w:rFonts w:eastAsia="Times New Roman"/>
          <w:color w:val="000000" w:themeColor="text1"/>
          <w:lang w:val="en-US"/>
        </w:rPr>
        <w:t>percentile</w:t>
      </w:r>
      <w:r>
        <w:rPr>
          <w:rFonts w:eastAsia="Times New Roman"/>
          <w:color w:val="000000" w:themeColor="text1"/>
          <w:lang w:val="en-US"/>
        </w:rPr>
        <w:t xml:space="preserve">. </w:t>
      </w:r>
      <w:r w:rsidRPr="003A5581">
        <w:rPr>
          <w:rFonts w:eastAsia="Times New Roman"/>
          <w:color w:val="000000" w:themeColor="text1"/>
          <w:lang w:val="en-US"/>
        </w:rPr>
        <w:t xml:space="preserve">In contrast, her memory for pictures was in the </w:t>
      </w:r>
      <w:r w:rsidRPr="00206628">
        <w:rPr>
          <w:rFonts w:eastAsia="Times New Roman"/>
          <w:color w:val="000000" w:themeColor="text1"/>
          <w:lang w:val="en-US"/>
        </w:rPr>
        <w:t>{{Picture Span Classification}}</w:t>
      </w:r>
      <w:r>
        <w:rPr>
          <w:rFonts w:eastAsia="Times New Roman"/>
          <w:color w:val="000000" w:themeColor="text1"/>
          <w:lang w:val="en-US"/>
        </w:rPr>
        <w:t xml:space="preserve"> </w:t>
      </w:r>
      <w:r w:rsidRPr="003A5581">
        <w:rPr>
          <w:rFonts w:eastAsia="Times New Roman"/>
          <w:color w:val="000000" w:themeColor="text1"/>
          <w:lang w:val="en-US"/>
        </w:rPr>
        <w:t>range (</w:t>
      </w:r>
      <w:r w:rsidRPr="00206628">
        <w:rPr>
          <w:rFonts w:eastAsia="Times New Roman"/>
          <w:color w:val="000000" w:themeColor="text1"/>
          <w:lang w:val="en-US"/>
        </w:rPr>
        <w:t>{{Picture Span Percentile}}</w:t>
      </w:r>
      <w:r>
        <w:rPr>
          <w:rFonts w:eastAsia="Times New Roman"/>
          <w:color w:val="000000" w:themeColor="text1"/>
          <w:lang w:val="en-US"/>
        </w:rPr>
        <w:t xml:space="preserve"> </w:t>
      </w:r>
      <w:r w:rsidRPr="003A5581">
        <w:rPr>
          <w:rFonts w:eastAsia="Times New Roman"/>
          <w:color w:val="000000" w:themeColor="text1"/>
          <w:lang w:val="en-US"/>
        </w:rPr>
        <w:t>percentile).</w:t>
      </w:r>
    </w:p>
    <w:p w14:paraId="7D2E8F60" w14:textId="77777777" w:rsidR="00A04E6C" w:rsidRPr="003A5581" w:rsidRDefault="00A04E6C" w:rsidP="00A04E6C">
      <w:pPr>
        <w:pStyle w:val="Default"/>
        <w:tabs>
          <w:tab w:val="left" w:pos="4536"/>
        </w:tabs>
        <w:rPr>
          <w:rFonts w:eastAsia="Times New Roman"/>
          <w:color w:val="000000" w:themeColor="text1"/>
          <w:lang w:val="en-US"/>
        </w:rPr>
      </w:pPr>
    </w:p>
    <w:p w14:paraId="7E3F546D"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To better understand her Working Memory, </w:t>
      </w:r>
      <w:r>
        <w:rPr>
          <w:rFonts w:eastAsia="Times New Roman"/>
          <w:color w:val="000000" w:themeColor="text1"/>
          <w:lang w:val="en-US"/>
        </w:rPr>
        <w:t>Jane</w:t>
      </w:r>
      <w:r w:rsidRPr="003A5581">
        <w:rPr>
          <w:rFonts w:eastAsia="Times New Roman"/>
          <w:color w:val="000000" w:themeColor="text1"/>
          <w:lang w:val="en-US"/>
        </w:rPr>
        <w:t xml:space="preserve"> was also asked to sequence letters and numbers she was read once. She performed in the </w:t>
      </w:r>
      <w:r w:rsidRPr="00206628">
        <w:rPr>
          <w:rFonts w:eastAsia="Times New Roman"/>
          <w:color w:val="000000" w:themeColor="text1"/>
          <w:lang w:val="en-US"/>
        </w:rPr>
        <w:t>{{</w:t>
      </w:r>
      <w:proofErr w:type="spellStart"/>
      <w:r w:rsidRPr="00206628">
        <w:rPr>
          <w:rFonts w:eastAsia="Times New Roman"/>
          <w:color w:val="000000" w:themeColor="text1"/>
          <w:lang w:val="en-US"/>
        </w:rPr>
        <w:t>LetterNumber</w:t>
      </w:r>
      <w:proofErr w:type="spellEnd"/>
      <w:r w:rsidRPr="00206628">
        <w:rPr>
          <w:rFonts w:eastAsia="Times New Roman"/>
          <w:color w:val="000000" w:themeColor="text1"/>
          <w:lang w:val="en-US"/>
        </w:rPr>
        <w:t xml:space="preserve"> Seq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at the </w:t>
      </w:r>
      <w:r w:rsidRPr="00206628">
        <w:rPr>
          <w:rFonts w:eastAsia="Times New Roman"/>
          <w:color w:val="000000" w:themeColor="text1"/>
          <w:lang w:val="en-US"/>
        </w:rPr>
        <w:t>{{</w:t>
      </w:r>
      <w:proofErr w:type="spellStart"/>
      <w:r w:rsidRPr="00206628">
        <w:rPr>
          <w:rFonts w:eastAsia="Times New Roman"/>
          <w:color w:val="000000" w:themeColor="text1"/>
          <w:lang w:val="en-US"/>
        </w:rPr>
        <w:t>LetterNumber</w:t>
      </w:r>
      <w:proofErr w:type="spellEnd"/>
      <w:r w:rsidRPr="00206628">
        <w:rPr>
          <w:rFonts w:eastAsia="Times New Roman"/>
          <w:color w:val="000000" w:themeColor="text1"/>
          <w:lang w:val="en-US"/>
        </w:rPr>
        <w:t xml:space="preserve"> Seq Percentile</w:t>
      </w:r>
      <w:r>
        <w:rPr>
          <w:rFonts w:eastAsia="Times New Roman"/>
          <w:color w:val="000000" w:themeColor="text1"/>
          <w:lang w:val="en-US"/>
        </w:rPr>
        <w:t>*</w:t>
      </w:r>
      <w:r w:rsidRPr="00206628">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72E2AED5" w14:textId="77777777" w:rsidR="004A2FF6" w:rsidRPr="00010150" w:rsidRDefault="004A2FF6" w:rsidP="001C64EA">
      <w:pPr>
        <w:pStyle w:val="Default"/>
        <w:tabs>
          <w:tab w:val="left" w:pos="4536"/>
        </w:tabs>
        <w:rPr>
          <w:rFonts w:eastAsia="Times New Roman"/>
          <w:b/>
          <w:color w:val="000000" w:themeColor="text1"/>
          <w:lang w:val="en-US"/>
        </w:rPr>
      </w:pPr>
    </w:p>
    <w:p w14:paraId="637A6E0B" w14:textId="1AE0849E" w:rsidR="00EE7163" w:rsidRPr="00010150" w:rsidRDefault="00692B14" w:rsidP="001C64EA">
      <w:pPr>
        <w:pStyle w:val="Default"/>
        <w:tabs>
          <w:tab w:val="left" w:pos="4536"/>
        </w:tabs>
        <w:rPr>
          <w:rFonts w:eastAsia="Times New Roman"/>
          <w:b/>
          <w:color w:val="000000" w:themeColor="text1"/>
          <w:lang w:val="en-US"/>
        </w:rPr>
      </w:pPr>
      <w:bookmarkStart w:id="0" w:name="_Hlk515607292"/>
      <w:r w:rsidRPr="00010150">
        <w:rPr>
          <w:rFonts w:eastAsia="Times New Roman"/>
          <w:b/>
          <w:color w:val="000000" w:themeColor="text1"/>
          <w:lang w:val="en-US"/>
        </w:rPr>
        <w:t>Processing Speed</w:t>
      </w:r>
    </w:p>
    <w:bookmarkEnd w:id="0"/>
    <w:p w14:paraId="29F7C40D" w14:textId="2128ED4F" w:rsidR="00692B14" w:rsidRPr="00010150" w:rsidRDefault="00692B14" w:rsidP="001C64EA">
      <w:pPr>
        <w:pStyle w:val="Default"/>
        <w:tabs>
          <w:tab w:val="left" w:pos="4536"/>
        </w:tabs>
        <w:rPr>
          <w:rFonts w:eastAsia="Times New Roman"/>
          <w:color w:val="000000" w:themeColor="text1"/>
          <w:lang w:val="en-US"/>
        </w:rPr>
      </w:pPr>
    </w:p>
    <w:p w14:paraId="5CBDFA41"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Processing Speed Index (PSI) assesses various types of visual-motor processing speed.  Tasks comprising this index require the individual to rapidly take in and output various types of simple visual information such as symbols.  </w:t>
      </w:r>
      <w:r>
        <w:rPr>
          <w:rFonts w:eastAsia="Times New Roman"/>
          <w:color w:val="000000" w:themeColor="text1"/>
          <w:lang w:val="en-US"/>
        </w:rPr>
        <w:t>Jane</w:t>
      </w:r>
      <w:r w:rsidRPr="003A5581">
        <w:rPr>
          <w:rFonts w:eastAsia="Times New Roman"/>
          <w:color w:val="000000" w:themeColor="text1"/>
          <w:lang w:val="en-US"/>
        </w:rPr>
        <w:t xml:space="preserve">’s Processing Speed was obtained in the </w:t>
      </w:r>
      <w:r w:rsidRPr="00170C79">
        <w:rPr>
          <w:rFonts w:eastAsia="Times New Roman"/>
          <w:color w:val="000000" w:themeColor="text1"/>
          <w:lang w:val="en-US"/>
        </w:rPr>
        <w:t>{{PSI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better than </w:t>
      </w:r>
      <w:r w:rsidRPr="00170C79">
        <w:rPr>
          <w:rFonts w:eastAsia="Times New Roman"/>
          <w:color w:val="000000" w:themeColor="text1"/>
          <w:lang w:val="en-US"/>
        </w:rPr>
        <w:t>{{PSI Percentile}}</w:t>
      </w:r>
      <w:r>
        <w:rPr>
          <w:rFonts w:eastAsia="Times New Roman"/>
          <w:color w:val="000000" w:themeColor="text1"/>
          <w:lang w:val="en-US"/>
        </w:rPr>
        <w:t xml:space="preserve"> </w:t>
      </w:r>
      <w:r w:rsidRPr="003A5581">
        <w:rPr>
          <w:rFonts w:eastAsia="Times New Roman"/>
          <w:color w:val="000000" w:themeColor="text1"/>
          <w:lang w:val="en-US"/>
        </w:rPr>
        <w:t>percent of same aged peers.</w:t>
      </w:r>
      <w:r>
        <w:rPr>
          <w:rFonts w:eastAsia="Times New Roman"/>
          <w:color w:val="000000" w:themeColor="text1"/>
          <w:lang w:val="en-US"/>
        </w:rPr>
        <w:t xml:space="preserve">  In a quiet, individual environment she is able to take in and output basic visual information as quickly as most peers her age.</w:t>
      </w:r>
      <w:r w:rsidRPr="003A5581">
        <w:rPr>
          <w:rFonts w:eastAsia="Times New Roman"/>
          <w:color w:val="000000" w:themeColor="text1"/>
          <w:lang w:val="en-US"/>
        </w:rPr>
        <w:t xml:space="preserve"> </w:t>
      </w:r>
    </w:p>
    <w:p w14:paraId="0BA40E32" w14:textId="476B7370" w:rsidR="00AF00A5" w:rsidRPr="00010150" w:rsidRDefault="00DB26F5"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  </w:t>
      </w:r>
      <w:r w:rsidR="004A2FF6" w:rsidRPr="00010150">
        <w:rPr>
          <w:rFonts w:eastAsia="Times New Roman"/>
          <w:color w:val="000000" w:themeColor="text1"/>
          <w:lang w:val="en-US"/>
        </w:rPr>
        <w:t xml:space="preserve"> </w:t>
      </w:r>
      <w:r w:rsidR="00952FF7" w:rsidRPr="00010150">
        <w:rPr>
          <w:rFonts w:eastAsia="Times New Roman"/>
          <w:color w:val="000000" w:themeColor="text1"/>
          <w:lang w:val="en-US"/>
        </w:rPr>
        <w:t xml:space="preserve">    </w:t>
      </w:r>
    </w:p>
    <w:p w14:paraId="2C080636" w14:textId="249A6642" w:rsidR="00EE7163" w:rsidRPr="00010150" w:rsidRDefault="00952FF7"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Summary of Intellectual Test Results</w:t>
      </w:r>
    </w:p>
    <w:p w14:paraId="2E3BF69C" w14:textId="387EE195" w:rsidR="00650E19" w:rsidRPr="00010150" w:rsidRDefault="00650E19" w:rsidP="001C64EA">
      <w:pPr>
        <w:pStyle w:val="Default"/>
        <w:tabs>
          <w:tab w:val="left" w:pos="4536"/>
        </w:tabs>
        <w:rPr>
          <w:rFonts w:eastAsia="Times New Roman"/>
          <w:b/>
          <w:color w:val="000000" w:themeColor="text1"/>
          <w:lang w:val="en-US"/>
        </w:rPr>
      </w:pPr>
    </w:p>
    <w:p w14:paraId="71098D8D" w14:textId="72671B5C" w:rsidR="00AF00A5" w:rsidRPr="00010150" w:rsidRDefault="000B58FF"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intellectual reasoning was obtained in </w:t>
      </w:r>
      <w:r w:rsidR="00C72778" w:rsidRPr="00010150">
        <w:rPr>
          <w:rFonts w:eastAsia="Times New Roman"/>
          <w:bCs/>
          <w:color w:val="000000" w:themeColor="text1"/>
          <w:lang w:val="en-US"/>
        </w:rPr>
        <w:t xml:space="preserve">the </w:t>
      </w:r>
    </w:p>
    <w:p w14:paraId="08131892" w14:textId="77777777" w:rsidR="00AF00A5" w:rsidRPr="00010150" w:rsidRDefault="00AF00A5" w:rsidP="001C64EA">
      <w:pPr>
        <w:pStyle w:val="Default"/>
        <w:tabs>
          <w:tab w:val="left" w:pos="4536"/>
        </w:tabs>
        <w:rPr>
          <w:rFonts w:eastAsia="Times New Roman"/>
          <w:bCs/>
          <w:color w:val="000000" w:themeColor="text1"/>
          <w:lang w:val="en-US"/>
        </w:rPr>
      </w:pPr>
    </w:p>
    <w:p w14:paraId="76A0F5FB" w14:textId="7F0C8078" w:rsidR="00DB26F5" w:rsidRPr="00010150" w:rsidRDefault="000B58FF"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The pattern of results indicates that </w:t>
      </w:r>
      <w:r w:rsidR="00A05546" w:rsidRPr="00010150">
        <w:rPr>
          <w:rFonts w:eastAsia="Times New Roman"/>
          <w:bCs/>
          <w:color w:val="000000" w:themeColor="text1"/>
          <w:lang w:val="en-US"/>
        </w:rPr>
        <w:t>CLIENT</w:t>
      </w:r>
      <w:r w:rsidR="00EF1BE5" w:rsidRPr="00010150">
        <w:rPr>
          <w:rFonts w:eastAsia="Times New Roman"/>
          <w:bCs/>
          <w:color w:val="000000" w:themeColor="text1"/>
          <w:lang w:val="en-US"/>
        </w:rPr>
        <w:t xml:space="preserve"> </w:t>
      </w:r>
      <w:r w:rsidRPr="00010150">
        <w:rPr>
          <w:rFonts w:eastAsia="Times New Roman"/>
          <w:bCs/>
          <w:color w:val="000000" w:themeColor="text1"/>
          <w:lang w:val="en-US"/>
        </w:rPr>
        <w:t xml:space="preserve">will best be able to show what </w:t>
      </w:r>
      <w:r w:rsidR="00EF1BE5" w:rsidRPr="00010150">
        <w:rPr>
          <w:rFonts w:eastAsia="Times New Roman"/>
          <w:bCs/>
          <w:color w:val="000000" w:themeColor="text1"/>
          <w:lang w:val="en-US"/>
        </w:rPr>
        <w:t>she</w:t>
      </w:r>
      <w:r w:rsidRPr="00010150">
        <w:rPr>
          <w:rFonts w:eastAsia="Times New Roman"/>
          <w:bCs/>
          <w:color w:val="000000" w:themeColor="text1"/>
          <w:lang w:val="en-US"/>
        </w:rPr>
        <w:t xml:space="preserve"> knows when</w:t>
      </w:r>
      <w:r w:rsidR="00AF00A5" w:rsidRPr="00010150">
        <w:rPr>
          <w:rFonts w:eastAsia="Times New Roman"/>
          <w:bCs/>
          <w:color w:val="000000" w:themeColor="text1"/>
          <w:lang w:val="en-US"/>
        </w:rPr>
        <w:t xml:space="preserve">  </w:t>
      </w:r>
      <w:r w:rsidRPr="00010150">
        <w:rPr>
          <w:rFonts w:eastAsia="Times New Roman"/>
          <w:bCs/>
          <w:color w:val="000000" w:themeColor="text1"/>
          <w:lang w:val="en-US"/>
        </w:rPr>
        <w:t xml:space="preserve">  </w:t>
      </w:r>
      <w:r w:rsidR="00DB26F5" w:rsidRPr="00010150">
        <w:rPr>
          <w:rFonts w:eastAsia="Times New Roman"/>
          <w:bCs/>
          <w:color w:val="000000" w:themeColor="text1"/>
          <w:lang w:val="en-US"/>
        </w:rPr>
        <w:t xml:space="preserve">  </w:t>
      </w:r>
    </w:p>
    <w:p w14:paraId="0940A0A8" w14:textId="0F6008D4" w:rsidR="00183A0A" w:rsidRPr="00010150" w:rsidRDefault="00183A0A" w:rsidP="001C64EA">
      <w:pPr>
        <w:pStyle w:val="Default"/>
        <w:tabs>
          <w:tab w:val="left" w:pos="4536"/>
        </w:tabs>
        <w:rPr>
          <w:rFonts w:eastAsia="Times New Roman"/>
          <w:color w:val="000000" w:themeColor="text1"/>
          <w:lang w:val="en-US"/>
        </w:rPr>
      </w:pPr>
    </w:p>
    <w:p w14:paraId="595041F3" w14:textId="264EDF9E" w:rsidR="00010150" w:rsidRPr="00010150" w:rsidRDefault="000B58FF" w:rsidP="00010150">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Visual-Motor Integration</w:t>
      </w:r>
    </w:p>
    <w:p w14:paraId="08B194D1" w14:textId="77777777" w:rsidR="00010150" w:rsidRPr="00010150" w:rsidRDefault="00010150" w:rsidP="00010150">
      <w:pPr>
        <w:pStyle w:val="Default"/>
        <w:tabs>
          <w:tab w:val="left" w:pos="4536"/>
        </w:tabs>
        <w:rPr>
          <w:rFonts w:eastAsia="Times New Roman"/>
          <w:color w:val="000000" w:themeColor="text1"/>
          <w:lang w:val="en-US"/>
        </w:rPr>
      </w:pPr>
    </w:p>
    <w:p w14:paraId="10C770ED" w14:textId="2884C620" w:rsidR="00010150" w:rsidRPr="00010150" w:rsidRDefault="00010150" w:rsidP="00010150">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CLIENT was administered a test where she had to copy various types of geometric designs that she saw with a paper and pencil.  </w:t>
      </w:r>
    </w:p>
    <w:p w14:paraId="5CDCA257" w14:textId="77777777" w:rsidR="00010150" w:rsidRPr="00010150" w:rsidRDefault="00010150" w:rsidP="00010150">
      <w:pPr>
        <w:pStyle w:val="Default"/>
        <w:tabs>
          <w:tab w:val="left" w:pos="4536"/>
        </w:tabs>
        <w:rPr>
          <w:rFonts w:eastAsia="Times New Roman"/>
          <w:b/>
          <w:bCs/>
          <w:color w:val="000000" w:themeColor="text1"/>
          <w:lang w:val="en-US"/>
        </w:rPr>
      </w:pPr>
    </w:p>
    <w:tbl>
      <w:tblPr>
        <w:tblStyle w:val="TableGrid"/>
        <w:tblW w:w="9351" w:type="dxa"/>
        <w:tblLook w:val="04A0" w:firstRow="1" w:lastRow="0" w:firstColumn="1" w:lastColumn="0" w:noHBand="0" w:noVBand="1"/>
      </w:tblPr>
      <w:tblGrid>
        <w:gridCol w:w="4248"/>
        <w:gridCol w:w="1754"/>
        <w:gridCol w:w="3349"/>
      </w:tblGrid>
      <w:tr w:rsidR="00010150" w:rsidRPr="00010150" w14:paraId="715ADBC4" w14:textId="77777777" w:rsidTr="0064341F">
        <w:tc>
          <w:tcPr>
            <w:tcW w:w="4248" w:type="dxa"/>
            <w:shd w:val="clear" w:color="auto" w:fill="D0CECE" w:themeFill="background2" w:themeFillShade="E6"/>
          </w:tcPr>
          <w:p w14:paraId="76FEF0D9"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Index/Subtest</w:t>
            </w:r>
          </w:p>
        </w:tc>
        <w:tc>
          <w:tcPr>
            <w:tcW w:w="1754" w:type="dxa"/>
            <w:shd w:val="clear" w:color="auto" w:fill="D0CECE" w:themeFill="background2" w:themeFillShade="E6"/>
          </w:tcPr>
          <w:p w14:paraId="2D6AB26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349" w:type="dxa"/>
            <w:shd w:val="clear" w:color="auto" w:fill="D0CECE" w:themeFill="background2" w:themeFillShade="E6"/>
          </w:tcPr>
          <w:p w14:paraId="714B507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F2347A" w:rsidRPr="00010150" w14:paraId="22732A9C" w14:textId="77777777" w:rsidTr="0064341F">
        <w:tc>
          <w:tcPr>
            <w:tcW w:w="4248" w:type="dxa"/>
          </w:tcPr>
          <w:p w14:paraId="45ADD5AE"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rPr>
              <w:t>Visual Perception</w:t>
            </w:r>
          </w:p>
        </w:tc>
        <w:tc>
          <w:tcPr>
            <w:tcW w:w="1754" w:type="dxa"/>
          </w:tcPr>
          <w:p w14:paraId="38EB4835" w14:textId="33E826B5"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{{VP Percentile}}</w:t>
            </w:r>
          </w:p>
        </w:tc>
        <w:tc>
          <w:tcPr>
            <w:tcW w:w="3349" w:type="dxa"/>
          </w:tcPr>
          <w:p w14:paraId="353DE47C" w14:textId="6C21AB45"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w:t>
            </w:r>
            <w:r>
              <w:rPr>
                <w:rFonts w:ascii="Times New Roman" w:hAnsi="Times New Roman" w:cs="Times New Roman"/>
                <w:color w:val="000000" w:themeColor="text1"/>
              </w:rPr>
              <w:t>VP</w:t>
            </w:r>
            <w:r w:rsidRPr="004D6AC0">
              <w:rPr>
                <w:rFonts w:ascii="Times New Roman" w:hAnsi="Times New Roman" w:cs="Times New Roman"/>
                <w:color w:val="000000" w:themeColor="text1"/>
              </w:rPr>
              <w:t xml:space="preserve"> </w:t>
            </w:r>
            <w:r>
              <w:rPr>
                <w:rFonts w:ascii="Times New Roman" w:hAnsi="Times New Roman" w:cs="Times New Roman"/>
                <w:color w:val="000000" w:themeColor="text1"/>
              </w:rPr>
              <w:t>Classification</w:t>
            </w:r>
            <w:r w:rsidRPr="004D6AC0">
              <w:rPr>
                <w:rFonts w:ascii="Times New Roman" w:hAnsi="Times New Roman" w:cs="Times New Roman"/>
                <w:color w:val="000000" w:themeColor="text1"/>
              </w:rPr>
              <w:t>}}</w:t>
            </w:r>
          </w:p>
        </w:tc>
      </w:tr>
      <w:tr w:rsidR="00F2347A" w:rsidRPr="00010150" w14:paraId="52A6AB77" w14:textId="77777777" w:rsidTr="0064341F">
        <w:tc>
          <w:tcPr>
            <w:tcW w:w="4248" w:type="dxa"/>
          </w:tcPr>
          <w:p w14:paraId="37367A0A"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rPr>
              <w:lastRenderedPageBreak/>
              <w:t>Motor Coordination</w:t>
            </w:r>
          </w:p>
        </w:tc>
        <w:tc>
          <w:tcPr>
            <w:tcW w:w="1754" w:type="dxa"/>
          </w:tcPr>
          <w:p w14:paraId="3FF4A388" w14:textId="62B454C6"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{{MC Percentile}}</w:t>
            </w:r>
          </w:p>
        </w:tc>
        <w:tc>
          <w:tcPr>
            <w:tcW w:w="3349" w:type="dxa"/>
          </w:tcPr>
          <w:p w14:paraId="27326057" w14:textId="3B25208C"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{{MC Classification}}</w:t>
            </w:r>
          </w:p>
        </w:tc>
      </w:tr>
      <w:tr w:rsidR="00F2347A" w:rsidRPr="00010150" w14:paraId="414F86B1" w14:textId="77777777" w:rsidTr="0064341F">
        <w:tc>
          <w:tcPr>
            <w:tcW w:w="4248" w:type="dxa"/>
            <w:shd w:val="clear" w:color="auto" w:fill="D0CECE" w:themeFill="background2" w:themeFillShade="E6"/>
          </w:tcPr>
          <w:p w14:paraId="5F0CE778"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Visual Motor Integration</w:t>
            </w:r>
          </w:p>
        </w:tc>
        <w:tc>
          <w:tcPr>
            <w:tcW w:w="1754" w:type="dxa"/>
            <w:shd w:val="clear" w:color="auto" w:fill="D0CECE" w:themeFill="background2" w:themeFillShade="E6"/>
          </w:tcPr>
          <w:p w14:paraId="0D18CE5F" w14:textId="1A5E74ED"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b/>
                <w:bCs/>
                <w:color w:val="000000" w:themeColor="text1"/>
              </w:rPr>
              <w:t>{{VMI Percentile}}</w:t>
            </w:r>
          </w:p>
        </w:tc>
        <w:tc>
          <w:tcPr>
            <w:tcW w:w="3349" w:type="dxa"/>
            <w:shd w:val="clear" w:color="auto" w:fill="D0CECE" w:themeFill="background2" w:themeFillShade="E6"/>
          </w:tcPr>
          <w:p w14:paraId="0BB1DBF2" w14:textId="34B86850"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b/>
                <w:bCs/>
                <w:color w:val="000000" w:themeColor="text1"/>
              </w:rPr>
              <w:t>{{VMI Classification}}</w:t>
            </w:r>
          </w:p>
        </w:tc>
      </w:tr>
    </w:tbl>
    <w:p w14:paraId="19FC293D" w14:textId="4FFE518C" w:rsidR="00952FF7" w:rsidRPr="00010150" w:rsidRDefault="00952FF7" w:rsidP="001C64EA">
      <w:pPr>
        <w:pStyle w:val="Default"/>
        <w:tabs>
          <w:tab w:val="left" w:pos="4536"/>
        </w:tabs>
        <w:rPr>
          <w:rFonts w:eastAsia="Times New Roman"/>
          <w:color w:val="000000" w:themeColor="text1"/>
          <w:lang w:val="en-US"/>
        </w:rPr>
      </w:pPr>
    </w:p>
    <w:p w14:paraId="65275281" w14:textId="18C9F7A0" w:rsidR="00507710" w:rsidRPr="00010150" w:rsidRDefault="00EF1BE5"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Her</w:t>
      </w:r>
      <w:r w:rsidR="000B58FF" w:rsidRPr="00010150">
        <w:rPr>
          <w:rFonts w:eastAsia="Times New Roman"/>
          <w:color w:val="000000" w:themeColor="text1"/>
          <w:lang w:val="en-US"/>
        </w:rPr>
        <w:t xml:space="preserve"> overall performance on this test was in the </w:t>
      </w:r>
      <w:r w:rsidR="00F2347A" w:rsidRPr="00F2347A">
        <w:rPr>
          <w:rFonts w:eastAsia="Times New Roman"/>
          <w:color w:val="000000" w:themeColor="text1"/>
          <w:lang w:val="en-US"/>
        </w:rPr>
        <w:t>{{VMI Classification}}</w:t>
      </w:r>
      <w:r w:rsidR="000B58FF" w:rsidRPr="00010150">
        <w:rPr>
          <w:rFonts w:eastAsia="Times New Roman"/>
          <w:color w:val="000000" w:themeColor="text1"/>
          <w:lang w:val="en-US"/>
        </w:rPr>
        <w:t xml:space="preserve">range and was </w:t>
      </w:r>
      <w:r w:rsidR="003C56B7" w:rsidRPr="00010150">
        <w:rPr>
          <w:rFonts w:eastAsia="Times New Roman"/>
          <w:color w:val="000000" w:themeColor="text1"/>
          <w:lang w:val="en-US"/>
        </w:rPr>
        <w:t>better than</w:t>
      </w:r>
      <w:r w:rsidR="00134D6D" w:rsidRPr="00010150">
        <w:rPr>
          <w:rFonts w:eastAsia="Times New Roman"/>
          <w:color w:val="000000" w:themeColor="text1"/>
          <w:lang w:val="en-US"/>
        </w:rPr>
        <w:t xml:space="preserve"> </w:t>
      </w:r>
      <w:r w:rsidR="00F2347A" w:rsidRPr="00F2347A">
        <w:rPr>
          <w:rFonts w:eastAsia="Times New Roman"/>
          <w:color w:val="000000" w:themeColor="text1"/>
          <w:lang w:val="en-US"/>
        </w:rPr>
        <w:t>{{VMI Percentile}}</w:t>
      </w:r>
      <w:r w:rsidR="00F2347A">
        <w:rPr>
          <w:rFonts w:eastAsia="Times New Roman"/>
          <w:color w:val="000000" w:themeColor="text1"/>
          <w:lang w:val="en-US"/>
        </w:rPr>
        <w:t xml:space="preserve"> </w:t>
      </w:r>
      <w:r w:rsidR="000B58FF" w:rsidRPr="00010150">
        <w:rPr>
          <w:rFonts w:eastAsia="Times New Roman"/>
          <w:color w:val="000000" w:themeColor="text1"/>
          <w:lang w:val="en-US"/>
        </w:rPr>
        <w:t xml:space="preserve">percent of peers </w:t>
      </w:r>
      <w:r w:rsidR="00134D6D" w:rsidRPr="00010150">
        <w:rPr>
          <w:rFonts w:eastAsia="Times New Roman"/>
          <w:color w:val="000000" w:themeColor="text1"/>
          <w:lang w:val="en-US"/>
        </w:rPr>
        <w:t>her</w:t>
      </w:r>
      <w:r w:rsidR="000B58FF" w:rsidRPr="00010150">
        <w:rPr>
          <w:rFonts w:eastAsia="Times New Roman"/>
          <w:color w:val="000000" w:themeColor="text1"/>
          <w:lang w:val="en-US"/>
        </w:rPr>
        <w:t xml:space="preserve"> age.</w:t>
      </w:r>
      <w:r w:rsidR="00AF00A5" w:rsidRPr="00010150">
        <w:rPr>
          <w:rFonts w:eastAsia="Times New Roman"/>
          <w:color w:val="000000" w:themeColor="text1"/>
          <w:lang w:val="en-US"/>
        </w:rPr>
        <w:t xml:space="preserve">  Performance on a subsequent subtest</w:t>
      </w:r>
      <w:r w:rsidRPr="00010150">
        <w:rPr>
          <w:rFonts w:eastAsia="Times New Roman"/>
          <w:color w:val="000000" w:themeColor="text1"/>
          <w:lang w:val="en-US"/>
        </w:rPr>
        <w:t>s</w:t>
      </w:r>
      <w:r w:rsidR="00AF00A5" w:rsidRPr="00010150">
        <w:rPr>
          <w:rFonts w:eastAsia="Times New Roman"/>
          <w:color w:val="000000" w:themeColor="text1"/>
          <w:lang w:val="en-US"/>
        </w:rPr>
        <w:t xml:space="preserve"> where </w:t>
      </w:r>
      <w:r w:rsidRPr="00010150">
        <w:rPr>
          <w:rFonts w:eastAsia="Times New Roman"/>
          <w:color w:val="000000" w:themeColor="text1"/>
          <w:lang w:val="en-US"/>
        </w:rPr>
        <w:t>she</w:t>
      </w:r>
      <w:r w:rsidR="00AF00A5" w:rsidRPr="00010150">
        <w:rPr>
          <w:rFonts w:eastAsia="Times New Roman"/>
          <w:color w:val="000000" w:themeColor="text1"/>
          <w:lang w:val="en-US"/>
        </w:rPr>
        <w:t xml:space="preserve"> had to examine a target shape and then decided </w:t>
      </w:r>
      <w:proofErr w:type="gramStart"/>
      <w:r w:rsidR="00AF00A5" w:rsidRPr="00010150">
        <w:rPr>
          <w:rFonts w:eastAsia="Times New Roman"/>
          <w:color w:val="000000" w:themeColor="text1"/>
          <w:lang w:val="en-US"/>
        </w:rPr>
        <w:t>which from a</w:t>
      </w:r>
      <w:proofErr w:type="gramEnd"/>
      <w:r w:rsidR="00AF00A5" w:rsidRPr="00010150">
        <w:rPr>
          <w:rFonts w:eastAsia="Times New Roman"/>
          <w:color w:val="000000" w:themeColor="text1"/>
          <w:lang w:val="en-US"/>
        </w:rPr>
        <w:t xml:space="preserve"> group was the same as the target</w:t>
      </w:r>
      <w:r w:rsidR="00484FA7" w:rsidRPr="00010150">
        <w:rPr>
          <w:rFonts w:eastAsia="Times New Roman"/>
          <w:color w:val="000000" w:themeColor="text1"/>
          <w:lang w:val="en-US"/>
        </w:rPr>
        <w:t xml:space="preserve"> was </w:t>
      </w:r>
      <w:r w:rsidR="00F2347A" w:rsidRPr="00F2347A">
        <w:rPr>
          <w:rFonts w:eastAsia="Times New Roman"/>
          <w:color w:val="000000" w:themeColor="text1"/>
          <w:lang w:val="en-US"/>
        </w:rPr>
        <w:t>{{VP Classification}}</w:t>
      </w:r>
      <w:r w:rsidR="00484FA7" w:rsidRPr="00010150">
        <w:rPr>
          <w:rFonts w:eastAsia="Times New Roman"/>
          <w:color w:val="000000" w:themeColor="text1"/>
          <w:lang w:val="en-US"/>
        </w:rPr>
        <w:t xml:space="preserve">and at the </w:t>
      </w:r>
      <w:r w:rsidR="00F2347A" w:rsidRPr="00F2347A">
        <w:rPr>
          <w:rFonts w:eastAsia="Times New Roman"/>
          <w:color w:val="000000" w:themeColor="text1"/>
          <w:lang w:val="en-US"/>
        </w:rPr>
        <w:t xml:space="preserve">{{VP </w:t>
      </w:r>
      <w:proofErr w:type="gramStart"/>
      <w:r w:rsidR="00F2347A" w:rsidRPr="00F2347A">
        <w:rPr>
          <w:rFonts w:eastAsia="Times New Roman"/>
          <w:color w:val="000000" w:themeColor="text1"/>
          <w:lang w:val="en-US"/>
        </w:rPr>
        <w:t>Percentile</w:t>
      </w:r>
      <w:r w:rsidR="00F2347A">
        <w:rPr>
          <w:rFonts w:eastAsia="Times New Roman"/>
          <w:color w:val="000000" w:themeColor="text1"/>
          <w:lang w:val="en-US"/>
        </w:rPr>
        <w:t>*</w:t>
      </w:r>
      <w:r w:rsidR="00F2347A" w:rsidRPr="00F2347A">
        <w:rPr>
          <w:rFonts w:eastAsia="Times New Roman"/>
          <w:color w:val="000000" w:themeColor="text1"/>
          <w:lang w:val="en-US"/>
        </w:rPr>
        <w:t>}}</w:t>
      </w:r>
      <w:proofErr w:type="gramEnd"/>
      <w:r w:rsidR="00F2347A">
        <w:rPr>
          <w:rFonts w:eastAsia="Times New Roman"/>
          <w:color w:val="000000" w:themeColor="text1"/>
          <w:lang w:val="en-US"/>
        </w:rPr>
        <w:t xml:space="preserve"> </w:t>
      </w:r>
      <w:r w:rsidR="00484FA7" w:rsidRPr="00010150">
        <w:rPr>
          <w:rFonts w:eastAsia="Times New Roman"/>
          <w:color w:val="000000" w:themeColor="text1"/>
          <w:lang w:val="en-US"/>
        </w:rPr>
        <w:t>percentile</w:t>
      </w:r>
      <w:r w:rsidR="00F2347A">
        <w:rPr>
          <w:rFonts w:eastAsia="Times New Roman"/>
          <w:color w:val="000000" w:themeColor="text1"/>
          <w:lang w:val="en-US"/>
        </w:rPr>
        <w:t xml:space="preserve">. </w:t>
      </w:r>
      <w:r w:rsidR="00484FA7" w:rsidRPr="00010150">
        <w:rPr>
          <w:rFonts w:eastAsia="Times New Roman"/>
          <w:color w:val="000000" w:themeColor="text1"/>
          <w:lang w:val="en-US"/>
        </w:rPr>
        <w:t>H</w:t>
      </w:r>
      <w:r w:rsidRPr="00010150">
        <w:rPr>
          <w:rFonts w:eastAsia="Times New Roman"/>
          <w:color w:val="000000" w:themeColor="text1"/>
          <w:lang w:val="en-US"/>
        </w:rPr>
        <w:t>er</w:t>
      </w:r>
      <w:r w:rsidR="00484FA7" w:rsidRPr="00010150">
        <w:rPr>
          <w:rFonts w:eastAsia="Times New Roman"/>
          <w:color w:val="000000" w:themeColor="text1"/>
          <w:lang w:val="en-US"/>
        </w:rPr>
        <w:t xml:space="preserve"> </w:t>
      </w:r>
      <w:r w:rsidR="00AF00A5" w:rsidRPr="00010150">
        <w:rPr>
          <w:rFonts w:eastAsia="Times New Roman"/>
          <w:color w:val="000000" w:themeColor="text1"/>
          <w:lang w:val="en-US"/>
        </w:rPr>
        <w:t xml:space="preserve">ability to copy figures or progressively smaller sizes while staying within lines </w:t>
      </w:r>
      <w:r w:rsidR="00484FA7" w:rsidRPr="00010150">
        <w:rPr>
          <w:rFonts w:eastAsia="Times New Roman"/>
          <w:color w:val="000000" w:themeColor="text1"/>
          <w:lang w:val="en-US"/>
        </w:rPr>
        <w:t xml:space="preserve">was </w:t>
      </w:r>
      <w:r w:rsidR="00F2347A" w:rsidRPr="00F2347A">
        <w:rPr>
          <w:rFonts w:eastAsia="Times New Roman"/>
          <w:color w:val="000000" w:themeColor="text1"/>
          <w:lang w:val="en-US"/>
        </w:rPr>
        <w:t>{{MC Classification}}</w:t>
      </w:r>
      <w:r w:rsidR="00484FA7" w:rsidRPr="00010150">
        <w:rPr>
          <w:rFonts w:eastAsia="Times New Roman"/>
          <w:color w:val="000000" w:themeColor="text1"/>
          <w:lang w:val="en-US"/>
        </w:rPr>
        <w:t xml:space="preserve">and at the </w:t>
      </w:r>
      <w:r w:rsidR="00F2347A" w:rsidRPr="00F2347A">
        <w:rPr>
          <w:rFonts w:eastAsia="Times New Roman"/>
          <w:color w:val="000000" w:themeColor="text1"/>
          <w:lang w:val="en-US"/>
        </w:rPr>
        <w:t xml:space="preserve">{{MC </w:t>
      </w:r>
      <w:proofErr w:type="gramStart"/>
      <w:r w:rsidR="00F2347A" w:rsidRPr="00F2347A">
        <w:rPr>
          <w:rFonts w:eastAsia="Times New Roman"/>
          <w:color w:val="000000" w:themeColor="text1"/>
          <w:lang w:val="en-US"/>
        </w:rPr>
        <w:t>Percentile</w:t>
      </w:r>
      <w:r w:rsidR="00F2347A">
        <w:rPr>
          <w:rFonts w:eastAsia="Times New Roman"/>
          <w:color w:val="000000" w:themeColor="text1"/>
          <w:lang w:val="en-US"/>
        </w:rPr>
        <w:t>*</w:t>
      </w:r>
      <w:r w:rsidR="00F2347A" w:rsidRPr="00F2347A">
        <w:rPr>
          <w:rFonts w:eastAsia="Times New Roman"/>
          <w:color w:val="000000" w:themeColor="text1"/>
          <w:lang w:val="en-US"/>
        </w:rPr>
        <w:t>}}</w:t>
      </w:r>
      <w:proofErr w:type="gramEnd"/>
      <w:r w:rsidR="00F2347A">
        <w:rPr>
          <w:rFonts w:eastAsia="Times New Roman"/>
          <w:color w:val="000000" w:themeColor="text1"/>
          <w:lang w:val="en-US"/>
        </w:rPr>
        <w:t xml:space="preserve"> </w:t>
      </w:r>
      <w:r w:rsidR="00484FA7" w:rsidRPr="00010150">
        <w:rPr>
          <w:rFonts w:eastAsia="Times New Roman"/>
          <w:color w:val="000000" w:themeColor="text1"/>
          <w:lang w:val="en-US"/>
        </w:rPr>
        <w:t>percentile.</w:t>
      </w:r>
      <w:r w:rsidRPr="00010150">
        <w:rPr>
          <w:rFonts w:eastAsia="Times New Roman"/>
          <w:color w:val="000000" w:themeColor="text1"/>
          <w:lang w:val="en-US"/>
        </w:rPr>
        <w:t xml:space="preserve"> Her</w:t>
      </w:r>
      <w:r w:rsidR="00AF00A5" w:rsidRPr="00010150">
        <w:rPr>
          <w:rFonts w:eastAsia="Times New Roman"/>
          <w:color w:val="000000" w:themeColor="text1"/>
          <w:lang w:val="en-US"/>
        </w:rPr>
        <w:t xml:space="preserve"> pattern of performance on </w:t>
      </w:r>
      <w:proofErr w:type="gramStart"/>
      <w:r w:rsidR="00AF00A5" w:rsidRPr="00010150">
        <w:rPr>
          <w:rFonts w:eastAsia="Times New Roman"/>
          <w:color w:val="000000" w:themeColor="text1"/>
          <w:lang w:val="en-US"/>
        </w:rPr>
        <w:t>testing of</w:t>
      </w:r>
      <w:proofErr w:type="gramEnd"/>
      <w:r w:rsidR="00AF00A5" w:rsidRPr="00010150">
        <w:rPr>
          <w:rFonts w:eastAsia="Times New Roman"/>
          <w:color w:val="000000" w:themeColor="text1"/>
          <w:lang w:val="en-US"/>
        </w:rPr>
        <w:t xml:space="preserve"> visual-motor integration indicates that           .</w:t>
      </w:r>
      <w:r w:rsidR="000B58FF" w:rsidRPr="00010150">
        <w:rPr>
          <w:rFonts w:eastAsia="Times New Roman"/>
          <w:color w:val="000000" w:themeColor="text1"/>
          <w:lang w:val="en-US"/>
        </w:rPr>
        <w:t xml:space="preserve">  </w:t>
      </w:r>
    </w:p>
    <w:p w14:paraId="74C1870F" w14:textId="77777777" w:rsidR="00AF00A5" w:rsidRPr="00010150" w:rsidRDefault="00AF00A5" w:rsidP="001C64EA">
      <w:pPr>
        <w:pStyle w:val="Default"/>
        <w:tabs>
          <w:tab w:val="left" w:pos="4536"/>
        </w:tabs>
        <w:rPr>
          <w:rFonts w:eastAsia="Times New Roman"/>
          <w:b/>
          <w:bCs/>
          <w:color w:val="000000" w:themeColor="text1"/>
          <w:lang w:val="en-US"/>
        </w:rPr>
      </w:pPr>
    </w:p>
    <w:p w14:paraId="20FBAC78" w14:textId="57E4CD25" w:rsidR="007F7085" w:rsidRPr="00010150" w:rsidRDefault="007F7085" w:rsidP="001C64EA">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Memory</w:t>
      </w:r>
    </w:p>
    <w:p w14:paraId="051E0908" w14:textId="77777777" w:rsidR="00010150" w:rsidRPr="00010150" w:rsidRDefault="00010150" w:rsidP="00010150">
      <w:pPr>
        <w:pStyle w:val="Default"/>
        <w:tabs>
          <w:tab w:val="left" w:pos="4536"/>
        </w:tabs>
        <w:rPr>
          <w:rFonts w:eastAsia="Times New Roman"/>
          <w:bCs/>
          <w:color w:val="000000" w:themeColor="text1"/>
          <w:lang w:val="en-US"/>
        </w:rPr>
      </w:pPr>
    </w:p>
    <w:p w14:paraId="641B1208" w14:textId="794278A8" w:rsidR="00010150" w:rsidRPr="00010150" w:rsidRDefault="00010150" w:rsidP="00010150">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As part of the evaluation CLIENT was administered the ChAMP, a multi-dimensional standardized memory battery.  Her overall memory for verbal or visual information of various types was in the </w:t>
      </w:r>
      <w:r w:rsidR="0090132E" w:rsidRPr="0090132E">
        <w:rPr>
          <w:rFonts w:eastAsia="Times New Roman"/>
          <w:bCs/>
          <w:color w:val="000000" w:themeColor="text1"/>
          <w:lang w:val="en-US"/>
        </w:rPr>
        <w:t xml:space="preserve">{{Total Memory Index Classification}} </w:t>
      </w:r>
      <w:r w:rsidRPr="00010150">
        <w:rPr>
          <w:rFonts w:eastAsia="Times New Roman"/>
          <w:bCs/>
          <w:color w:val="000000" w:themeColor="text1"/>
          <w:lang w:val="en-US"/>
        </w:rPr>
        <w:t xml:space="preserve">range and better than </w:t>
      </w:r>
      <w:r w:rsidR="0090132E" w:rsidRPr="0090132E">
        <w:rPr>
          <w:rFonts w:eastAsia="Times New Roman"/>
          <w:bCs/>
          <w:color w:val="000000" w:themeColor="text1"/>
          <w:lang w:val="en-US"/>
        </w:rPr>
        <w:t xml:space="preserve">{{Total Memory Index Percentile}} </w:t>
      </w:r>
      <w:r w:rsidRPr="00010150">
        <w:rPr>
          <w:rFonts w:eastAsia="Times New Roman"/>
          <w:bCs/>
          <w:color w:val="000000" w:themeColor="text1"/>
          <w:lang w:val="en-US"/>
        </w:rPr>
        <w:t xml:space="preserve">percent of peers.  Her memory for verbal information was significantly stronger than her visual </w:t>
      </w:r>
      <w:proofErr w:type="gramStart"/>
      <w:r w:rsidRPr="00010150">
        <w:rPr>
          <w:rFonts w:eastAsia="Times New Roman"/>
          <w:bCs/>
          <w:color w:val="000000" w:themeColor="text1"/>
          <w:lang w:val="en-US"/>
        </w:rPr>
        <w:t>memory (</w:t>
      </w:r>
      <w:r w:rsidR="0090132E" w:rsidRPr="0090132E">
        <w:rPr>
          <w:rFonts w:eastAsia="Times New Roman"/>
          <w:bCs/>
          <w:color w:val="000000" w:themeColor="text1"/>
          <w:lang w:val="en-US"/>
        </w:rPr>
        <w:t>({{</w:t>
      </w:r>
      <w:proofErr w:type="gramEnd"/>
      <w:r w:rsidR="0090132E" w:rsidRPr="0090132E">
        <w:rPr>
          <w:rFonts w:eastAsia="Times New Roman"/>
          <w:bCs/>
          <w:color w:val="000000" w:themeColor="text1"/>
          <w:lang w:val="en-US"/>
        </w:rPr>
        <w:t xml:space="preserve">Verbal Memory Index </w:t>
      </w:r>
      <w:proofErr w:type="gramStart"/>
      <w:r w:rsidR="0090132E" w:rsidRPr="0090132E">
        <w:rPr>
          <w:rFonts w:eastAsia="Times New Roman"/>
          <w:bCs/>
          <w:color w:val="000000" w:themeColor="text1"/>
          <w:lang w:val="en-US"/>
        </w:rPr>
        <w:t>Percentile*}}</w:t>
      </w:r>
      <w:proofErr w:type="gramEnd"/>
      <w:r w:rsidRPr="00010150">
        <w:rPr>
          <w:rFonts w:eastAsia="Times New Roman"/>
          <w:bCs/>
          <w:color w:val="000000" w:themeColor="text1"/>
          <w:vertAlign w:val="superscript"/>
          <w:lang w:val="en-US"/>
        </w:rPr>
        <w:t>th</w:t>
      </w:r>
      <w:r w:rsidRPr="00010150">
        <w:rPr>
          <w:rFonts w:eastAsia="Times New Roman"/>
          <w:bCs/>
          <w:color w:val="000000" w:themeColor="text1"/>
          <w:lang w:val="en-US"/>
        </w:rPr>
        <w:t xml:space="preserve"> versus </w:t>
      </w:r>
      <w:r w:rsidR="0090132E" w:rsidRPr="0090132E">
        <w:rPr>
          <w:rFonts w:eastAsia="Times New Roman"/>
          <w:bCs/>
          <w:color w:val="000000" w:themeColor="text1"/>
          <w:lang w:val="en-US"/>
        </w:rPr>
        <w:t xml:space="preserve">{{Visual Memory Index </w:t>
      </w:r>
      <w:proofErr w:type="gramStart"/>
      <w:r w:rsidR="0090132E" w:rsidRPr="0090132E">
        <w:rPr>
          <w:rFonts w:eastAsia="Times New Roman"/>
          <w:bCs/>
          <w:color w:val="000000" w:themeColor="text1"/>
          <w:lang w:val="en-US"/>
        </w:rPr>
        <w:t>Percentile*}}</w:t>
      </w:r>
      <w:proofErr w:type="gramEnd"/>
      <w:r w:rsidRPr="00010150">
        <w:rPr>
          <w:rFonts w:eastAsia="Times New Roman"/>
          <w:bCs/>
          <w:color w:val="000000" w:themeColor="text1"/>
          <w:vertAlign w:val="superscript"/>
          <w:lang w:val="en-US"/>
        </w:rPr>
        <w:t>th</w:t>
      </w:r>
      <w:r w:rsidRPr="00010150">
        <w:rPr>
          <w:rFonts w:eastAsia="Times New Roman"/>
          <w:bCs/>
          <w:color w:val="000000" w:themeColor="text1"/>
          <w:lang w:val="en-US"/>
        </w:rPr>
        <w:t xml:space="preserve"> percentiles, respectively).  </w:t>
      </w:r>
    </w:p>
    <w:p w14:paraId="0C05DCDB" w14:textId="77777777" w:rsidR="00010150" w:rsidRPr="00010150" w:rsidRDefault="00010150" w:rsidP="00010150">
      <w:pPr>
        <w:pStyle w:val="Default"/>
        <w:tabs>
          <w:tab w:val="left" w:pos="4536"/>
        </w:tabs>
        <w:rPr>
          <w:rFonts w:eastAsia="Times New Roman"/>
          <w:bCs/>
          <w:color w:val="000000" w:themeColor="text1"/>
          <w:lang w:val="en-US"/>
        </w:rPr>
      </w:pPr>
    </w:p>
    <w:tbl>
      <w:tblPr>
        <w:tblStyle w:val="TableGrid"/>
        <w:tblW w:w="0" w:type="auto"/>
        <w:tblLook w:val="04A0" w:firstRow="1" w:lastRow="0" w:firstColumn="1" w:lastColumn="0" w:noHBand="0" w:noVBand="1"/>
      </w:tblPr>
      <w:tblGrid>
        <w:gridCol w:w="4667"/>
        <w:gridCol w:w="1373"/>
        <w:gridCol w:w="2009"/>
        <w:gridCol w:w="1342"/>
      </w:tblGrid>
      <w:tr w:rsidR="00010150" w:rsidRPr="00010150" w14:paraId="64EDA6F5" w14:textId="77777777" w:rsidTr="00964050">
        <w:tc>
          <w:tcPr>
            <w:tcW w:w="4667" w:type="dxa"/>
            <w:shd w:val="clear" w:color="auto" w:fill="D0CECE" w:themeFill="background2" w:themeFillShade="E6"/>
          </w:tcPr>
          <w:p w14:paraId="7D8FB0F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0C8501C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373" w:type="dxa"/>
            <w:shd w:val="clear" w:color="auto" w:fill="D0CECE" w:themeFill="background2" w:themeFillShade="E6"/>
          </w:tcPr>
          <w:p w14:paraId="65A2B192"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2009" w:type="dxa"/>
            <w:shd w:val="clear" w:color="auto" w:fill="D0CECE" w:themeFill="background2" w:themeFillShade="E6"/>
          </w:tcPr>
          <w:p w14:paraId="2D830C4D"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c>
          <w:tcPr>
            <w:tcW w:w="1342" w:type="dxa"/>
            <w:shd w:val="clear" w:color="auto" w:fill="D0CECE" w:themeFill="background2" w:themeFillShade="E6"/>
          </w:tcPr>
          <w:p w14:paraId="177BACC8"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Strength/</w:t>
            </w:r>
          </w:p>
          <w:p w14:paraId="7EA04114"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Weakness</w:t>
            </w:r>
          </w:p>
        </w:tc>
      </w:tr>
      <w:tr w:rsidR="00964050" w:rsidRPr="00010150" w14:paraId="3C5B5E5F" w14:textId="77777777" w:rsidTr="00964050">
        <w:tc>
          <w:tcPr>
            <w:tcW w:w="4667" w:type="dxa"/>
          </w:tcPr>
          <w:p w14:paraId="0C2AE73D"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w:t>
            </w:r>
          </w:p>
        </w:tc>
        <w:tc>
          <w:tcPr>
            <w:tcW w:w="1373" w:type="dxa"/>
          </w:tcPr>
          <w:p w14:paraId="64F5C7A7" w14:textId="4C3A3D44" w:rsidR="00964050" w:rsidRPr="00010150" w:rsidRDefault="00964050" w:rsidP="00964050">
            <w:pPr>
              <w:jc w:val="center"/>
              <w:rPr>
                <w:rFonts w:ascii="Times New Roman" w:hAnsi="Times New Roman" w:cs="Times New Roman"/>
              </w:rPr>
            </w:pPr>
            <w:r>
              <w:rPr>
                <w:rFonts w:ascii="Arial" w:hAnsi="Arial" w:cs="Arial"/>
                <w:sz w:val="20"/>
                <w:szCs w:val="20"/>
                <w:lang w:val="en-GB"/>
              </w:rPr>
              <w:t>{{Lists Percentile}}</w:t>
            </w:r>
          </w:p>
        </w:tc>
        <w:tc>
          <w:tcPr>
            <w:tcW w:w="2009" w:type="dxa"/>
          </w:tcPr>
          <w:p w14:paraId="43F95039" w14:textId="714D2501" w:rsidR="00964050" w:rsidRPr="00010150" w:rsidRDefault="00964050" w:rsidP="00964050">
            <w:pPr>
              <w:jc w:val="center"/>
              <w:rPr>
                <w:rFonts w:ascii="Times New Roman" w:hAnsi="Times New Roman" w:cs="Times New Roman"/>
              </w:rPr>
            </w:pPr>
            <w:r>
              <w:rPr>
                <w:rFonts w:ascii="Arial" w:hAnsi="Arial" w:cs="Arial"/>
                <w:sz w:val="20"/>
                <w:szCs w:val="20"/>
                <w:lang w:val="en-GB"/>
              </w:rPr>
              <w:t>{{Lists Classification}}</w:t>
            </w:r>
          </w:p>
        </w:tc>
        <w:tc>
          <w:tcPr>
            <w:tcW w:w="1342" w:type="dxa"/>
          </w:tcPr>
          <w:p w14:paraId="4E876C87" w14:textId="77777777" w:rsidR="00964050" w:rsidRPr="00010150" w:rsidRDefault="00964050" w:rsidP="00964050">
            <w:pPr>
              <w:jc w:val="center"/>
              <w:rPr>
                <w:rFonts w:ascii="Times New Roman" w:hAnsi="Times New Roman" w:cs="Times New Roman"/>
              </w:rPr>
            </w:pPr>
          </w:p>
        </w:tc>
      </w:tr>
      <w:tr w:rsidR="00964050" w:rsidRPr="00010150" w14:paraId="10CED978" w14:textId="77777777" w:rsidTr="00964050">
        <w:tc>
          <w:tcPr>
            <w:tcW w:w="4667" w:type="dxa"/>
          </w:tcPr>
          <w:p w14:paraId="1840287F"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 Delayed</w:t>
            </w:r>
          </w:p>
        </w:tc>
        <w:tc>
          <w:tcPr>
            <w:tcW w:w="1373" w:type="dxa"/>
          </w:tcPr>
          <w:p w14:paraId="705E5CA3" w14:textId="5B745187" w:rsidR="00964050" w:rsidRPr="00010150" w:rsidRDefault="00964050" w:rsidP="00964050">
            <w:pPr>
              <w:jc w:val="center"/>
              <w:rPr>
                <w:rFonts w:ascii="Times New Roman" w:hAnsi="Times New Roman" w:cs="Times New Roman"/>
              </w:rPr>
            </w:pPr>
            <w:r>
              <w:rPr>
                <w:rFonts w:ascii="Arial" w:hAnsi="Arial" w:cs="Arial"/>
                <w:sz w:val="20"/>
                <w:szCs w:val="20"/>
                <w:lang w:val="en-GB"/>
              </w:rPr>
              <w:t>{{Lists Delayed Percentile}}</w:t>
            </w:r>
          </w:p>
        </w:tc>
        <w:tc>
          <w:tcPr>
            <w:tcW w:w="2009" w:type="dxa"/>
          </w:tcPr>
          <w:p w14:paraId="6F14C482" w14:textId="18688FBF" w:rsidR="00964050" w:rsidRPr="00010150" w:rsidRDefault="00964050" w:rsidP="00964050">
            <w:pPr>
              <w:jc w:val="center"/>
              <w:rPr>
                <w:rFonts w:ascii="Times New Roman" w:hAnsi="Times New Roman" w:cs="Times New Roman"/>
              </w:rPr>
            </w:pPr>
            <w:r>
              <w:rPr>
                <w:rFonts w:ascii="Arial" w:hAnsi="Arial" w:cs="Arial"/>
                <w:sz w:val="20"/>
                <w:szCs w:val="20"/>
                <w:lang w:val="en-GB"/>
              </w:rPr>
              <w:t>{{Lists Delayed Classification}}</w:t>
            </w:r>
          </w:p>
        </w:tc>
        <w:tc>
          <w:tcPr>
            <w:tcW w:w="1342" w:type="dxa"/>
          </w:tcPr>
          <w:p w14:paraId="0AC3B3A1" w14:textId="77777777" w:rsidR="00964050" w:rsidRPr="00010150" w:rsidRDefault="00964050" w:rsidP="00964050">
            <w:pPr>
              <w:jc w:val="center"/>
              <w:rPr>
                <w:rFonts w:ascii="Times New Roman" w:hAnsi="Times New Roman" w:cs="Times New Roman"/>
              </w:rPr>
            </w:pPr>
          </w:p>
        </w:tc>
      </w:tr>
      <w:tr w:rsidR="00964050" w:rsidRPr="00010150" w14:paraId="388ED58B" w14:textId="77777777" w:rsidTr="00964050">
        <w:tc>
          <w:tcPr>
            <w:tcW w:w="4667" w:type="dxa"/>
          </w:tcPr>
          <w:p w14:paraId="6A7989FD"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 Recognition)</w:t>
            </w:r>
          </w:p>
        </w:tc>
        <w:tc>
          <w:tcPr>
            <w:tcW w:w="1373" w:type="dxa"/>
          </w:tcPr>
          <w:p w14:paraId="53AF8DFE" w14:textId="6D0CDBD1" w:rsidR="00964050" w:rsidRPr="00010150" w:rsidRDefault="00964050" w:rsidP="00964050">
            <w:pPr>
              <w:jc w:val="center"/>
              <w:rPr>
                <w:rFonts w:ascii="Times New Roman" w:hAnsi="Times New Roman" w:cs="Times New Roman"/>
              </w:rPr>
            </w:pPr>
            <w:r>
              <w:rPr>
                <w:rFonts w:ascii="Arial" w:hAnsi="Arial" w:cs="Arial"/>
                <w:sz w:val="20"/>
                <w:szCs w:val="20"/>
                <w:lang w:val="en-GB"/>
              </w:rPr>
              <w:t>{{Lists Recognition Percentile}}</w:t>
            </w:r>
          </w:p>
        </w:tc>
        <w:tc>
          <w:tcPr>
            <w:tcW w:w="2009" w:type="dxa"/>
          </w:tcPr>
          <w:p w14:paraId="10E7365F" w14:textId="2159CF4C" w:rsidR="00964050" w:rsidRPr="00010150" w:rsidRDefault="00964050" w:rsidP="00964050">
            <w:pPr>
              <w:jc w:val="center"/>
              <w:rPr>
                <w:rFonts w:ascii="Times New Roman" w:hAnsi="Times New Roman" w:cs="Times New Roman"/>
              </w:rPr>
            </w:pPr>
            <w:r>
              <w:rPr>
                <w:rFonts w:ascii="Arial" w:hAnsi="Arial" w:cs="Arial"/>
                <w:sz w:val="20"/>
                <w:szCs w:val="20"/>
                <w:lang w:val="en-GB"/>
              </w:rPr>
              <w:t>{{Lists Recognition Classification}}</w:t>
            </w:r>
          </w:p>
        </w:tc>
        <w:tc>
          <w:tcPr>
            <w:tcW w:w="1342" w:type="dxa"/>
          </w:tcPr>
          <w:p w14:paraId="111D9FF9" w14:textId="77777777" w:rsidR="00964050" w:rsidRPr="00010150" w:rsidRDefault="00964050" w:rsidP="00964050">
            <w:pPr>
              <w:jc w:val="center"/>
              <w:rPr>
                <w:rFonts w:ascii="Times New Roman" w:hAnsi="Times New Roman" w:cs="Times New Roman"/>
              </w:rPr>
            </w:pPr>
          </w:p>
        </w:tc>
      </w:tr>
      <w:tr w:rsidR="00964050" w:rsidRPr="00010150" w14:paraId="1EF89B06" w14:textId="77777777" w:rsidTr="00964050">
        <w:tc>
          <w:tcPr>
            <w:tcW w:w="4667" w:type="dxa"/>
          </w:tcPr>
          <w:p w14:paraId="5AA31747"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w:t>
            </w:r>
          </w:p>
        </w:tc>
        <w:tc>
          <w:tcPr>
            <w:tcW w:w="1373" w:type="dxa"/>
          </w:tcPr>
          <w:p w14:paraId="3DC0DA35" w14:textId="7D34CD7D"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Percentile}}</w:t>
            </w:r>
          </w:p>
        </w:tc>
        <w:tc>
          <w:tcPr>
            <w:tcW w:w="2009" w:type="dxa"/>
          </w:tcPr>
          <w:p w14:paraId="2A7FEDCF" w14:textId="6DBC31EA"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Classification}}</w:t>
            </w:r>
          </w:p>
        </w:tc>
        <w:tc>
          <w:tcPr>
            <w:tcW w:w="1342" w:type="dxa"/>
          </w:tcPr>
          <w:p w14:paraId="08D2EDC7" w14:textId="77777777" w:rsidR="00964050" w:rsidRPr="00010150" w:rsidRDefault="00964050" w:rsidP="00964050">
            <w:pPr>
              <w:jc w:val="center"/>
              <w:rPr>
                <w:rFonts w:ascii="Times New Roman" w:hAnsi="Times New Roman" w:cs="Times New Roman"/>
              </w:rPr>
            </w:pPr>
          </w:p>
        </w:tc>
      </w:tr>
      <w:tr w:rsidR="00964050" w:rsidRPr="00010150" w14:paraId="690C8C0F" w14:textId="77777777" w:rsidTr="00964050">
        <w:tc>
          <w:tcPr>
            <w:tcW w:w="4667" w:type="dxa"/>
          </w:tcPr>
          <w:p w14:paraId="426003B4"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 Delayed</w:t>
            </w:r>
          </w:p>
        </w:tc>
        <w:tc>
          <w:tcPr>
            <w:tcW w:w="1373" w:type="dxa"/>
          </w:tcPr>
          <w:p w14:paraId="787AF803" w14:textId="47727148"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Delayed Percentile}}</w:t>
            </w:r>
          </w:p>
        </w:tc>
        <w:tc>
          <w:tcPr>
            <w:tcW w:w="2009" w:type="dxa"/>
          </w:tcPr>
          <w:p w14:paraId="20899350" w14:textId="0C70BF29"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Delayed Classification}}</w:t>
            </w:r>
          </w:p>
        </w:tc>
        <w:tc>
          <w:tcPr>
            <w:tcW w:w="1342" w:type="dxa"/>
          </w:tcPr>
          <w:p w14:paraId="58E52014" w14:textId="77777777" w:rsidR="00964050" w:rsidRPr="00010150" w:rsidRDefault="00964050" w:rsidP="00964050">
            <w:pPr>
              <w:jc w:val="center"/>
              <w:rPr>
                <w:rFonts w:ascii="Times New Roman" w:hAnsi="Times New Roman" w:cs="Times New Roman"/>
              </w:rPr>
            </w:pPr>
          </w:p>
        </w:tc>
      </w:tr>
      <w:tr w:rsidR="00964050" w:rsidRPr="00010150" w14:paraId="7F420654" w14:textId="77777777" w:rsidTr="00964050">
        <w:tc>
          <w:tcPr>
            <w:tcW w:w="4667" w:type="dxa"/>
          </w:tcPr>
          <w:p w14:paraId="216611C3"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 Recognition)</w:t>
            </w:r>
          </w:p>
        </w:tc>
        <w:tc>
          <w:tcPr>
            <w:tcW w:w="1373" w:type="dxa"/>
          </w:tcPr>
          <w:p w14:paraId="63C43869" w14:textId="2AB4603F"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Recognition Percentile}}</w:t>
            </w:r>
          </w:p>
        </w:tc>
        <w:tc>
          <w:tcPr>
            <w:tcW w:w="2009" w:type="dxa"/>
          </w:tcPr>
          <w:p w14:paraId="79B4F46D" w14:textId="64DD0F73"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Recognition Classification}}</w:t>
            </w:r>
          </w:p>
        </w:tc>
        <w:tc>
          <w:tcPr>
            <w:tcW w:w="1342" w:type="dxa"/>
          </w:tcPr>
          <w:p w14:paraId="2E11E319" w14:textId="77777777" w:rsidR="00964050" w:rsidRPr="00010150" w:rsidRDefault="00964050" w:rsidP="00964050">
            <w:pPr>
              <w:jc w:val="center"/>
              <w:rPr>
                <w:rFonts w:ascii="Times New Roman" w:hAnsi="Times New Roman" w:cs="Times New Roman"/>
              </w:rPr>
            </w:pPr>
          </w:p>
        </w:tc>
      </w:tr>
      <w:tr w:rsidR="00964050" w:rsidRPr="00010150" w14:paraId="3C7C8E8A" w14:textId="77777777" w:rsidTr="00964050">
        <w:tc>
          <w:tcPr>
            <w:tcW w:w="4667" w:type="dxa"/>
            <w:shd w:val="clear" w:color="auto" w:fill="E7E6E6" w:themeFill="background2"/>
          </w:tcPr>
          <w:p w14:paraId="22F9B2F6"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Verbal Memory</w:t>
            </w:r>
          </w:p>
        </w:tc>
        <w:tc>
          <w:tcPr>
            <w:tcW w:w="1373" w:type="dxa"/>
            <w:shd w:val="clear" w:color="auto" w:fill="E7E6E6" w:themeFill="background2"/>
          </w:tcPr>
          <w:p w14:paraId="6053572A" w14:textId="4CDA6CDC"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w:t>
            </w:r>
            <w:r w:rsidRPr="00B84713">
              <w:rPr>
                <w:rFonts w:ascii="Arial" w:hAnsi="Arial" w:cs="Arial"/>
                <w:b/>
                <w:bCs/>
                <w:sz w:val="20"/>
                <w:szCs w:val="20"/>
                <w:lang w:val="en-GB"/>
              </w:rPr>
              <w:t>Verbal Memory Index</w:t>
            </w:r>
            <w:r>
              <w:rPr>
                <w:rFonts w:ascii="Arial" w:hAnsi="Arial" w:cs="Arial"/>
                <w:b/>
                <w:bCs/>
                <w:sz w:val="20"/>
                <w:szCs w:val="20"/>
                <w:lang w:val="en-GB"/>
              </w:rPr>
              <w:t xml:space="preserve"> Percentile}}</w:t>
            </w:r>
          </w:p>
        </w:tc>
        <w:tc>
          <w:tcPr>
            <w:tcW w:w="2009" w:type="dxa"/>
            <w:shd w:val="clear" w:color="auto" w:fill="E7E6E6" w:themeFill="background2"/>
          </w:tcPr>
          <w:p w14:paraId="7843D141" w14:textId="728F07FD"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w:t>
            </w:r>
            <w:r w:rsidRPr="00B84713">
              <w:rPr>
                <w:rFonts w:ascii="Arial" w:hAnsi="Arial" w:cs="Arial"/>
                <w:b/>
                <w:bCs/>
                <w:sz w:val="20"/>
                <w:szCs w:val="20"/>
                <w:lang w:val="en-GB"/>
              </w:rPr>
              <w:t>Verbal Memory Index</w:t>
            </w:r>
            <w:r>
              <w:rPr>
                <w:rFonts w:ascii="Arial" w:hAnsi="Arial" w:cs="Arial"/>
                <w:b/>
                <w:bCs/>
                <w:sz w:val="20"/>
                <w:szCs w:val="20"/>
                <w:lang w:val="en-GB"/>
              </w:rPr>
              <w:t xml:space="preserve"> Classification}}</w:t>
            </w:r>
          </w:p>
        </w:tc>
        <w:tc>
          <w:tcPr>
            <w:tcW w:w="1342" w:type="dxa"/>
            <w:shd w:val="clear" w:color="auto" w:fill="E7E6E6" w:themeFill="background2"/>
          </w:tcPr>
          <w:p w14:paraId="5CBF9323" w14:textId="77777777" w:rsidR="00964050" w:rsidRPr="00010150" w:rsidRDefault="00964050" w:rsidP="00964050">
            <w:pPr>
              <w:jc w:val="center"/>
              <w:rPr>
                <w:rFonts w:ascii="Times New Roman" w:hAnsi="Times New Roman" w:cs="Times New Roman"/>
                <w:b/>
                <w:bCs/>
              </w:rPr>
            </w:pPr>
          </w:p>
        </w:tc>
      </w:tr>
      <w:tr w:rsidR="00964050" w:rsidRPr="00010150" w14:paraId="1AB298C2" w14:textId="77777777" w:rsidTr="00964050">
        <w:tc>
          <w:tcPr>
            <w:tcW w:w="4667" w:type="dxa"/>
          </w:tcPr>
          <w:p w14:paraId="11752265"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Objects</w:t>
            </w:r>
          </w:p>
        </w:tc>
        <w:tc>
          <w:tcPr>
            <w:tcW w:w="1373" w:type="dxa"/>
          </w:tcPr>
          <w:p w14:paraId="55B5437F" w14:textId="6A1AB89F" w:rsidR="00964050" w:rsidRPr="00010150" w:rsidRDefault="00964050" w:rsidP="00964050">
            <w:pPr>
              <w:jc w:val="center"/>
              <w:rPr>
                <w:rFonts w:ascii="Times New Roman" w:hAnsi="Times New Roman" w:cs="Times New Roman"/>
              </w:rPr>
            </w:pPr>
            <w:r>
              <w:rPr>
                <w:rFonts w:ascii="Arial" w:hAnsi="Arial" w:cs="Arial"/>
                <w:sz w:val="20"/>
                <w:szCs w:val="20"/>
                <w:lang w:val="en-GB"/>
              </w:rPr>
              <w:t>{{Objects Percentile}}</w:t>
            </w:r>
          </w:p>
        </w:tc>
        <w:tc>
          <w:tcPr>
            <w:tcW w:w="2009" w:type="dxa"/>
          </w:tcPr>
          <w:p w14:paraId="25EB51EE" w14:textId="1E29A872" w:rsidR="00964050" w:rsidRPr="00010150" w:rsidRDefault="00964050" w:rsidP="00964050">
            <w:pPr>
              <w:jc w:val="center"/>
              <w:rPr>
                <w:rFonts w:ascii="Times New Roman" w:hAnsi="Times New Roman" w:cs="Times New Roman"/>
              </w:rPr>
            </w:pPr>
            <w:r>
              <w:rPr>
                <w:rFonts w:ascii="Arial" w:hAnsi="Arial" w:cs="Arial"/>
                <w:sz w:val="20"/>
                <w:szCs w:val="20"/>
                <w:lang w:val="en-GB"/>
              </w:rPr>
              <w:t>{{Objects Classification}}</w:t>
            </w:r>
          </w:p>
        </w:tc>
        <w:tc>
          <w:tcPr>
            <w:tcW w:w="1342" w:type="dxa"/>
          </w:tcPr>
          <w:p w14:paraId="4FB2D56D" w14:textId="77777777" w:rsidR="00964050" w:rsidRPr="00010150" w:rsidRDefault="00964050" w:rsidP="00964050">
            <w:pPr>
              <w:jc w:val="center"/>
              <w:rPr>
                <w:rFonts w:ascii="Times New Roman" w:hAnsi="Times New Roman" w:cs="Times New Roman"/>
              </w:rPr>
            </w:pPr>
          </w:p>
        </w:tc>
      </w:tr>
      <w:tr w:rsidR="00964050" w:rsidRPr="00010150" w14:paraId="3734EF4F" w14:textId="77777777" w:rsidTr="00964050">
        <w:tc>
          <w:tcPr>
            <w:tcW w:w="4667" w:type="dxa"/>
          </w:tcPr>
          <w:p w14:paraId="509AFC01"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Objects Delayed</w:t>
            </w:r>
          </w:p>
        </w:tc>
        <w:tc>
          <w:tcPr>
            <w:tcW w:w="1373" w:type="dxa"/>
          </w:tcPr>
          <w:p w14:paraId="64C28EAC" w14:textId="4F81DED4" w:rsidR="00964050" w:rsidRPr="00010150" w:rsidRDefault="00964050" w:rsidP="00964050">
            <w:pPr>
              <w:jc w:val="center"/>
              <w:rPr>
                <w:rFonts w:ascii="Times New Roman" w:hAnsi="Times New Roman" w:cs="Times New Roman"/>
              </w:rPr>
            </w:pPr>
            <w:r>
              <w:rPr>
                <w:rFonts w:ascii="Arial" w:hAnsi="Arial" w:cs="Arial"/>
                <w:sz w:val="20"/>
                <w:szCs w:val="20"/>
                <w:lang w:val="en-GB"/>
              </w:rPr>
              <w:t>{{Objects Delayed Percentile}}</w:t>
            </w:r>
          </w:p>
        </w:tc>
        <w:tc>
          <w:tcPr>
            <w:tcW w:w="2009" w:type="dxa"/>
          </w:tcPr>
          <w:p w14:paraId="16E8544C" w14:textId="444E4168" w:rsidR="00964050" w:rsidRPr="00010150" w:rsidRDefault="00964050" w:rsidP="00964050">
            <w:pPr>
              <w:jc w:val="center"/>
              <w:rPr>
                <w:rFonts w:ascii="Times New Roman" w:hAnsi="Times New Roman" w:cs="Times New Roman"/>
              </w:rPr>
            </w:pPr>
            <w:r>
              <w:rPr>
                <w:rFonts w:ascii="Arial" w:hAnsi="Arial" w:cs="Arial"/>
                <w:sz w:val="20"/>
                <w:szCs w:val="20"/>
                <w:lang w:val="en-GB"/>
              </w:rPr>
              <w:t>{{Objects Delayed Classification}}</w:t>
            </w:r>
          </w:p>
        </w:tc>
        <w:tc>
          <w:tcPr>
            <w:tcW w:w="1342" w:type="dxa"/>
          </w:tcPr>
          <w:p w14:paraId="69F6AC17" w14:textId="77777777" w:rsidR="00964050" w:rsidRPr="00010150" w:rsidRDefault="00964050" w:rsidP="00964050">
            <w:pPr>
              <w:jc w:val="center"/>
              <w:rPr>
                <w:rFonts w:ascii="Times New Roman" w:hAnsi="Times New Roman" w:cs="Times New Roman"/>
              </w:rPr>
            </w:pPr>
          </w:p>
        </w:tc>
      </w:tr>
      <w:tr w:rsidR="00964050" w:rsidRPr="00010150" w14:paraId="20BE7075" w14:textId="77777777" w:rsidTr="00964050">
        <w:tc>
          <w:tcPr>
            <w:tcW w:w="4667" w:type="dxa"/>
          </w:tcPr>
          <w:p w14:paraId="04CD7455"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lastRenderedPageBreak/>
              <w:t>Places</w:t>
            </w:r>
          </w:p>
        </w:tc>
        <w:tc>
          <w:tcPr>
            <w:tcW w:w="1373" w:type="dxa"/>
          </w:tcPr>
          <w:p w14:paraId="58F4910E" w14:textId="703B682F" w:rsidR="00964050" w:rsidRPr="00010150" w:rsidRDefault="00964050" w:rsidP="00964050">
            <w:pPr>
              <w:jc w:val="center"/>
              <w:rPr>
                <w:rFonts w:ascii="Times New Roman" w:hAnsi="Times New Roman" w:cs="Times New Roman"/>
              </w:rPr>
            </w:pPr>
            <w:r>
              <w:rPr>
                <w:rFonts w:ascii="Arial" w:hAnsi="Arial" w:cs="Arial"/>
                <w:sz w:val="20"/>
                <w:szCs w:val="20"/>
                <w:lang w:val="en-GB"/>
              </w:rPr>
              <w:t>{{Places Percentile}}</w:t>
            </w:r>
          </w:p>
        </w:tc>
        <w:tc>
          <w:tcPr>
            <w:tcW w:w="2009" w:type="dxa"/>
          </w:tcPr>
          <w:p w14:paraId="396DBE6C" w14:textId="3218D766" w:rsidR="00964050" w:rsidRPr="00010150" w:rsidRDefault="00964050" w:rsidP="00964050">
            <w:pPr>
              <w:jc w:val="center"/>
              <w:rPr>
                <w:rFonts w:ascii="Times New Roman" w:hAnsi="Times New Roman" w:cs="Times New Roman"/>
              </w:rPr>
            </w:pPr>
            <w:r>
              <w:rPr>
                <w:rFonts w:ascii="Arial" w:hAnsi="Arial" w:cs="Arial"/>
                <w:sz w:val="20"/>
                <w:szCs w:val="20"/>
                <w:lang w:val="en-GB"/>
              </w:rPr>
              <w:t>{{Places Classification}}</w:t>
            </w:r>
          </w:p>
        </w:tc>
        <w:tc>
          <w:tcPr>
            <w:tcW w:w="1342" w:type="dxa"/>
          </w:tcPr>
          <w:p w14:paraId="422F0422" w14:textId="1A447725" w:rsidR="00964050" w:rsidRPr="00010150" w:rsidRDefault="00964050" w:rsidP="00964050">
            <w:pPr>
              <w:jc w:val="center"/>
              <w:rPr>
                <w:rFonts w:ascii="Times New Roman" w:hAnsi="Times New Roman" w:cs="Times New Roman"/>
              </w:rPr>
            </w:pPr>
          </w:p>
        </w:tc>
      </w:tr>
      <w:tr w:rsidR="00964050" w:rsidRPr="00010150" w14:paraId="25B45A8D" w14:textId="77777777" w:rsidTr="00964050">
        <w:tc>
          <w:tcPr>
            <w:tcW w:w="4667" w:type="dxa"/>
          </w:tcPr>
          <w:p w14:paraId="44ED05C1"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Places Delayed</w:t>
            </w:r>
          </w:p>
        </w:tc>
        <w:tc>
          <w:tcPr>
            <w:tcW w:w="1373" w:type="dxa"/>
          </w:tcPr>
          <w:p w14:paraId="5402A15E" w14:textId="558F1EE5" w:rsidR="00964050" w:rsidRPr="00010150" w:rsidRDefault="00964050" w:rsidP="00964050">
            <w:pPr>
              <w:jc w:val="center"/>
              <w:rPr>
                <w:rFonts w:ascii="Times New Roman" w:hAnsi="Times New Roman" w:cs="Times New Roman"/>
              </w:rPr>
            </w:pPr>
            <w:r>
              <w:rPr>
                <w:rFonts w:ascii="Arial" w:hAnsi="Arial" w:cs="Arial"/>
                <w:sz w:val="20"/>
                <w:szCs w:val="20"/>
                <w:lang w:val="en-GB"/>
              </w:rPr>
              <w:t>{{Places Delayed Percentile}}</w:t>
            </w:r>
          </w:p>
        </w:tc>
        <w:tc>
          <w:tcPr>
            <w:tcW w:w="2009" w:type="dxa"/>
          </w:tcPr>
          <w:p w14:paraId="03F56E57" w14:textId="6EA11F1D" w:rsidR="00964050" w:rsidRPr="00010150" w:rsidRDefault="00964050" w:rsidP="00964050">
            <w:pPr>
              <w:jc w:val="center"/>
              <w:rPr>
                <w:rFonts w:ascii="Times New Roman" w:hAnsi="Times New Roman" w:cs="Times New Roman"/>
              </w:rPr>
            </w:pPr>
            <w:r>
              <w:rPr>
                <w:rFonts w:ascii="Arial" w:hAnsi="Arial" w:cs="Arial"/>
                <w:sz w:val="20"/>
                <w:szCs w:val="20"/>
                <w:lang w:val="en-GB"/>
              </w:rPr>
              <w:t>{{Places Delayed Classification}}</w:t>
            </w:r>
          </w:p>
        </w:tc>
        <w:tc>
          <w:tcPr>
            <w:tcW w:w="1342" w:type="dxa"/>
          </w:tcPr>
          <w:p w14:paraId="7996B540" w14:textId="77777777" w:rsidR="00964050" w:rsidRPr="00010150" w:rsidRDefault="00964050" w:rsidP="00964050">
            <w:pPr>
              <w:jc w:val="center"/>
              <w:rPr>
                <w:rFonts w:ascii="Times New Roman" w:hAnsi="Times New Roman" w:cs="Times New Roman"/>
              </w:rPr>
            </w:pPr>
          </w:p>
        </w:tc>
      </w:tr>
      <w:tr w:rsidR="00964050" w:rsidRPr="00010150" w14:paraId="3AEF3125" w14:textId="77777777" w:rsidTr="00964050">
        <w:tc>
          <w:tcPr>
            <w:tcW w:w="4667" w:type="dxa"/>
            <w:shd w:val="clear" w:color="auto" w:fill="E7E6E6" w:themeFill="background2"/>
          </w:tcPr>
          <w:p w14:paraId="1302A845"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Visual Memory</w:t>
            </w:r>
          </w:p>
        </w:tc>
        <w:tc>
          <w:tcPr>
            <w:tcW w:w="1373" w:type="dxa"/>
            <w:shd w:val="clear" w:color="auto" w:fill="E7E6E6" w:themeFill="background2"/>
          </w:tcPr>
          <w:p w14:paraId="67FE18C2" w14:textId="70611353"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{{Visual Memory Index Percentile}}</w:t>
            </w:r>
          </w:p>
        </w:tc>
        <w:tc>
          <w:tcPr>
            <w:tcW w:w="2009" w:type="dxa"/>
            <w:shd w:val="clear" w:color="auto" w:fill="E7E6E6" w:themeFill="background2"/>
          </w:tcPr>
          <w:p w14:paraId="1A08C570" w14:textId="4E6ACD7A"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{{Visual Memory Index Classification}}</w:t>
            </w:r>
          </w:p>
        </w:tc>
        <w:tc>
          <w:tcPr>
            <w:tcW w:w="1342" w:type="dxa"/>
            <w:shd w:val="clear" w:color="auto" w:fill="E7E6E6" w:themeFill="background2"/>
          </w:tcPr>
          <w:p w14:paraId="5D8B0FEF" w14:textId="77777777" w:rsidR="00964050" w:rsidRPr="00010150" w:rsidRDefault="00964050" w:rsidP="00964050">
            <w:pPr>
              <w:jc w:val="center"/>
              <w:rPr>
                <w:rFonts w:ascii="Times New Roman" w:hAnsi="Times New Roman" w:cs="Times New Roman"/>
                <w:b/>
                <w:bCs/>
              </w:rPr>
            </w:pPr>
          </w:p>
        </w:tc>
      </w:tr>
      <w:tr w:rsidR="00964050" w:rsidRPr="00010150" w14:paraId="61EB370F" w14:textId="77777777" w:rsidTr="00964050">
        <w:tc>
          <w:tcPr>
            <w:tcW w:w="4667" w:type="dxa"/>
            <w:shd w:val="clear" w:color="auto" w:fill="D0CECE" w:themeFill="background2" w:themeFillShade="E6"/>
          </w:tcPr>
          <w:p w14:paraId="053D32CF"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Total Memory</w:t>
            </w:r>
          </w:p>
        </w:tc>
        <w:tc>
          <w:tcPr>
            <w:tcW w:w="1373" w:type="dxa"/>
            <w:shd w:val="clear" w:color="auto" w:fill="D0CECE" w:themeFill="background2" w:themeFillShade="E6"/>
          </w:tcPr>
          <w:p w14:paraId="17D2E4ED" w14:textId="334B4042"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{{Total Memory Index Percentile}}</w:t>
            </w:r>
          </w:p>
        </w:tc>
        <w:tc>
          <w:tcPr>
            <w:tcW w:w="2009" w:type="dxa"/>
            <w:shd w:val="clear" w:color="auto" w:fill="D0CECE" w:themeFill="background2" w:themeFillShade="E6"/>
          </w:tcPr>
          <w:p w14:paraId="10A514A5" w14:textId="68ECF3EC"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{{Total Memory Index Classification}}</w:t>
            </w:r>
          </w:p>
        </w:tc>
        <w:tc>
          <w:tcPr>
            <w:tcW w:w="1342" w:type="dxa"/>
            <w:shd w:val="clear" w:color="auto" w:fill="D0CECE" w:themeFill="background2" w:themeFillShade="E6"/>
          </w:tcPr>
          <w:p w14:paraId="2815A86D" w14:textId="77777777" w:rsidR="00964050" w:rsidRPr="00010150" w:rsidRDefault="00964050" w:rsidP="00964050">
            <w:pPr>
              <w:jc w:val="center"/>
              <w:rPr>
                <w:rFonts w:ascii="Times New Roman" w:hAnsi="Times New Roman" w:cs="Times New Roman"/>
                <w:b/>
                <w:bCs/>
              </w:rPr>
            </w:pPr>
          </w:p>
        </w:tc>
      </w:tr>
    </w:tbl>
    <w:p w14:paraId="0144BD1D" w14:textId="57F66BCA" w:rsidR="005F5503" w:rsidRPr="003C63D0" w:rsidRDefault="00010150" w:rsidP="00010150">
      <w:pPr>
        <w:rPr>
          <w:rFonts w:ascii="Times New Roman" w:hAnsi="Times New Roman" w:cs="Times New Roman"/>
          <w:sz w:val="20"/>
          <w:szCs w:val="20"/>
        </w:rPr>
      </w:pPr>
      <w:r w:rsidRPr="003C63D0">
        <w:rPr>
          <w:rFonts w:ascii="Times New Roman" w:hAnsi="Times New Roman" w:cs="Times New Roman"/>
          <w:sz w:val="20"/>
          <w:szCs w:val="20"/>
        </w:rPr>
        <w:t>*Subtests in brackets are supplemental and do not count towards any composite scores</w:t>
      </w:r>
    </w:p>
    <w:p w14:paraId="3AFAD515" w14:textId="43115577" w:rsidR="005F5503" w:rsidRPr="00010150" w:rsidRDefault="005F5503"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ability to register, retain or recall various types of verbal information was in </w:t>
      </w:r>
      <w:r w:rsidR="00EF1BE5" w:rsidRPr="00010150">
        <w:rPr>
          <w:rFonts w:eastAsia="Times New Roman"/>
          <w:bCs/>
          <w:color w:val="000000" w:themeColor="text1"/>
          <w:lang w:val="en-US"/>
        </w:rPr>
        <w:t xml:space="preserve">the </w:t>
      </w:r>
      <w:r w:rsidR="001142EF" w:rsidRPr="00010150">
        <w:rPr>
          <w:rFonts w:eastAsia="Times New Roman"/>
          <w:bCs/>
          <w:color w:val="000000" w:themeColor="text1"/>
          <w:lang w:val="en-US"/>
        </w:rPr>
        <w:t xml:space="preserve">High </w:t>
      </w:r>
      <w:r w:rsidR="0090132E" w:rsidRPr="0090132E">
        <w:rPr>
          <w:rFonts w:eastAsia="Times New Roman"/>
          <w:bCs/>
          <w:color w:val="000000" w:themeColor="text1"/>
          <w:lang w:val="en-US"/>
        </w:rPr>
        <w:t xml:space="preserve">{{Verbal Memory Index Classification}} </w:t>
      </w:r>
      <w:r w:rsidR="00134D6D" w:rsidRPr="00010150">
        <w:rPr>
          <w:rFonts w:eastAsia="Times New Roman"/>
          <w:bCs/>
          <w:color w:val="000000" w:themeColor="text1"/>
          <w:lang w:val="en-US"/>
        </w:rPr>
        <w:t>range</w:t>
      </w:r>
      <w:r w:rsidRPr="00010150">
        <w:rPr>
          <w:rFonts w:eastAsia="Times New Roman"/>
          <w:bCs/>
          <w:color w:val="000000" w:themeColor="text1"/>
          <w:lang w:val="en-US"/>
        </w:rPr>
        <w:t xml:space="preserve"> and better than </w:t>
      </w:r>
      <w:r w:rsidR="0090132E" w:rsidRPr="0090132E">
        <w:rPr>
          <w:rFonts w:eastAsia="Times New Roman"/>
          <w:bCs/>
          <w:color w:val="000000" w:themeColor="text1"/>
          <w:lang w:val="en-US"/>
        </w:rPr>
        <w:t xml:space="preserve">{{Verbal Memory Index </w:t>
      </w:r>
      <w:proofErr w:type="gramStart"/>
      <w:r w:rsidR="0090132E" w:rsidRPr="0090132E">
        <w:rPr>
          <w:rFonts w:eastAsia="Times New Roman"/>
          <w:bCs/>
          <w:color w:val="000000" w:themeColor="text1"/>
          <w:lang w:val="en-US"/>
        </w:rPr>
        <w:t>Percentile*}}</w:t>
      </w:r>
      <w:proofErr w:type="gramEnd"/>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 of peers.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overall ability to learn a list of words read to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over three trials was </w:t>
      </w:r>
      <w:r w:rsidR="0090132E" w:rsidRPr="0090132E">
        <w:rPr>
          <w:rFonts w:eastAsia="Times New Roman"/>
          <w:bCs/>
          <w:color w:val="000000" w:themeColor="text1"/>
          <w:lang w:val="en-US"/>
        </w:rPr>
        <w:t>{{Lists Percentile}}</w:t>
      </w:r>
      <w:r w:rsidRPr="00010150">
        <w:rPr>
          <w:rFonts w:eastAsia="Times New Roman"/>
          <w:bCs/>
          <w:color w:val="000000" w:themeColor="text1"/>
          <w:lang w:val="en-US"/>
        </w:rPr>
        <w:t xml:space="preserve">and better </w:t>
      </w:r>
      <w:r w:rsidR="00EF1BE5" w:rsidRPr="00010150">
        <w:rPr>
          <w:rFonts w:eastAsia="Times New Roman"/>
          <w:bCs/>
          <w:color w:val="000000" w:themeColor="text1"/>
          <w:lang w:val="en-US"/>
        </w:rPr>
        <w:t xml:space="preserve">than </w:t>
      </w:r>
      <w:r w:rsidR="0090132E" w:rsidRPr="0090132E">
        <w:rPr>
          <w:rFonts w:eastAsia="Times New Roman"/>
          <w:bCs/>
          <w:color w:val="000000" w:themeColor="text1"/>
          <w:lang w:val="en-US"/>
        </w:rPr>
        <w:t>{{Lists Classification}}</w:t>
      </w:r>
      <w:r w:rsidR="00134D6D" w:rsidRPr="00010150">
        <w:rPr>
          <w:rFonts w:eastAsia="Times New Roman"/>
          <w:bCs/>
          <w:color w:val="000000" w:themeColor="text1"/>
          <w:lang w:val="en-US"/>
        </w:rPr>
        <w:t>percent</w:t>
      </w:r>
      <w:r w:rsidRPr="00010150">
        <w:rPr>
          <w:rFonts w:eastAsia="Times New Roman"/>
          <w:bCs/>
          <w:color w:val="000000" w:themeColor="text1"/>
          <w:lang w:val="en-US"/>
        </w:rPr>
        <w:t xml:space="preserve"> of peers.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retention of words from the list after a delay was in the </w:t>
      </w:r>
      <w:r w:rsidR="0090132E" w:rsidRPr="0090132E">
        <w:rPr>
          <w:rFonts w:eastAsia="Times New Roman"/>
          <w:bCs/>
          <w:color w:val="000000" w:themeColor="text1"/>
          <w:lang w:val="en-US"/>
        </w:rPr>
        <w:t>{{Lists Delayed Percentile}}</w:t>
      </w:r>
      <w:r w:rsidRPr="00010150">
        <w:rPr>
          <w:rFonts w:eastAsia="Times New Roman"/>
          <w:bCs/>
          <w:color w:val="000000" w:themeColor="text1"/>
          <w:lang w:val="en-US"/>
        </w:rPr>
        <w:t xml:space="preserve">range and better </w:t>
      </w:r>
      <w:r w:rsidR="00EF1BE5" w:rsidRPr="00010150">
        <w:rPr>
          <w:rFonts w:eastAsia="Times New Roman"/>
          <w:bCs/>
          <w:color w:val="000000" w:themeColor="text1"/>
          <w:lang w:val="en-US"/>
        </w:rPr>
        <w:t xml:space="preserve">than </w:t>
      </w:r>
      <w:r w:rsidR="0090132E" w:rsidRPr="0090132E">
        <w:rPr>
          <w:rFonts w:eastAsia="Times New Roman"/>
          <w:bCs/>
          <w:color w:val="000000" w:themeColor="text1"/>
          <w:lang w:val="en-US"/>
        </w:rPr>
        <w:t>{{Lists Delayed Classification}}</w:t>
      </w:r>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 of peers.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ability to recall a morning routine that was read to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immediately after hearing it was in the</w:t>
      </w:r>
      <w:r w:rsidR="00EF1BE5" w:rsidRPr="00010150">
        <w:rPr>
          <w:rFonts w:eastAsia="Times New Roman"/>
          <w:bCs/>
          <w:color w:val="000000" w:themeColor="text1"/>
          <w:lang w:val="en-US"/>
        </w:rPr>
        <w:t xml:space="preserve"> </w:t>
      </w:r>
      <w:r w:rsidR="0090132E" w:rsidRPr="0090132E">
        <w:rPr>
          <w:rFonts w:eastAsia="Times New Roman"/>
          <w:bCs/>
          <w:color w:val="000000" w:themeColor="text1"/>
          <w:lang w:val="en-US"/>
        </w:rPr>
        <w:t>{{Instructions Classification}}</w:t>
      </w:r>
      <w:r w:rsidR="0090132E">
        <w:rPr>
          <w:rFonts w:eastAsia="Times New Roman"/>
          <w:bCs/>
          <w:color w:val="000000" w:themeColor="text1"/>
          <w:lang w:val="en-US"/>
        </w:rPr>
        <w:t xml:space="preserve"> </w:t>
      </w:r>
      <w:r w:rsidR="00EF1BE5" w:rsidRPr="00010150">
        <w:rPr>
          <w:rFonts w:eastAsia="Times New Roman"/>
          <w:bCs/>
          <w:color w:val="000000" w:themeColor="text1"/>
          <w:lang w:val="en-US"/>
        </w:rPr>
        <w:t>range</w:t>
      </w:r>
      <w:r w:rsidRPr="00010150">
        <w:rPr>
          <w:rFonts w:eastAsia="Times New Roman"/>
          <w:bCs/>
          <w:color w:val="000000" w:themeColor="text1"/>
          <w:lang w:val="en-US"/>
        </w:rPr>
        <w:t xml:space="preserve"> (</w:t>
      </w:r>
      <w:r w:rsidR="0090132E" w:rsidRPr="0090132E">
        <w:rPr>
          <w:rFonts w:eastAsia="Times New Roman"/>
          <w:bCs/>
          <w:color w:val="000000" w:themeColor="text1"/>
          <w:lang w:val="en-US"/>
        </w:rPr>
        <w:t xml:space="preserve">{{Lists Delayed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percentile).  It </w:t>
      </w:r>
      <w:r w:rsidRPr="0090132E">
        <w:rPr>
          <w:rFonts w:eastAsia="Times New Roman"/>
          <w:bCs/>
          <w:color w:val="EE0000"/>
          <w:lang w:val="en-US"/>
        </w:rPr>
        <w:t xml:space="preserve">remained </w:t>
      </w:r>
      <w:r w:rsidR="001142EF" w:rsidRPr="0090132E">
        <w:rPr>
          <w:rFonts w:eastAsia="Times New Roman"/>
          <w:bCs/>
          <w:color w:val="EE0000"/>
          <w:lang w:val="en-US"/>
        </w:rPr>
        <w:t>the same</w:t>
      </w:r>
      <w:r w:rsidRPr="0090132E">
        <w:rPr>
          <w:rFonts w:eastAsia="Times New Roman"/>
          <w:bCs/>
          <w:color w:val="EE0000"/>
          <w:lang w:val="en-US"/>
        </w:rPr>
        <w:t xml:space="preserve"> </w:t>
      </w:r>
      <w:r w:rsidRPr="00010150">
        <w:rPr>
          <w:rFonts w:eastAsia="Times New Roman"/>
          <w:bCs/>
          <w:color w:val="000000" w:themeColor="text1"/>
          <w:lang w:val="en-US"/>
        </w:rPr>
        <w:t xml:space="preserve">after </w:t>
      </w:r>
      <w:r w:rsidR="001142EF" w:rsidRPr="00010150">
        <w:rPr>
          <w:rFonts w:eastAsia="Times New Roman"/>
          <w:bCs/>
          <w:color w:val="000000" w:themeColor="text1"/>
          <w:lang w:val="en-US"/>
        </w:rPr>
        <w:t xml:space="preserve">a delay. </w:t>
      </w:r>
      <w:r w:rsidR="00D86D5B" w:rsidRPr="00010150">
        <w:rPr>
          <w:rFonts w:eastAsia="Times New Roman"/>
          <w:bCs/>
          <w:color w:val="000000" w:themeColor="text1"/>
          <w:lang w:val="en-US"/>
        </w:rPr>
        <w:t>R</w:t>
      </w:r>
      <w:r w:rsidR="00AA377F" w:rsidRPr="00010150">
        <w:rPr>
          <w:rFonts w:eastAsia="Times New Roman"/>
          <w:bCs/>
          <w:color w:val="000000" w:themeColor="text1"/>
          <w:lang w:val="en-US"/>
        </w:rPr>
        <w:t xml:space="preserve">ecognition of words from the list read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multiple times was in </w:t>
      </w:r>
      <w:r w:rsidR="00EF1BE5" w:rsidRPr="00010150">
        <w:rPr>
          <w:rFonts w:eastAsia="Times New Roman"/>
          <w:bCs/>
          <w:color w:val="000000" w:themeColor="text1"/>
          <w:lang w:val="en-US"/>
        </w:rPr>
        <w:t xml:space="preserve">the </w:t>
      </w:r>
      <w:r w:rsidR="0090132E" w:rsidRPr="0090132E">
        <w:rPr>
          <w:rFonts w:eastAsia="Times New Roman"/>
          <w:bCs/>
          <w:color w:val="000000" w:themeColor="text1"/>
          <w:lang w:val="en-US"/>
        </w:rPr>
        <w:t>{{Lists Recognition Classification}}</w:t>
      </w:r>
      <w:r w:rsidR="0090132E">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1142EF" w:rsidRPr="00010150">
        <w:rPr>
          <w:rFonts w:eastAsia="Times New Roman"/>
          <w:bCs/>
          <w:color w:val="000000" w:themeColor="text1"/>
          <w:lang w:val="en-US"/>
        </w:rPr>
        <w:t xml:space="preserve"> (</w:t>
      </w:r>
      <w:r w:rsidR="0090132E" w:rsidRPr="0090132E">
        <w:rPr>
          <w:rFonts w:eastAsia="Times New Roman"/>
          <w:bCs/>
          <w:color w:val="000000" w:themeColor="text1"/>
          <w:lang w:val="en-US"/>
        </w:rPr>
        <w:t xml:space="preserve">{{Lists Recognition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001142EF" w:rsidRPr="00010150">
        <w:rPr>
          <w:rFonts w:eastAsia="Times New Roman"/>
          <w:bCs/>
          <w:color w:val="000000" w:themeColor="text1"/>
          <w:lang w:val="en-US"/>
        </w:rPr>
        <w:t>percentile) while h</w:t>
      </w:r>
      <w:r w:rsidR="00134D6D" w:rsidRPr="00010150">
        <w:rPr>
          <w:rFonts w:eastAsia="Times New Roman"/>
          <w:bCs/>
          <w:color w:val="000000" w:themeColor="text1"/>
          <w:lang w:val="en-US"/>
        </w:rPr>
        <w:t>er</w:t>
      </w:r>
      <w:r w:rsidRPr="00010150">
        <w:rPr>
          <w:rFonts w:eastAsia="Times New Roman"/>
          <w:bCs/>
          <w:color w:val="000000" w:themeColor="text1"/>
          <w:lang w:val="en-US"/>
        </w:rPr>
        <w:t xml:space="preserve"> recognition of information from the morning routine after a delay was in the </w:t>
      </w:r>
      <w:r w:rsidR="0090132E" w:rsidRPr="0090132E">
        <w:rPr>
          <w:rFonts w:eastAsia="Times New Roman"/>
          <w:bCs/>
          <w:color w:val="000000" w:themeColor="text1"/>
          <w:lang w:val="en-US"/>
        </w:rPr>
        <w:t>{{Instructions Recognition Classification}}</w:t>
      </w:r>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range and at the </w:t>
      </w:r>
      <w:r w:rsidR="0090132E" w:rsidRPr="0090132E">
        <w:rPr>
          <w:rFonts w:eastAsia="Times New Roman"/>
          <w:bCs/>
          <w:color w:val="000000" w:themeColor="text1"/>
          <w:lang w:val="en-US"/>
        </w:rPr>
        <w:t xml:space="preserve">{{Instructions Recognition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percentile. </w:t>
      </w:r>
    </w:p>
    <w:p w14:paraId="23E0E084" w14:textId="0511E2A0" w:rsidR="005F5503" w:rsidRPr="00010150" w:rsidRDefault="005F5503" w:rsidP="001C64EA">
      <w:pPr>
        <w:pStyle w:val="Default"/>
        <w:tabs>
          <w:tab w:val="left" w:pos="4536"/>
        </w:tabs>
        <w:rPr>
          <w:rFonts w:eastAsia="Times New Roman"/>
          <w:bCs/>
          <w:color w:val="000000" w:themeColor="text1"/>
          <w:lang w:val="en-US"/>
        </w:rPr>
      </w:pPr>
    </w:p>
    <w:p w14:paraId="1A2FD038" w14:textId="58CB5994" w:rsidR="005F5503" w:rsidRPr="00010150" w:rsidRDefault="00EF1BE5"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Her</w:t>
      </w:r>
      <w:r w:rsidR="005F5503" w:rsidRPr="00010150">
        <w:rPr>
          <w:rFonts w:eastAsia="Times New Roman"/>
          <w:bCs/>
          <w:color w:val="000000" w:themeColor="text1"/>
          <w:lang w:val="en-US"/>
        </w:rPr>
        <w:t xml:space="preserve"> verbal memory profile indicates several salient points</w:t>
      </w:r>
      <w:r w:rsidR="00AA377F" w:rsidRPr="00010150">
        <w:rPr>
          <w:rFonts w:eastAsia="Times New Roman"/>
          <w:bCs/>
          <w:color w:val="000000" w:themeColor="text1"/>
          <w:lang w:val="en-US"/>
        </w:rPr>
        <w:t xml:space="preserve"> including the following:</w:t>
      </w:r>
      <w:r w:rsidR="005F5503" w:rsidRPr="00010150">
        <w:rPr>
          <w:rFonts w:eastAsia="Times New Roman"/>
          <w:bCs/>
          <w:color w:val="000000" w:themeColor="text1"/>
          <w:lang w:val="en-US"/>
        </w:rPr>
        <w:t xml:space="preserve">    </w:t>
      </w:r>
    </w:p>
    <w:p w14:paraId="39A05D33" w14:textId="58242FEA" w:rsidR="005F5503" w:rsidRPr="00010150" w:rsidRDefault="005F5503" w:rsidP="001C64EA">
      <w:pPr>
        <w:pStyle w:val="Default"/>
        <w:tabs>
          <w:tab w:val="left" w:pos="4536"/>
        </w:tabs>
        <w:rPr>
          <w:rFonts w:eastAsia="Times New Roman"/>
          <w:bCs/>
          <w:color w:val="000000" w:themeColor="text1"/>
          <w:lang w:val="en-US"/>
        </w:rPr>
      </w:pPr>
    </w:p>
    <w:p w14:paraId="7F4EFB4C" w14:textId="3A1D43EB" w:rsidR="005F5503" w:rsidRPr="00010150" w:rsidRDefault="005F5503" w:rsidP="00671763">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Visual memory for pictures of abstract objects or detailed visual scenes was </w:t>
      </w:r>
      <w:r w:rsidR="00EF1BE5" w:rsidRPr="00010150">
        <w:rPr>
          <w:rFonts w:eastAsia="Times New Roman"/>
          <w:bCs/>
          <w:color w:val="000000" w:themeColor="text1"/>
          <w:lang w:val="en-US"/>
        </w:rPr>
        <w:t xml:space="preserve">relatively equivalent to </w:t>
      </w:r>
      <w:r w:rsidRPr="00010150">
        <w:rPr>
          <w:rFonts w:eastAsia="Times New Roman"/>
          <w:bCs/>
          <w:color w:val="000000" w:themeColor="text1"/>
          <w:lang w:val="en-US"/>
        </w:rPr>
        <w:t>verbal memory and in the</w:t>
      </w:r>
      <w:r w:rsidR="00AA377F" w:rsidRPr="00010150">
        <w:rPr>
          <w:rFonts w:eastAsia="Times New Roman"/>
          <w:bCs/>
          <w:color w:val="000000" w:themeColor="text1"/>
          <w:lang w:val="en-US"/>
        </w:rPr>
        <w:t xml:space="preserve"> </w:t>
      </w:r>
      <w:r w:rsidR="00671763" w:rsidRPr="00671763">
        <w:rPr>
          <w:rFonts w:eastAsia="Times New Roman"/>
          <w:bCs/>
          <w:color w:val="000000" w:themeColor="text1"/>
          <w:lang w:val="en-US"/>
        </w:rPr>
        <w:t>{{Visual Memory Index Classification}}</w:t>
      </w:r>
      <w:r w:rsidR="00671763">
        <w:rPr>
          <w:rFonts w:eastAsia="Times New Roman"/>
          <w:bCs/>
          <w:color w:val="000000" w:themeColor="text1"/>
          <w:lang w:val="en-US"/>
        </w:rPr>
        <w:t xml:space="preserve"> </w:t>
      </w:r>
      <w:r w:rsidRPr="00010150">
        <w:rPr>
          <w:rFonts w:eastAsia="Times New Roman"/>
          <w:bCs/>
          <w:color w:val="000000" w:themeColor="text1"/>
          <w:lang w:val="en-US"/>
        </w:rPr>
        <w:t xml:space="preserve">range </w:t>
      </w:r>
      <w:proofErr w:type="gramStart"/>
      <w:r w:rsidRPr="00010150">
        <w:rPr>
          <w:rFonts w:eastAsia="Times New Roman"/>
          <w:bCs/>
          <w:color w:val="000000" w:themeColor="text1"/>
          <w:lang w:val="en-US"/>
        </w:rPr>
        <w:t>overall (</w:t>
      </w:r>
      <w:r w:rsidR="00671763" w:rsidRPr="00671763">
        <w:rPr>
          <w:rFonts w:eastAsia="Times New Roman"/>
          <w:bCs/>
          <w:color w:val="000000" w:themeColor="text1"/>
          <w:lang w:val="en-US"/>
        </w:rPr>
        <w:t>{{</w:t>
      </w:r>
      <w:proofErr w:type="gramEnd"/>
      <w:r w:rsidR="00671763" w:rsidRPr="00671763">
        <w:rPr>
          <w:rFonts w:eastAsia="Times New Roman"/>
          <w:bCs/>
          <w:color w:val="000000" w:themeColor="text1"/>
          <w:lang w:val="en-US"/>
        </w:rPr>
        <w:t xml:space="preserve">Visual Memory Index </w:t>
      </w:r>
      <w:proofErr w:type="gramStart"/>
      <w:r w:rsidR="00671763" w:rsidRPr="00671763">
        <w:rPr>
          <w:rFonts w:eastAsia="Times New Roman"/>
          <w:bCs/>
          <w:color w:val="000000" w:themeColor="text1"/>
          <w:lang w:val="en-US"/>
        </w:rPr>
        <w:t>Percentile</w:t>
      </w:r>
      <w:r w:rsidR="00671763">
        <w:rPr>
          <w:rFonts w:eastAsia="Times New Roman"/>
          <w:bCs/>
          <w:color w:val="000000" w:themeColor="text1"/>
          <w:lang w:val="en-US"/>
        </w:rPr>
        <w:t>*</w:t>
      </w:r>
      <w:r w:rsidR="00671763" w:rsidRPr="00671763">
        <w:rPr>
          <w:rFonts w:eastAsia="Times New Roman"/>
          <w:bCs/>
          <w:color w:val="000000" w:themeColor="text1"/>
          <w:lang w:val="en-US"/>
        </w:rPr>
        <w:t>}}</w:t>
      </w:r>
      <w:proofErr w:type="gramEnd"/>
      <w:r w:rsidR="00671763">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ability to recognize pictures of abstract objects shown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immediately after seeing them was in </w:t>
      </w:r>
      <w:r w:rsidR="00EF1BE5" w:rsidRPr="00010150">
        <w:rPr>
          <w:rFonts w:eastAsia="Times New Roman"/>
          <w:bCs/>
          <w:color w:val="000000" w:themeColor="text1"/>
          <w:lang w:val="en-US"/>
        </w:rPr>
        <w:t xml:space="preserve">the </w:t>
      </w:r>
      <w:r w:rsidR="00671763" w:rsidRPr="00671763">
        <w:rPr>
          <w:rFonts w:eastAsia="Times New Roman"/>
          <w:bCs/>
          <w:color w:val="000000" w:themeColor="text1"/>
          <w:lang w:val="en-US"/>
        </w:rPr>
        <w:t>{{Objects Classification}}</w:t>
      </w:r>
      <w:r w:rsidR="00671763">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EF1BE5" w:rsidRPr="00010150">
        <w:rPr>
          <w:rFonts w:eastAsia="Times New Roman"/>
          <w:bCs/>
          <w:color w:val="000000" w:themeColor="text1"/>
          <w:lang w:val="en-US"/>
        </w:rPr>
        <w:t xml:space="preserve"> (</w:t>
      </w:r>
      <w:r w:rsidR="00671763" w:rsidRPr="00671763">
        <w:rPr>
          <w:rFonts w:eastAsia="Times New Roman"/>
          <w:bCs/>
          <w:color w:val="000000" w:themeColor="text1"/>
          <w:lang w:val="en-US"/>
        </w:rPr>
        <w:t xml:space="preserve">{{Objects </w:t>
      </w:r>
      <w:proofErr w:type="gramStart"/>
      <w:r w:rsidR="00671763" w:rsidRPr="00671763">
        <w:rPr>
          <w:rFonts w:eastAsia="Times New Roman"/>
          <w:bCs/>
          <w:color w:val="000000" w:themeColor="text1"/>
          <w:lang w:val="en-US"/>
        </w:rPr>
        <w:t>Percentile</w:t>
      </w:r>
      <w:r w:rsidR="00671763">
        <w:rPr>
          <w:rFonts w:eastAsia="Times New Roman"/>
          <w:bCs/>
          <w:color w:val="000000" w:themeColor="text1"/>
          <w:lang w:val="en-US"/>
        </w:rPr>
        <w:t>*</w:t>
      </w:r>
      <w:r w:rsidR="00671763" w:rsidRPr="00671763">
        <w:rPr>
          <w:rFonts w:eastAsia="Times New Roman"/>
          <w:bCs/>
          <w:color w:val="000000" w:themeColor="text1"/>
          <w:lang w:val="en-US"/>
        </w:rPr>
        <w:t>}}</w:t>
      </w:r>
      <w:proofErr w:type="gramEnd"/>
      <w:r w:rsidR="00671763">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It </w:t>
      </w:r>
      <w:r w:rsidR="001142EF" w:rsidRPr="00671763">
        <w:rPr>
          <w:rFonts w:eastAsia="Times New Roman"/>
          <w:bCs/>
          <w:color w:val="EE0000"/>
          <w:lang w:val="en-US"/>
        </w:rPr>
        <w:t>remained the same</w:t>
      </w:r>
      <w:r w:rsidR="00AA377F" w:rsidRPr="00671763">
        <w:rPr>
          <w:rFonts w:eastAsia="Times New Roman"/>
          <w:bCs/>
          <w:color w:val="EE0000"/>
          <w:lang w:val="en-US"/>
        </w:rPr>
        <w:t xml:space="preserve"> </w:t>
      </w:r>
      <w:r w:rsidR="00AA377F" w:rsidRPr="00010150">
        <w:rPr>
          <w:rFonts w:eastAsia="Times New Roman"/>
          <w:bCs/>
          <w:color w:val="000000" w:themeColor="text1"/>
          <w:lang w:val="en-US"/>
        </w:rPr>
        <w:t>after a delay</w:t>
      </w:r>
      <w:r w:rsidR="001142EF" w:rsidRPr="00010150">
        <w:rPr>
          <w:rFonts w:eastAsia="Times New Roman"/>
          <w:bCs/>
          <w:color w:val="000000" w:themeColor="text1"/>
          <w:lang w:val="en-US"/>
        </w:rPr>
        <w:t xml:space="preserve">.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ability to recognize detailed scenes shown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immediately after seeing them was in the </w:t>
      </w:r>
      <w:r w:rsidR="005A3C52" w:rsidRPr="005A3C52">
        <w:rPr>
          <w:rFonts w:eastAsia="Times New Roman"/>
          <w:bCs/>
          <w:color w:val="000000" w:themeColor="text1"/>
          <w:lang w:val="en-US"/>
        </w:rPr>
        <w:t>{{Places Classification}}</w:t>
      </w:r>
      <w:r w:rsidR="005A3C52">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EF1BE5" w:rsidRPr="00010150">
        <w:rPr>
          <w:rFonts w:eastAsia="Times New Roman"/>
          <w:bCs/>
          <w:color w:val="000000" w:themeColor="text1"/>
          <w:lang w:val="en-US"/>
        </w:rPr>
        <w:t xml:space="preserve"> and at the </w:t>
      </w:r>
      <w:r w:rsidR="005A3C52" w:rsidRPr="005A3C52">
        <w:rPr>
          <w:rFonts w:eastAsia="Times New Roman"/>
          <w:bCs/>
          <w:color w:val="000000" w:themeColor="text1"/>
          <w:lang w:val="en-US"/>
        </w:rPr>
        <w:t xml:space="preserve">{{Places </w:t>
      </w:r>
      <w:proofErr w:type="gramStart"/>
      <w:r w:rsidR="005A3C52" w:rsidRPr="005A3C52">
        <w:rPr>
          <w:rFonts w:eastAsia="Times New Roman"/>
          <w:bCs/>
          <w:color w:val="000000" w:themeColor="text1"/>
          <w:lang w:val="en-US"/>
        </w:rPr>
        <w:t>Percentile</w:t>
      </w:r>
      <w:r w:rsidR="005A3C52">
        <w:rPr>
          <w:rFonts w:eastAsia="Times New Roman"/>
          <w:bCs/>
          <w:color w:val="000000" w:themeColor="text1"/>
          <w:lang w:val="en-US"/>
        </w:rPr>
        <w:t>*</w:t>
      </w:r>
      <w:r w:rsidR="005A3C52" w:rsidRPr="005A3C52">
        <w:rPr>
          <w:rFonts w:eastAsia="Times New Roman"/>
          <w:bCs/>
          <w:color w:val="000000" w:themeColor="text1"/>
          <w:lang w:val="en-US"/>
        </w:rPr>
        <w:t>}}</w:t>
      </w:r>
      <w:proofErr w:type="gramEnd"/>
      <w:r w:rsidR="005A3C52">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It </w:t>
      </w:r>
      <w:r w:rsidR="001142EF" w:rsidRPr="00010150">
        <w:rPr>
          <w:rFonts w:eastAsia="Times New Roman"/>
          <w:bCs/>
          <w:color w:val="000000" w:themeColor="text1"/>
          <w:lang w:val="en-US"/>
        </w:rPr>
        <w:t xml:space="preserve">remained </w:t>
      </w:r>
      <w:r w:rsidR="005A3C52" w:rsidRPr="005A3C52">
        <w:rPr>
          <w:rFonts w:eastAsia="Times New Roman"/>
          <w:bCs/>
          <w:color w:val="000000" w:themeColor="text1"/>
          <w:lang w:val="en-US"/>
        </w:rPr>
        <w:t>{{Places Delayed Classification}}</w:t>
      </w:r>
      <w:r w:rsidR="005A3C52">
        <w:rPr>
          <w:rFonts w:eastAsia="Times New Roman"/>
          <w:bCs/>
          <w:color w:val="000000" w:themeColor="text1"/>
          <w:lang w:val="en-US"/>
        </w:rPr>
        <w:t xml:space="preserve"> </w:t>
      </w:r>
      <w:r w:rsidR="00AA377F" w:rsidRPr="00010150">
        <w:rPr>
          <w:rFonts w:eastAsia="Times New Roman"/>
          <w:bCs/>
          <w:color w:val="000000" w:themeColor="text1"/>
          <w:lang w:val="en-US"/>
        </w:rPr>
        <w:t xml:space="preserve">after a </w:t>
      </w:r>
      <w:proofErr w:type="gramStart"/>
      <w:r w:rsidR="00AA377F" w:rsidRPr="00010150">
        <w:rPr>
          <w:rFonts w:eastAsia="Times New Roman"/>
          <w:bCs/>
          <w:color w:val="000000" w:themeColor="text1"/>
          <w:lang w:val="en-US"/>
        </w:rPr>
        <w:t>delay</w:t>
      </w:r>
      <w:r w:rsidR="00EF1BE5" w:rsidRPr="00010150">
        <w:rPr>
          <w:rFonts w:eastAsia="Times New Roman"/>
          <w:bCs/>
          <w:color w:val="000000" w:themeColor="text1"/>
          <w:lang w:val="en-US"/>
        </w:rPr>
        <w:t xml:space="preserve"> (</w:t>
      </w:r>
      <w:r w:rsidR="005A3C52" w:rsidRPr="005A3C52">
        <w:rPr>
          <w:rFonts w:eastAsia="Times New Roman"/>
          <w:bCs/>
          <w:color w:val="000000" w:themeColor="text1"/>
          <w:lang w:val="en-US"/>
        </w:rPr>
        <w:t>{{</w:t>
      </w:r>
      <w:proofErr w:type="gramEnd"/>
      <w:r w:rsidR="005A3C52" w:rsidRPr="005A3C52">
        <w:rPr>
          <w:rFonts w:eastAsia="Times New Roman"/>
          <w:bCs/>
          <w:color w:val="000000" w:themeColor="text1"/>
          <w:lang w:val="en-US"/>
        </w:rPr>
        <w:t xml:space="preserve">Places Delayed </w:t>
      </w:r>
      <w:proofErr w:type="gramStart"/>
      <w:r w:rsidR="005A3C52" w:rsidRPr="005A3C52">
        <w:rPr>
          <w:rFonts w:eastAsia="Times New Roman"/>
          <w:bCs/>
          <w:color w:val="000000" w:themeColor="text1"/>
          <w:lang w:val="en-US"/>
        </w:rPr>
        <w:t>Percentile</w:t>
      </w:r>
      <w:r w:rsidR="005A3C52">
        <w:rPr>
          <w:rFonts w:eastAsia="Times New Roman"/>
          <w:bCs/>
          <w:color w:val="000000" w:themeColor="text1"/>
          <w:lang w:val="en-US"/>
        </w:rPr>
        <w:t>*</w:t>
      </w:r>
      <w:r w:rsidR="005A3C52" w:rsidRPr="005A3C52">
        <w:rPr>
          <w:rFonts w:eastAsia="Times New Roman"/>
          <w:bCs/>
          <w:color w:val="000000" w:themeColor="text1"/>
          <w:lang w:val="en-US"/>
        </w:rPr>
        <w:t>}}</w:t>
      </w:r>
      <w:proofErr w:type="gramEnd"/>
      <w:r w:rsidR="005A3C52">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w:t>
      </w:r>
      <w:r w:rsidRPr="00010150">
        <w:rPr>
          <w:rFonts w:eastAsia="Times New Roman"/>
          <w:bCs/>
          <w:color w:val="000000" w:themeColor="text1"/>
          <w:lang w:val="en-US"/>
        </w:rPr>
        <w:t xml:space="preserve">  </w:t>
      </w:r>
    </w:p>
    <w:p w14:paraId="43AB2486" w14:textId="17A5090A" w:rsidR="005F5503" w:rsidRPr="00010150" w:rsidRDefault="005F5503" w:rsidP="001C64EA">
      <w:pPr>
        <w:pStyle w:val="Default"/>
        <w:tabs>
          <w:tab w:val="left" w:pos="4536"/>
        </w:tabs>
        <w:rPr>
          <w:rFonts w:eastAsia="Times New Roman"/>
          <w:bCs/>
          <w:color w:val="000000" w:themeColor="text1"/>
          <w:lang w:val="en-US"/>
        </w:rPr>
      </w:pPr>
    </w:p>
    <w:p w14:paraId="31588EBD" w14:textId="72C341B1" w:rsidR="005F5503" w:rsidRPr="00010150" w:rsidRDefault="005F5503"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memory performance indicates several potentially meaningful points about </w:t>
      </w:r>
      <w:r w:rsidR="00A05546" w:rsidRPr="00010150">
        <w:rPr>
          <w:rFonts w:eastAsia="Times New Roman"/>
          <w:bCs/>
          <w:color w:val="000000" w:themeColor="text1"/>
          <w:lang w:val="en-US"/>
        </w:rPr>
        <w:t>CLIENT</w:t>
      </w:r>
      <w:r w:rsidR="00D86D5B" w:rsidRPr="00010150">
        <w:rPr>
          <w:rFonts w:eastAsia="Times New Roman"/>
          <w:bCs/>
          <w:color w:val="000000" w:themeColor="text1"/>
          <w:lang w:val="en-US"/>
        </w:rPr>
        <w:t>’s</w:t>
      </w:r>
      <w:r w:rsidR="00EF1BE5" w:rsidRPr="00010150">
        <w:rPr>
          <w:rFonts w:eastAsia="Times New Roman"/>
          <w:bCs/>
          <w:color w:val="000000" w:themeColor="text1"/>
          <w:lang w:val="en-US"/>
        </w:rPr>
        <w:t xml:space="preserve"> </w:t>
      </w:r>
      <w:r w:rsidRPr="00010150">
        <w:rPr>
          <w:rFonts w:eastAsia="Times New Roman"/>
          <w:bCs/>
          <w:color w:val="000000" w:themeColor="text1"/>
          <w:lang w:val="en-US"/>
        </w:rPr>
        <w:t>memory:</w:t>
      </w:r>
    </w:p>
    <w:p w14:paraId="1403D99F" w14:textId="72C0612E" w:rsidR="005F5503" w:rsidRPr="00010150" w:rsidRDefault="005F5503" w:rsidP="001C64EA">
      <w:pPr>
        <w:pStyle w:val="Default"/>
        <w:tabs>
          <w:tab w:val="left" w:pos="4536"/>
        </w:tabs>
        <w:rPr>
          <w:rFonts w:eastAsia="Times New Roman"/>
          <w:bCs/>
          <w:color w:val="000000" w:themeColor="text1"/>
          <w:lang w:val="en-US"/>
        </w:rPr>
      </w:pPr>
    </w:p>
    <w:p w14:paraId="25C48C32" w14:textId="67E92FE2" w:rsidR="00140AC6" w:rsidRPr="00010150" w:rsidRDefault="00140AC6" w:rsidP="00AA377F">
      <w:pPr>
        <w:pStyle w:val="Default"/>
        <w:numPr>
          <w:ilvl w:val="0"/>
          <w:numId w:val="8"/>
        </w:numPr>
        <w:tabs>
          <w:tab w:val="left" w:pos="4536"/>
        </w:tabs>
        <w:rPr>
          <w:rFonts w:eastAsia="Times New Roman"/>
          <w:bCs/>
          <w:color w:val="000000" w:themeColor="text1"/>
          <w:lang w:val="en-US"/>
        </w:rPr>
      </w:pPr>
      <w:r w:rsidRPr="00010150">
        <w:rPr>
          <w:rFonts w:eastAsia="Times New Roman"/>
          <w:bCs/>
          <w:color w:val="000000" w:themeColor="text1"/>
          <w:lang w:val="en-US"/>
        </w:rPr>
        <w:t xml:space="preserve">Memory </w:t>
      </w:r>
    </w:p>
    <w:p w14:paraId="30F3D951" w14:textId="77777777" w:rsidR="00253892" w:rsidRPr="00010150" w:rsidRDefault="00253892" w:rsidP="001C64EA">
      <w:pPr>
        <w:pStyle w:val="Default"/>
        <w:tabs>
          <w:tab w:val="left" w:pos="4536"/>
        </w:tabs>
        <w:rPr>
          <w:rFonts w:eastAsia="Times New Roman"/>
          <w:b/>
          <w:color w:val="000000" w:themeColor="text1"/>
          <w:lang w:val="en-US"/>
        </w:rPr>
      </w:pPr>
    </w:p>
    <w:p w14:paraId="6E0A2B1F" w14:textId="77777777" w:rsidR="00A93425" w:rsidRPr="00010150" w:rsidRDefault="00A93425" w:rsidP="001C64EA">
      <w:pPr>
        <w:pStyle w:val="Default"/>
        <w:tabs>
          <w:tab w:val="left" w:pos="4536"/>
        </w:tabs>
        <w:rPr>
          <w:rFonts w:eastAsia="Times New Roman"/>
          <w:b/>
          <w:color w:val="000000" w:themeColor="text1"/>
          <w:lang w:val="en-US"/>
        </w:rPr>
      </w:pPr>
    </w:p>
    <w:p w14:paraId="4A42D5B2" w14:textId="0C60863B" w:rsidR="00952FF7" w:rsidRPr="00010150" w:rsidRDefault="0011439F"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Academic Achievement</w:t>
      </w:r>
    </w:p>
    <w:p w14:paraId="385659FA" w14:textId="77777777" w:rsidR="00010150" w:rsidRPr="00010150" w:rsidRDefault="00010150" w:rsidP="001C64EA">
      <w:pPr>
        <w:pStyle w:val="Default"/>
        <w:tabs>
          <w:tab w:val="left" w:pos="4536"/>
        </w:tabs>
        <w:rPr>
          <w:rFonts w:eastAsia="Times New Roman"/>
          <w:b/>
          <w:color w:val="000000" w:themeColor="text1"/>
          <w:lang w:val="en-US"/>
        </w:rPr>
      </w:pPr>
    </w:p>
    <w:p w14:paraId="54A06F28" w14:textId="06082BB3" w:rsidR="00010150" w:rsidRPr="00010150" w:rsidRDefault="00010150"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lastRenderedPageBreak/>
        <w:t>CLIENT completed subtests from the WIAT4 to assess different aspects of academic achievement.</w:t>
      </w:r>
    </w:p>
    <w:p w14:paraId="60E5968F" w14:textId="62CDD0E0" w:rsidR="000C1A81" w:rsidRPr="00010150" w:rsidRDefault="000C1A81" w:rsidP="001C64EA">
      <w:pPr>
        <w:pStyle w:val="Default"/>
        <w:tabs>
          <w:tab w:val="left" w:pos="4536"/>
        </w:tabs>
        <w:rPr>
          <w:rFonts w:eastAsia="Times New Roman"/>
          <w:b/>
          <w:color w:val="000000" w:themeColor="text1"/>
          <w:lang w:val="en-US"/>
        </w:rPr>
      </w:pPr>
    </w:p>
    <w:p w14:paraId="23053F9D" w14:textId="13E08469" w:rsidR="00EA5F86" w:rsidRPr="00010150" w:rsidRDefault="0030093E"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Reading</w:t>
      </w:r>
    </w:p>
    <w:p w14:paraId="4412FFC5" w14:textId="77777777" w:rsidR="00010150" w:rsidRPr="00010150" w:rsidRDefault="00010150" w:rsidP="00010150">
      <w:pPr>
        <w:rPr>
          <w:rFonts w:ascii="Times New Roman" w:hAnsi="Times New Roman" w:cs="Times New Roman"/>
          <w:b/>
          <w:bCs/>
          <w:sz w:val="24"/>
          <w:szCs w:val="24"/>
        </w:rPr>
      </w:pPr>
    </w:p>
    <w:tbl>
      <w:tblPr>
        <w:tblStyle w:val="TableGrid"/>
        <w:tblW w:w="9351" w:type="dxa"/>
        <w:tblLook w:val="04A0" w:firstRow="1" w:lastRow="0" w:firstColumn="1" w:lastColumn="0" w:noHBand="0" w:noVBand="1"/>
      </w:tblPr>
      <w:tblGrid>
        <w:gridCol w:w="4479"/>
        <w:gridCol w:w="1628"/>
        <w:gridCol w:w="3244"/>
      </w:tblGrid>
      <w:tr w:rsidR="00010150" w:rsidRPr="00010150" w14:paraId="7BD909BB" w14:textId="77777777" w:rsidTr="00555C11">
        <w:tc>
          <w:tcPr>
            <w:tcW w:w="4479" w:type="dxa"/>
            <w:shd w:val="clear" w:color="auto" w:fill="D0CECE" w:themeFill="background2" w:themeFillShade="E6"/>
          </w:tcPr>
          <w:p w14:paraId="27EB098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ED9352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628" w:type="dxa"/>
            <w:shd w:val="clear" w:color="auto" w:fill="D0CECE" w:themeFill="background2" w:themeFillShade="E6"/>
          </w:tcPr>
          <w:p w14:paraId="6DD98424"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244" w:type="dxa"/>
            <w:shd w:val="clear" w:color="auto" w:fill="D0CECE" w:themeFill="background2" w:themeFillShade="E6"/>
          </w:tcPr>
          <w:p w14:paraId="4CAF4AE5"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555C11" w:rsidRPr="00010150" w14:paraId="522125FE" w14:textId="77777777" w:rsidTr="00555C11">
        <w:tc>
          <w:tcPr>
            <w:tcW w:w="4479" w:type="dxa"/>
          </w:tcPr>
          <w:p w14:paraId="50574345"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rPr>
              <w:t>Word Reading</w:t>
            </w:r>
          </w:p>
        </w:tc>
        <w:tc>
          <w:tcPr>
            <w:tcW w:w="1628" w:type="dxa"/>
          </w:tcPr>
          <w:p w14:paraId="3EBC7CF7" w14:textId="0C0DD762" w:rsidR="00555C11" w:rsidRPr="00555C11" w:rsidRDefault="00555C11" w:rsidP="00555C11">
            <w:pPr>
              <w:jc w:val="center"/>
              <w:rPr>
                <w:rFonts w:asciiTheme="majorBidi" w:hAnsiTheme="majorBidi" w:cstheme="majorBidi"/>
              </w:rPr>
            </w:pPr>
            <w:r w:rsidRPr="00555C11">
              <w:rPr>
                <w:rFonts w:asciiTheme="majorBidi" w:hAnsiTheme="majorBidi" w:cstheme="majorBidi"/>
              </w:rPr>
              <w:t>{{Word Reading Percentile}}</w:t>
            </w:r>
          </w:p>
        </w:tc>
        <w:tc>
          <w:tcPr>
            <w:tcW w:w="3244" w:type="dxa"/>
          </w:tcPr>
          <w:p w14:paraId="6012F3D5" w14:textId="0A0C8A12" w:rsidR="00555C11" w:rsidRPr="00555C11" w:rsidRDefault="00555C11" w:rsidP="00555C11">
            <w:pPr>
              <w:jc w:val="center"/>
              <w:rPr>
                <w:rFonts w:asciiTheme="majorBidi" w:hAnsiTheme="majorBidi" w:cstheme="majorBidi"/>
              </w:rPr>
            </w:pPr>
            <w:r w:rsidRPr="00555C11">
              <w:rPr>
                <w:rFonts w:asciiTheme="majorBidi" w:hAnsiTheme="majorBidi" w:cstheme="majorBidi"/>
              </w:rPr>
              <w:t>{{Word Reading Classification}}</w:t>
            </w:r>
          </w:p>
        </w:tc>
      </w:tr>
      <w:tr w:rsidR="00555C11" w:rsidRPr="00010150" w14:paraId="3B725DF8" w14:textId="77777777" w:rsidTr="00555C11">
        <w:tc>
          <w:tcPr>
            <w:tcW w:w="4479" w:type="dxa"/>
          </w:tcPr>
          <w:p w14:paraId="7A674CA9"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rPr>
              <w:t>Pseudoword Decoding</w:t>
            </w:r>
          </w:p>
        </w:tc>
        <w:tc>
          <w:tcPr>
            <w:tcW w:w="1628" w:type="dxa"/>
          </w:tcPr>
          <w:p w14:paraId="67F4EED8" w14:textId="52ABE3DF" w:rsidR="00555C11" w:rsidRPr="00555C11" w:rsidRDefault="00555C11" w:rsidP="00555C11">
            <w:pPr>
              <w:jc w:val="center"/>
              <w:rPr>
                <w:rFonts w:asciiTheme="majorBidi" w:hAnsiTheme="majorBidi" w:cstheme="majorBidi"/>
              </w:rPr>
            </w:pPr>
            <w:r w:rsidRPr="00555C11">
              <w:rPr>
                <w:rFonts w:asciiTheme="majorBidi" w:hAnsiTheme="majorBidi" w:cstheme="majorBidi"/>
              </w:rPr>
              <w:t>{{Pseudoword Decoding Percentile}}</w:t>
            </w:r>
          </w:p>
        </w:tc>
        <w:tc>
          <w:tcPr>
            <w:tcW w:w="3244" w:type="dxa"/>
          </w:tcPr>
          <w:p w14:paraId="3A7BD39F" w14:textId="2751C3A5" w:rsidR="00555C11" w:rsidRPr="00555C11" w:rsidRDefault="00555C11" w:rsidP="00555C11">
            <w:pPr>
              <w:jc w:val="center"/>
              <w:rPr>
                <w:rFonts w:asciiTheme="majorBidi" w:hAnsiTheme="majorBidi" w:cstheme="majorBidi"/>
              </w:rPr>
            </w:pPr>
            <w:r w:rsidRPr="00555C11">
              <w:rPr>
                <w:rFonts w:asciiTheme="majorBidi" w:hAnsiTheme="majorBidi" w:cstheme="majorBidi"/>
              </w:rPr>
              <w:t>{{Pseudoword Decoding Classification}}</w:t>
            </w:r>
          </w:p>
        </w:tc>
      </w:tr>
      <w:tr w:rsidR="00555C11" w:rsidRPr="00010150" w14:paraId="357E7F8D" w14:textId="77777777" w:rsidTr="00555C11">
        <w:tc>
          <w:tcPr>
            <w:tcW w:w="4479" w:type="dxa"/>
          </w:tcPr>
          <w:p w14:paraId="2D8BB974" w14:textId="77777777" w:rsidR="00555C11" w:rsidRPr="00010150" w:rsidRDefault="00555C11" w:rsidP="00555C11">
            <w:pPr>
              <w:jc w:val="center"/>
              <w:rPr>
                <w:rFonts w:ascii="Times New Roman" w:hAnsi="Times New Roman" w:cs="Times New Roman"/>
              </w:rPr>
            </w:pPr>
            <w:r w:rsidRPr="00010150">
              <w:rPr>
                <w:rFonts w:ascii="Times New Roman" w:hAnsi="Times New Roman" w:cs="Times New Roman"/>
              </w:rPr>
              <w:t>Reading Comprehension</w:t>
            </w:r>
          </w:p>
        </w:tc>
        <w:tc>
          <w:tcPr>
            <w:tcW w:w="1628" w:type="dxa"/>
          </w:tcPr>
          <w:p w14:paraId="6456601E" w14:textId="3E980781"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{{Reading Comprehension Percentile}}</w:t>
            </w:r>
          </w:p>
        </w:tc>
        <w:tc>
          <w:tcPr>
            <w:tcW w:w="3244" w:type="dxa"/>
          </w:tcPr>
          <w:p w14:paraId="60B25BF4" w14:textId="6964C7DD"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{{Reading Comprehension Classification}}</w:t>
            </w:r>
          </w:p>
        </w:tc>
      </w:tr>
      <w:tr w:rsidR="00555C11" w:rsidRPr="00010150" w14:paraId="3D3A1E01" w14:textId="77777777" w:rsidTr="00555C11">
        <w:tc>
          <w:tcPr>
            <w:tcW w:w="4479" w:type="dxa"/>
          </w:tcPr>
          <w:p w14:paraId="50F00AE1" w14:textId="77777777" w:rsidR="00555C11" w:rsidRPr="00010150" w:rsidRDefault="00555C11" w:rsidP="00555C11">
            <w:pPr>
              <w:jc w:val="center"/>
              <w:rPr>
                <w:rFonts w:ascii="Times New Roman" w:hAnsi="Times New Roman" w:cs="Times New Roman"/>
              </w:rPr>
            </w:pPr>
            <w:r w:rsidRPr="00010150">
              <w:rPr>
                <w:rFonts w:ascii="Times New Roman" w:hAnsi="Times New Roman" w:cs="Times New Roman"/>
              </w:rPr>
              <w:t>Oral Reading Fluency</w:t>
            </w:r>
          </w:p>
        </w:tc>
        <w:tc>
          <w:tcPr>
            <w:tcW w:w="1628" w:type="dxa"/>
          </w:tcPr>
          <w:p w14:paraId="23DE3E98" w14:textId="49897801"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{{Oral Reading Fluency Percentile}}</w:t>
            </w:r>
          </w:p>
        </w:tc>
        <w:tc>
          <w:tcPr>
            <w:tcW w:w="3244" w:type="dxa"/>
          </w:tcPr>
          <w:p w14:paraId="2014136E" w14:textId="39CD961B"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{{Oral Reading Fluency Classification}}</w:t>
            </w:r>
          </w:p>
        </w:tc>
      </w:tr>
      <w:tr w:rsidR="007E5954" w:rsidRPr="00010150" w14:paraId="1F3CA868" w14:textId="77777777" w:rsidTr="00555C11">
        <w:tc>
          <w:tcPr>
            <w:tcW w:w="4479" w:type="dxa"/>
            <w:shd w:val="clear" w:color="auto" w:fill="D0CECE" w:themeFill="background2" w:themeFillShade="E6"/>
          </w:tcPr>
          <w:p w14:paraId="799DEB4B" w14:textId="77777777" w:rsidR="007E5954" w:rsidRPr="00010150" w:rsidRDefault="007E5954" w:rsidP="007E5954">
            <w:pPr>
              <w:jc w:val="center"/>
              <w:rPr>
                <w:rFonts w:ascii="Times New Roman" w:hAnsi="Times New Roman" w:cs="Times New Roman"/>
                <w:b/>
                <w:bCs/>
              </w:rPr>
            </w:pPr>
            <w:r w:rsidRPr="00010150">
              <w:rPr>
                <w:rFonts w:ascii="Times New Roman" w:hAnsi="Times New Roman" w:cs="Times New Roman"/>
                <w:b/>
                <w:bCs/>
              </w:rPr>
              <w:t>Reading Composite</w:t>
            </w:r>
          </w:p>
        </w:tc>
        <w:tc>
          <w:tcPr>
            <w:tcW w:w="1628" w:type="dxa"/>
            <w:shd w:val="clear" w:color="auto" w:fill="D0CECE" w:themeFill="background2" w:themeFillShade="E6"/>
          </w:tcPr>
          <w:p w14:paraId="3A58A1C5" w14:textId="304BE354" w:rsidR="007E5954" w:rsidRPr="007E5954" w:rsidRDefault="007E5954" w:rsidP="007E5954">
            <w:pPr>
              <w:jc w:val="center"/>
              <w:rPr>
                <w:rFonts w:asciiTheme="majorBidi" w:hAnsiTheme="majorBidi" w:cstheme="majorBidi"/>
                <w:b/>
                <w:bCs/>
              </w:rPr>
            </w:pPr>
            <w:r w:rsidRPr="007E5954">
              <w:rPr>
                <w:rFonts w:asciiTheme="majorBidi" w:hAnsiTheme="majorBidi" w:cstheme="majorBidi"/>
                <w:b/>
                <w:bCs/>
              </w:rPr>
              <w:t>{{Reading Percentile}}</w:t>
            </w:r>
          </w:p>
        </w:tc>
        <w:tc>
          <w:tcPr>
            <w:tcW w:w="3244" w:type="dxa"/>
            <w:shd w:val="clear" w:color="auto" w:fill="D0CECE" w:themeFill="background2" w:themeFillShade="E6"/>
          </w:tcPr>
          <w:p w14:paraId="7542D044" w14:textId="062D81E0" w:rsidR="007E5954" w:rsidRPr="007E5954" w:rsidRDefault="007E5954" w:rsidP="007E5954">
            <w:pPr>
              <w:jc w:val="center"/>
              <w:rPr>
                <w:rFonts w:asciiTheme="majorBidi" w:hAnsiTheme="majorBidi" w:cstheme="majorBidi"/>
                <w:b/>
                <w:bCs/>
              </w:rPr>
            </w:pPr>
            <w:r w:rsidRPr="007E5954">
              <w:rPr>
                <w:rFonts w:asciiTheme="majorBidi" w:hAnsiTheme="majorBidi" w:cstheme="majorBidi"/>
                <w:b/>
                <w:bCs/>
              </w:rPr>
              <w:t>{{Reading Classification}}</w:t>
            </w:r>
          </w:p>
        </w:tc>
      </w:tr>
      <w:tr w:rsidR="00555C11" w:rsidRPr="00010150" w14:paraId="6C180A71" w14:textId="77777777" w:rsidTr="00555C11">
        <w:tc>
          <w:tcPr>
            <w:tcW w:w="4479" w:type="dxa"/>
            <w:shd w:val="clear" w:color="auto" w:fill="D0CECE" w:themeFill="background2" w:themeFillShade="E6"/>
          </w:tcPr>
          <w:p w14:paraId="7515603D"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b/>
                <w:bCs/>
              </w:rPr>
              <w:t>Decoding Composite</w:t>
            </w:r>
          </w:p>
        </w:tc>
        <w:tc>
          <w:tcPr>
            <w:tcW w:w="1628" w:type="dxa"/>
            <w:shd w:val="clear" w:color="auto" w:fill="D0CECE" w:themeFill="background2" w:themeFillShade="E6"/>
          </w:tcPr>
          <w:p w14:paraId="501A08C8" w14:textId="0F14F546" w:rsidR="00555C11" w:rsidRPr="00555C11" w:rsidRDefault="00555C11" w:rsidP="00555C11">
            <w:pPr>
              <w:jc w:val="center"/>
              <w:rPr>
                <w:rFonts w:asciiTheme="majorBidi" w:hAnsiTheme="majorBidi" w:cstheme="majorBidi"/>
                <w:b/>
                <w:bCs/>
              </w:rPr>
            </w:pPr>
            <w:r w:rsidRPr="00555C11">
              <w:rPr>
                <w:rFonts w:asciiTheme="majorBidi" w:eastAsia="Times New Roman" w:hAnsiTheme="majorBidi" w:cstheme="majorBidi"/>
                <w:b/>
                <w:lang w:val="en-US"/>
              </w:rPr>
              <w:t>{{Decoding Percentile}}</w:t>
            </w:r>
          </w:p>
        </w:tc>
        <w:tc>
          <w:tcPr>
            <w:tcW w:w="3244" w:type="dxa"/>
            <w:shd w:val="clear" w:color="auto" w:fill="D0CECE" w:themeFill="background2" w:themeFillShade="E6"/>
          </w:tcPr>
          <w:p w14:paraId="11CFCDD4" w14:textId="32122A57" w:rsidR="00555C11" w:rsidRPr="00555C11" w:rsidRDefault="00555C11" w:rsidP="00555C11">
            <w:pPr>
              <w:jc w:val="center"/>
              <w:rPr>
                <w:rFonts w:asciiTheme="majorBidi" w:hAnsiTheme="majorBidi" w:cstheme="majorBidi"/>
                <w:b/>
                <w:bCs/>
              </w:rPr>
            </w:pPr>
            <w:r w:rsidRPr="00555C11">
              <w:rPr>
                <w:rFonts w:asciiTheme="majorBidi" w:eastAsia="Times New Roman" w:hAnsiTheme="majorBidi" w:cstheme="majorBidi"/>
                <w:b/>
                <w:lang w:val="en-US"/>
              </w:rPr>
              <w:t>{{Decoding Classification}}</w:t>
            </w:r>
          </w:p>
        </w:tc>
      </w:tr>
    </w:tbl>
    <w:p w14:paraId="694A9C91" w14:textId="77777777" w:rsidR="00EA5F86" w:rsidRPr="00010150" w:rsidRDefault="00EA5F86" w:rsidP="001C64EA">
      <w:pPr>
        <w:pStyle w:val="Default"/>
        <w:tabs>
          <w:tab w:val="left" w:pos="4536"/>
        </w:tabs>
        <w:rPr>
          <w:rFonts w:eastAsia="Times New Roman"/>
          <w:b/>
          <w:color w:val="000000" w:themeColor="text1"/>
          <w:lang w:val="en-US"/>
        </w:rPr>
      </w:pPr>
    </w:p>
    <w:p w14:paraId="27BF8635" w14:textId="4D605A28" w:rsidR="00A56664" w:rsidRPr="00010150" w:rsidRDefault="002610A4" w:rsidP="001C64EA">
      <w:pPr>
        <w:pStyle w:val="Default"/>
        <w:tabs>
          <w:tab w:val="left" w:pos="4536"/>
        </w:tabs>
        <w:rPr>
          <w:rFonts w:eastAsia="Times New Roman"/>
          <w:color w:val="000000" w:themeColor="text1"/>
          <w:lang w:val="en-US"/>
        </w:rPr>
      </w:pPr>
      <w:bookmarkStart w:id="1" w:name="_Hlk63717449"/>
      <w:r w:rsidRPr="00010150">
        <w:rPr>
          <w:rFonts w:eastAsia="Times New Roman"/>
          <w:color w:val="000000" w:themeColor="text1"/>
          <w:lang w:val="en-US"/>
        </w:rPr>
        <w:t xml:space="preserve">Her ability to read sight words was in the </w:t>
      </w:r>
      <w:r w:rsidR="007E5954" w:rsidRPr="007E5954">
        <w:rPr>
          <w:rFonts w:eastAsia="Times New Roman"/>
          <w:color w:val="000000" w:themeColor="text1"/>
          <w:lang w:val="en-US"/>
        </w:rPr>
        <w:t>{{Word Reading Classification}}</w:t>
      </w:r>
      <w:r w:rsidRPr="00010150">
        <w:rPr>
          <w:rFonts w:eastAsia="Times New Roman"/>
          <w:color w:val="000000" w:themeColor="text1"/>
          <w:lang w:val="en-US"/>
        </w:rPr>
        <w:t xml:space="preserve">range and at the </w:t>
      </w:r>
      <w:r w:rsidR="007E5954" w:rsidRPr="007E5954">
        <w:rPr>
          <w:rFonts w:eastAsia="Times New Roman"/>
          <w:color w:val="000000" w:themeColor="text1"/>
          <w:lang w:val="en-US"/>
        </w:rPr>
        <w:t xml:space="preserve">{{Word Reading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Her ability to decode pseudowords was </w:t>
      </w:r>
      <w:r w:rsidR="007E5954" w:rsidRPr="007E5954">
        <w:rPr>
          <w:rFonts w:eastAsia="Times New Roman"/>
          <w:color w:val="000000" w:themeColor="text1"/>
          <w:lang w:val="en-US"/>
        </w:rPr>
        <w:t>{{Pseudoword Decoding Classification}}</w:t>
      </w:r>
      <w:r w:rsidR="007E5954">
        <w:rPr>
          <w:rFonts w:eastAsia="Times New Roman"/>
          <w:color w:val="000000" w:themeColor="text1"/>
          <w:lang w:val="en-US"/>
        </w:rPr>
        <w:t xml:space="preserve"> </w:t>
      </w:r>
      <w:r w:rsidRPr="00010150">
        <w:rPr>
          <w:rFonts w:eastAsia="Times New Roman"/>
          <w:color w:val="000000" w:themeColor="text1"/>
          <w:lang w:val="en-US"/>
        </w:rPr>
        <w:t xml:space="preserve">and at the </w:t>
      </w:r>
      <w:r w:rsidR="007E5954" w:rsidRPr="007E5954">
        <w:rPr>
          <w:rFonts w:eastAsia="Times New Roman"/>
          <w:color w:val="000000" w:themeColor="text1"/>
          <w:lang w:val="en-US"/>
        </w:rPr>
        <w:t xml:space="preserve">{{Pseudoword Decoding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w:t>
      </w:r>
      <w:r w:rsidR="00A05546" w:rsidRPr="00010150">
        <w:rPr>
          <w:rFonts w:eastAsia="Times New Roman"/>
          <w:color w:val="000000" w:themeColor="text1"/>
          <w:lang w:val="en-US"/>
        </w:rPr>
        <w:t>CLIENT</w:t>
      </w:r>
      <w:r w:rsidRPr="00010150">
        <w:rPr>
          <w:rFonts w:eastAsia="Times New Roman"/>
          <w:color w:val="000000" w:themeColor="text1"/>
          <w:lang w:val="en-US"/>
        </w:rPr>
        <w:t xml:space="preserve">’s ability to read </w:t>
      </w:r>
      <w:proofErr w:type="gramStart"/>
      <w:r w:rsidRPr="00010150">
        <w:rPr>
          <w:rFonts w:eastAsia="Times New Roman"/>
          <w:color w:val="000000" w:themeColor="text1"/>
          <w:lang w:val="en-US"/>
        </w:rPr>
        <w:t>a passage</w:t>
      </w:r>
      <w:proofErr w:type="gramEnd"/>
      <w:r w:rsidRPr="00010150">
        <w:rPr>
          <w:rFonts w:eastAsia="Times New Roman"/>
          <w:color w:val="000000" w:themeColor="text1"/>
          <w:lang w:val="en-US"/>
        </w:rPr>
        <w:t xml:space="preserve"> and answer comprehension questions was in the </w:t>
      </w:r>
      <w:r w:rsidR="007E5954" w:rsidRPr="007E5954">
        <w:rPr>
          <w:rFonts w:eastAsia="Times New Roman"/>
          <w:color w:val="000000" w:themeColor="text1"/>
          <w:lang w:val="en-US"/>
        </w:rPr>
        <w:t>{{Reading Comprehension Classification}}</w:t>
      </w:r>
      <w:r w:rsidR="007E5954">
        <w:rPr>
          <w:rFonts w:eastAsia="Times New Roman"/>
          <w:color w:val="000000" w:themeColor="text1"/>
          <w:lang w:val="en-US"/>
        </w:rPr>
        <w:t xml:space="preserve"> </w:t>
      </w:r>
      <w:r w:rsidRPr="00010150">
        <w:rPr>
          <w:rFonts w:eastAsia="Times New Roman"/>
          <w:color w:val="000000" w:themeColor="text1"/>
          <w:lang w:val="en-US"/>
        </w:rPr>
        <w:t xml:space="preserve">range and at the </w:t>
      </w:r>
      <w:r w:rsidR="007E5954" w:rsidRPr="007E5954">
        <w:rPr>
          <w:rFonts w:eastAsia="Times New Roman"/>
          <w:color w:val="000000" w:themeColor="text1"/>
          <w:lang w:val="en-US"/>
        </w:rPr>
        <w:t xml:space="preserve">{{Reading Comprehension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w:t>
      </w:r>
    </w:p>
    <w:p w14:paraId="1970C909" w14:textId="77777777" w:rsidR="00A56664" w:rsidRPr="00010150" w:rsidRDefault="00A56664" w:rsidP="001C64EA">
      <w:pPr>
        <w:pStyle w:val="Default"/>
        <w:tabs>
          <w:tab w:val="left" w:pos="4536"/>
        </w:tabs>
        <w:rPr>
          <w:rFonts w:eastAsia="Times New Roman"/>
          <w:color w:val="000000" w:themeColor="text1"/>
          <w:lang w:val="en-US"/>
        </w:rPr>
      </w:pPr>
    </w:p>
    <w:p w14:paraId="36098F51" w14:textId="0EEDF5C4" w:rsidR="00EF0968" w:rsidRPr="00010150" w:rsidRDefault="00A56664"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Overall, reading skills were </w:t>
      </w:r>
      <w:r w:rsidR="007E5954" w:rsidRPr="007E5954">
        <w:rPr>
          <w:rFonts w:eastAsia="Times New Roman"/>
          <w:color w:val="000000" w:themeColor="text1"/>
          <w:lang w:val="en-US"/>
        </w:rPr>
        <w:t>{{Reading Classification}}</w:t>
      </w:r>
      <w:r w:rsidR="002610A4" w:rsidRPr="00010150">
        <w:rPr>
          <w:rFonts w:eastAsia="Times New Roman"/>
          <w:color w:val="000000" w:themeColor="text1"/>
          <w:lang w:val="en-US"/>
        </w:rPr>
        <w:t xml:space="preserve">and at the </w:t>
      </w:r>
      <w:r w:rsidR="007E5954" w:rsidRPr="007E5954">
        <w:rPr>
          <w:rFonts w:eastAsia="Times New Roman"/>
          <w:color w:val="000000" w:themeColor="text1"/>
          <w:lang w:val="en-US"/>
        </w:rPr>
        <w:t xml:space="preserve">{{Reading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002610A4" w:rsidRPr="00010150">
        <w:rPr>
          <w:rFonts w:eastAsia="Times New Roman"/>
          <w:color w:val="000000" w:themeColor="text1"/>
          <w:lang w:val="en-US"/>
        </w:rPr>
        <w:t>percentile.</w:t>
      </w:r>
    </w:p>
    <w:p w14:paraId="52A85696" w14:textId="1EB5E763" w:rsidR="00EF0968" w:rsidRPr="00010150" w:rsidRDefault="00EF0968" w:rsidP="001C64EA">
      <w:pPr>
        <w:pStyle w:val="Default"/>
        <w:tabs>
          <w:tab w:val="left" w:pos="4536"/>
        </w:tabs>
        <w:rPr>
          <w:rFonts w:eastAsia="Times New Roman"/>
          <w:color w:val="000000" w:themeColor="text1"/>
          <w:lang w:val="en-US"/>
        </w:rPr>
      </w:pPr>
    </w:p>
    <w:bookmarkEnd w:id="1"/>
    <w:p w14:paraId="59B4E3AB" w14:textId="3BB52360" w:rsidR="007F7085" w:rsidRPr="0064313D" w:rsidRDefault="00A05546" w:rsidP="0064313D">
      <w:pPr>
        <w:pStyle w:val="Default"/>
        <w:tabs>
          <w:tab w:val="left" w:pos="4536"/>
        </w:tabs>
        <w:rPr>
          <w:rFonts w:eastAsia="Times New Roman"/>
          <w:color w:val="000000" w:themeColor="text1"/>
          <w:lang w:val="en-US"/>
        </w:rPr>
      </w:pPr>
      <w:r w:rsidRPr="00010150">
        <w:rPr>
          <w:rFonts w:eastAsia="Times New Roman"/>
          <w:color w:val="000000" w:themeColor="text1"/>
          <w:lang w:val="en-US"/>
        </w:rPr>
        <w:t>CLIENT</w:t>
      </w:r>
      <w:r w:rsidR="00993420" w:rsidRPr="00010150">
        <w:rPr>
          <w:rFonts w:eastAsia="Times New Roman"/>
          <w:color w:val="000000" w:themeColor="text1"/>
          <w:lang w:val="en-US"/>
        </w:rPr>
        <w:t xml:space="preserve"> also completed the CTOPP-2 to assess phonological awareness. </w:t>
      </w:r>
      <w:r w:rsidR="00A56664" w:rsidRPr="00010150">
        <w:rPr>
          <w:rFonts w:eastAsia="Times New Roman"/>
          <w:color w:val="000000" w:themeColor="text1"/>
          <w:lang w:val="en-US"/>
        </w:rPr>
        <w:t xml:space="preserve">In terms of Phonological Awareness, </w:t>
      </w:r>
      <w:r w:rsidRPr="00010150">
        <w:rPr>
          <w:rFonts w:eastAsia="Times New Roman"/>
          <w:color w:val="000000" w:themeColor="text1"/>
          <w:lang w:val="en-US"/>
        </w:rPr>
        <w:t>CLIENT</w:t>
      </w:r>
      <w:r w:rsidR="00A56664" w:rsidRPr="00010150">
        <w:rPr>
          <w:rFonts w:eastAsia="Times New Roman"/>
          <w:color w:val="000000" w:themeColor="text1"/>
          <w:lang w:val="en-US"/>
        </w:rPr>
        <w:t xml:space="preserve"> was in the </w:t>
      </w:r>
      <w:r w:rsidR="00555C11">
        <w:rPr>
          <w:rFonts w:eastAsia="Times New Roman"/>
          <w:color w:val="000000" w:themeColor="text1"/>
          <w:lang w:val="en-US"/>
        </w:rPr>
        <w:t>-</w:t>
      </w:r>
      <w:r w:rsidR="00A56664" w:rsidRPr="00010150">
        <w:rPr>
          <w:rFonts w:eastAsia="Times New Roman"/>
          <w:color w:val="000000" w:themeColor="text1"/>
          <w:lang w:val="en-US"/>
        </w:rPr>
        <w:t xml:space="preserve"> range overall, and </w:t>
      </w:r>
      <w:r w:rsidR="002610A4" w:rsidRPr="00010150">
        <w:rPr>
          <w:rFonts w:eastAsia="Times New Roman"/>
          <w:color w:val="000000" w:themeColor="text1"/>
          <w:lang w:val="en-US"/>
        </w:rPr>
        <w:t xml:space="preserve">at the </w:t>
      </w:r>
      <w:r w:rsidR="00555C11">
        <w:rPr>
          <w:rFonts w:eastAsia="Times New Roman"/>
          <w:color w:val="000000" w:themeColor="text1"/>
          <w:lang w:val="en-US"/>
        </w:rPr>
        <w:t xml:space="preserve">- </w:t>
      </w:r>
      <w:r w:rsidR="00A56664" w:rsidRPr="00010150">
        <w:rPr>
          <w:rFonts w:eastAsia="Times New Roman"/>
          <w:color w:val="000000" w:themeColor="text1"/>
          <w:lang w:val="en-US"/>
        </w:rPr>
        <w:t xml:space="preserve">percentile. </w:t>
      </w:r>
      <w:r w:rsidRPr="00010150">
        <w:rPr>
          <w:rFonts w:eastAsia="Times New Roman"/>
          <w:color w:val="000000" w:themeColor="text1"/>
          <w:lang w:val="en-US"/>
        </w:rPr>
        <w:t>CLIENT</w:t>
      </w:r>
      <w:r w:rsidR="002610A4" w:rsidRPr="00010150">
        <w:rPr>
          <w:rFonts w:eastAsia="Times New Roman"/>
          <w:color w:val="000000" w:themeColor="text1"/>
          <w:lang w:val="en-US"/>
        </w:rPr>
        <w:t xml:space="preserve">’s ability to name letters and numbers as fast as she can (Rapid Symbolic Naming) was </w:t>
      </w:r>
      <w:r w:rsidR="00555C11">
        <w:rPr>
          <w:rFonts w:eastAsia="Times New Roman"/>
          <w:color w:val="000000" w:themeColor="text1"/>
          <w:lang w:val="en-US"/>
        </w:rPr>
        <w:t>-</w:t>
      </w:r>
      <w:r w:rsidR="002610A4" w:rsidRPr="00010150">
        <w:rPr>
          <w:rFonts w:eastAsia="Times New Roman"/>
          <w:color w:val="000000" w:themeColor="text1"/>
          <w:lang w:val="en-US"/>
        </w:rPr>
        <w:t xml:space="preserve"> and at the </w:t>
      </w:r>
      <w:r w:rsidR="00555C11">
        <w:rPr>
          <w:rFonts w:eastAsia="Times New Roman"/>
          <w:color w:val="000000" w:themeColor="text1"/>
          <w:lang w:val="en-US"/>
        </w:rPr>
        <w:t xml:space="preserve">- </w:t>
      </w:r>
      <w:r w:rsidR="002610A4" w:rsidRPr="00010150">
        <w:rPr>
          <w:rFonts w:eastAsia="Times New Roman"/>
          <w:color w:val="000000" w:themeColor="text1"/>
          <w:lang w:val="en-US"/>
        </w:rPr>
        <w:t xml:space="preserve">percentile. </w:t>
      </w:r>
    </w:p>
    <w:p w14:paraId="06573830" w14:textId="77777777" w:rsidR="007F7085" w:rsidRPr="00010150" w:rsidRDefault="007F7085" w:rsidP="001C64EA">
      <w:pPr>
        <w:pStyle w:val="Default"/>
        <w:tabs>
          <w:tab w:val="left" w:pos="4536"/>
        </w:tabs>
        <w:rPr>
          <w:rFonts w:eastAsia="Times New Roman"/>
          <w:b/>
          <w:color w:val="000000" w:themeColor="text1"/>
          <w:lang w:val="en-US"/>
        </w:rPr>
      </w:pPr>
    </w:p>
    <w:p w14:paraId="55D919A9" w14:textId="69A82006" w:rsidR="00010150" w:rsidRPr="00010150" w:rsidRDefault="00EF0968"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Written Expression</w:t>
      </w:r>
    </w:p>
    <w:p w14:paraId="732F77CE"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9351" w:type="dxa"/>
        <w:tblLook w:val="04A0" w:firstRow="1" w:lastRow="0" w:firstColumn="1" w:lastColumn="0" w:noHBand="0" w:noVBand="1"/>
      </w:tblPr>
      <w:tblGrid>
        <w:gridCol w:w="4653"/>
        <w:gridCol w:w="1353"/>
        <w:gridCol w:w="3345"/>
      </w:tblGrid>
      <w:tr w:rsidR="00010150" w:rsidRPr="00010150" w14:paraId="58EB9EE1" w14:textId="77777777" w:rsidTr="003A684D">
        <w:tc>
          <w:tcPr>
            <w:tcW w:w="4656" w:type="dxa"/>
            <w:shd w:val="clear" w:color="auto" w:fill="D0CECE" w:themeFill="background2" w:themeFillShade="E6"/>
          </w:tcPr>
          <w:p w14:paraId="04BA4AA1"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9CDBAFB"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349" w:type="dxa"/>
            <w:shd w:val="clear" w:color="auto" w:fill="D0CECE" w:themeFill="background2" w:themeFillShade="E6"/>
          </w:tcPr>
          <w:p w14:paraId="648B2DB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346" w:type="dxa"/>
            <w:shd w:val="clear" w:color="auto" w:fill="D0CECE" w:themeFill="background2" w:themeFillShade="E6"/>
          </w:tcPr>
          <w:p w14:paraId="4A667D8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3A684D" w:rsidRPr="00010150" w14:paraId="4AF7D86C" w14:textId="77777777" w:rsidTr="003A684D">
        <w:tc>
          <w:tcPr>
            <w:tcW w:w="4656" w:type="dxa"/>
          </w:tcPr>
          <w:p w14:paraId="623B05F6" w14:textId="77777777" w:rsidR="003A684D" w:rsidRPr="00010150" w:rsidRDefault="003A684D" w:rsidP="003A684D">
            <w:pPr>
              <w:jc w:val="center"/>
              <w:rPr>
                <w:rFonts w:ascii="Times New Roman" w:hAnsi="Times New Roman" w:cs="Times New Roman"/>
                <w:b/>
                <w:bCs/>
              </w:rPr>
            </w:pPr>
            <w:r w:rsidRPr="00010150">
              <w:rPr>
                <w:rFonts w:ascii="Times New Roman" w:hAnsi="Times New Roman" w:cs="Times New Roman"/>
              </w:rPr>
              <w:t>Spelling</w:t>
            </w:r>
          </w:p>
        </w:tc>
        <w:tc>
          <w:tcPr>
            <w:tcW w:w="1349" w:type="dxa"/>
          </w:tcPr>
          <w:p w14:paraId="0D60A19C" w14:textId="10A5E84F" w:rsidR="003A684D" w:rsidRPr="003A684D" w:rsidRDefault="003A684D" w:rsidP="003A684D">
            <w:pPr>
              <w:jc w:val="center"/>
              <w:rPr>
                <w:rFonts w:asciiTheme="majorBidi" w:hAnsiTheme="majorBidi" w:cstheme="majorBidi"/>
              </w:rPr>
            </w:pPr>
            <w:r w:rsidRPr="003A684D">
              <w:rPr>
                <w:rFonts w:asciiTheme="majorBidi" w:eastAsia="Times New Roman" w:hAnsiTheme="majorBidi" w:cstheme="majorBidi"/>
                <w:bCs/>
                <w:lang w:val="en-US"/>
              </w:rPr>
              <w:t>{{Spelling Percentile}}</w:t>
            </w:r>
          </w:p>
        </w:tc>
        <w:tc>
          <w:tcPr>
            <w:tcW w:w="3346" w:type="dxa"/>
          </w:tcPr>
          <w:p w14:paraId="4F249F15" w14:textId="47CDC79C" w:rsidR="003A684D" w:rsidRPr="003A684D" w:rsidRDefault="003A684D" w:rsidP="003A684D">
            <w:pPr>
              <w:jc w:val="center"/>
              <w:rPr>
                <w:rFonts w:asciiTheme="majorBidi" w:hAnsiTheme="majorBidi" w:cstheme="majorBidi"/>
              </w:rPr>
            </w:pPr>
            <w:r w:rsidRPr="003A684D">
              <w:rPr>
                <w:rFonts w:asciiTheme="majorBidi" w:eastAsia="Times New Roman" w:hAnsiTheme="majorBidi" w:cstheme="majorBidi"/>
                <w:bCs/>
                <w:lang w:val="en-US"/>
              </w:rPr>
              <w:t>{{Spelling Classification}}</w:t>
            </w:r>
          </w:p>
        </w:tc>
      </w:tr>
      <w:tr w:rsidR="003A684D" w:rsidRPr="00010150" w14:paraId="64EED9C8" w14:textId="77777777" w:rsidTr="003A684D">
        <w:tc>
          <w:tcPr>
            <w:tcW w:w="4656" w:type="dxa"/>
          </w:tcPr>
          <w:p w14:paraId="21368160" w14:textId="77777777" w:rsidR="003A684D" w:rsidRPr="00010150" w:rsidRDefault="003A684D" w:rsidP="003A684D">
            <w:pPr>
              <w:jc w:val="center"/>
              <w:rPr>
                <w:rFonts w:ascii="Times New Roman" w:hAnsi="Times New Roman" w:cs="Times New Roman"/>
              </w:rPr>
            </w:pPr>
            <w:r w:rsidRPr="00010150">
              <w:rPr>
                <w:rFonts w:ascii="Times New Roman" w:hAnsi="Times New Roman" w:cs="Times New Roman"/>
              </w:rPr>
              <w:lastRenderedPageBreak/>
              <w:t>Sentence Composition</w:t>
            </w:r>
          </w:p>
        </w:tc>
        <w:tc>
          <w:tcPr>
            <w:tcW w:w="1349" w:type="dxa"/>
          </w:tcPr>
          <w:p w14:paraId="430E070F" w14:textId="0EA3F412" w:rsidR="003A684D" w:rsidRPr="003A684D" w:rsidRDefault="003A684D" w:rsidP="003A684D">
            <w:pPr>
              <w:jc w:val="center"/>
              <w:rPr>
                <w:rFonts w:asciiTheme="majorBidi" w:hAnsiTheme="majorBidi" w:cstheme="majorBidi"/>
              </w:rPr>
            </w:pPr>
            <w:r w:rsidRPr="003A684D">
              <w:rPr>
                <w:rFonts w:asciiTheme="majorBidi" w:hAnsiTheme="majorBidi" w:cstheme="majorBidi"/>
              </w:rPr>
              <w:t>{{Sentence Composition Percentile}}</w:t>
            </w:r>
          </w:p>
        </w:tc>
        <w:tc>
          <w:tcPr>
            <w:tcW w:w="3346" w:type="dxa"/>
          </w:tcPr>
          <w:p w14:paraId="0C31935C" w14:textId="42D71F5F" w:rsidR="003A684D" w:rsidRPr="003A684D" w:rsidRDefault="003A684D" w:rsidP="003A684D">
            <w:pPr>
              <w:jc w:val="center"/>
              <w:rPr>
                <w:rFonts w:asciiTheme="majorBidi" w:hAnsiTheme="majorBidi" w:cstheme="majorBidi"/>
              </w:rPr>
            </w:pPr>
            <w:r w:rsidRPr="003A684D">
              <w:rPr>
                <w:rFonts w:asciiTheme="majorBidi" w:hAnsiTheme="majorBidi" w:cstheme="majorBidi"/>
              </w:rPr>
              <w:t>{{Sentence Composition Classification}}</w:t>
            </w:r>
          </w:p>
        </w:tc>
      </w:tr>
      <w:tr w:rsidR="003A684D" w:rsidRPr="00010150" w14:paraId="25FC54A9" w14:textId="77777777" w:rsidTr="003A684D">
        <w:tc>
          <w:tcPr>
            <w:tcW w:w="4656" w:type="dxa"/>
          </w:tcPr>
          <w:p w14:paraId="3A25B1B0" w14:textId="77777777" w:rsidR="003A684D" w:rsidRPr="00010150" w:rsidRDefault="003A684D" w:rsidP="003A684D">
            <w:pPr>
              <w:jc w:val="center"/>
              <w:rPr>
                <w:rFonts w:ascii="Times New Roman" w:hAnsi="Times New Roman" w:cs="Times New Roman"/>
              </w:rPr>
            </w:pPr>
            <w:r w:rsidRPr="00010150">
              <w:rPr>
                <w:rFonts w:ascii="Times New Roman" w:hAnsi="Times New Roman" w:cs="Times New Roman"/>
              </w:rPr>
              <w:t>Essay Composition</w:t>
            </w:r>
          </w:p>
        </w:tc>
        <w:tc>
          <w:tcPr>
            <w:tcW w:w="1349" w:type="dxa"/>
          </w:tcPr>
          <w:p w14:paraId="531E7338" w14:textId="31FA92EE" w:rsidR="003A684D" w:rsidRPr="003A684D" w:rsidRDefault="003A684D" w:rsidP="003A684D">
            <w:pPr>
              <w:jc w:val="center"/>
              <w:rPr>
                <w:rFonts w:asciiTheme="majorBidi" w:hAnsiTheme="majorBidi" w:cstheme="majorBidi"/>
              </w:rPr>
            </w:pPr>
            <w:r w:rsidRPr="003A684D">
              <w:rPr>
                <w:rFonts w:asciiTheme="majorBidi" w:hAnsiTheme="majorBidi" w:cstheme="majorBidi"/>
              </w:rPr>
              <w:t>{{Essay Composition Percentile}}</w:t>
            </w:r>
          </w:p>
        </w:tc>
        <w:tc>
          <w:tcPr>
            <w:tcW w:w="3346" w:type="dxa"/>
          </w:tcPr>
          <w:p w14:paraId="523713B8" w14:textId="74E370ED" w:rsidR="003A684D" w:rsidRPr="003A684D" w:rsidRDefault="003A684D" w:rsidP="003A684D">
            <w:pPr>
              <w:jc w:val="center"/>
              <w:rPr>
                <w:rFonts w:asciiTheme="majorBidi" w:hAnsiTheme="majorBidi" w:cstheme="majorBidi"/>
              </w:rPr>
            </w:pPr>
            <w:r w:rsidRPr="003A684D">
              <w:rPr>
                <w:rFonts w:asciiTheme="majorBidi" w:hAnsiTheme="majorBidi" w:cstheme="majorBidi"/>
              </w:rPr>
              <w:t>{{Essay Composition Classification}}</w:t>
            </w:r>
          </w:p>
        </w:tc>
      </w:tr>
      <w:tr w:rsidR="003A684D" w:rsidRPr="00010150" w14:paraId="348AF95E" w14:textId="77777777" w:rsidTr="003A684D">
        <w:tc>
          <w:tcPr>
            <w:tcW w:w="4656" w:type="dxa"/>
            <w:shd w:val="clear" w:color="auto" w:fill="D0CECE" w:themeFill="background2" w:themeFillShade="E6"/>
          </w:tcPr>
          <w:p w14:paraId="5C489090" w14:textId="77777777" w:rsidR="003A684D" w:rsidRPr="00010150" w:rsidRDefault="003A684D" w:rsidP="003A684D">
            <w:pPr>
              <w:jc w:val="center"/>
              <w:rPr>
                <w:rFonts w:ascii="Times New Roman" w:hAnsi="Times New Roman" w:cs="Times New Roman"/>
                <w:b/>
                <w:bCs/>
              </w:rPr>
            </w:pPr>
            <w:r w:rsidRPr="00010150">
              <w:rPr>
                <w:rFonts w:ascii="Times New Roman" w:hAnsi="Times New Roman" w:cs="Times New Roman"/>
                <w:b/>
                <w:bCs/>
              </w:rPr>
              <w:t>Written Expression Composite</w:t>
            </w:r>
          </w:p>
        </w:tc>
        <w:tc>
          <w:tcPr>
            <w:tcW w:w="1349" w:type="dxa"/>
            <w:shd w:val="clear" w:color="auto" w:fill="D0CECE" w:themeFill="background2" w:themeFillShade="E6"/>
          </w:tcPr>
          <w:p w14:paraId="66DED4DA" w14:textId="39F615C2" w:rsidR="003A684D" w:rsidRPr="003A684D" w:rsidRDefault="003A684D" w:rsidP="003A684D">
            <w:pPr>
              <w:jc w:val="center"/>
              <w:rPr>
                <w:rFonts w:asciiTheme="majorBidi" w:hAnsiTheme="majorBidi" w:cstheme="majorBidi"/>
                <w:b/>
                <w:bCs/>
              </w:rPr>
            </w:pPr>
            <w:r w:rsidRPr="003A684D">
              <w:rPr>
                <w:rFonts w:asciiTheme="majorBidi" w:hAnsiTheme="majorBidi" w:cstheme="majorBidi"/>
                <w:b/>
                <w:bCs/>
              </w:rPr>
              <w:t>{{Written Expression Percentile}}</w:t>
            </w:r>
          </w:p>
        </w:tc>
        <w:tc>
          <w:tcPr>
            <w:tcW w:w="3346" w:type="dxa"/>
            <w:shd w:val="clear" w:color="auto" w:fill="D0CECE" w:themeFill="background2" w:themeFillShade="E6"/>
          </w:tcPr>
          <w:p w14:paraId="0D98A8A8" w14:textId="30AD92F0" w:rsidR="003A684D" w:rsidRPr="003A684D" w:rsidRDefault="003A684D" w:rsidP="003A684D">
            <w:pPr>
              <w:jc w:val="center"/>
              <w:rPr>
                <w:rFonts w:asciiTheme="majorBidi" w:hAnsiTheme="majorBidi" w:cstheme="majorBidi"/>
                <w:b/>
                <w:bCs/>
              </w:rPr>
            </w:pPr>
            <w:r w:rsidRPr="003A684D">
              <w:rPr>
                <w:rFonts w:asciiTheme="majorBidi" w:hAnsiTheme="majorBidi" w:cstheme="majorBidi"/>
                <w:b/>
                <w:bCs/>
              </w:rPr>
              <w:t>{{Written Expression Classification}}</w:t>
            </w:r>
          </w:p>
        </w:tc>
      </w:tr>
    </w:tbl>
    <w:p w14:paraId="6E6D1413" w14:textId="77777777" w:rsidR="00010150" w:rsidRPr="00010150" w:rsidRDefault="00010150" w:rsidP="001C64EA">
      <w:pPr>
        <w:pStyle w:val="Default"/>
        <w:tabs>
          <w:tab w:val="left" w:pos="4536"/>
        </w:tabs>
        <w:rPr>
          <w:rFonts w:eastAsia="Times New Roman"/>
          <w:bCs/>
          <w:color w:val="000000" w:themeColor="text1"/>
          <w:lang w:val="en-US"/>
        </w:rPr>
      </w:pPr>
      <w:bookmarkStart w:id="2" w:name="_Hlk63717481"/>
    </w:p>
    <w:p w14:paraId="66B62798" w14:textId="5815E636" w:rsidR="00253892" w:rsidRPr="00010150" w:rsidRDefault="000712F8"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Her ability to </w:t>
      </w:r>
      <w:r w:rsidR="00253892" w:rsidRPr="00010150">
        <w:rPr>
          <w:rFonts w:eastAsia="Times New Roman"/>
          <w:bCs/>
          <w:color w:val="000000" w:themeColor="text1"/>
          <w:lang w:val="en-US"/>
        </w:rPr>
        <w:t xml:space="preserve">spell sight words was obtained in </w:t>
      </w:r>
      <w:r w:rsidR="00A56664" w:rsidRPr="00010150">
        <w:rPr>
          <w:rFonts w:eastAsia="Times New Roman"/>
          <w:bCs/>
          <w:color w:val="000000" w:themeColor="text1"/>
          <w:lang w:val="en-US"/>
        </w:rPr>
        <w:t xml:space="preserve">the </w:t>
      </w:r>
      <w:r w:rsidR="003A684D" w:rsidRPr="003A684D">
        <w:rPr>
          <w:rFonts w:eastAsia="Times New Roman"/>
          <w:bCs/>
          <w:color w:val="000000" w:themeColor="text1"/>
          <w:lang w:val="en-US"/>
        </w:rPr>
        <w:t>{{Spelling Classification}}</w:t>
      </w:r>
      <w:r w:rsidR="003A684D">
        <w:rPr>
          <w:rFonts w:eastAsia="Times New Roman"/>
          <w:bCs/>
          <w:color w:val="000000" w:themeColor="text1"/>
          <w:lang w:val="en-US"/>
        </w:rPr>
        <w:t xml:space="preserve"> </w:t>
      </w:r>
      <w:r w:rsidR="00253892" w:rsidRPr="00010150">
        <w:rPr>
          <w:rFonts w:eastAsia="Times New Roman"/>
          <w:bCs/>
          <w:color w:val="000000" w:themeColor="text1"/>
          <w:lang w:val="en-US"/>
        </w:rPr>
        <w:t xml:space="preserve">range and </w:t>
      </w:r>
      <w:r w:rsidR="003C56B7" w:rsidRPr="00010150">
        <w:rPr>
          <w:rFonts w:eastAsia="Times New Roman"/>
          <w:bCs/>
          <w:color w:val="000000" w:themeColor="text1"/>
          <w:lang w:val="en-US"/>
        </w:rPr>
        <w:t>better than</w:t>
      </w:r>
      <w:r w:rsidR="00BA65BA" w:rsidRPr="00010150">
        <w:rPr>
          <w:rFonts w:eastAsia="Times New Roman"/>
          <w:bCs/>
          <w:color w:val="000000" w:themeColor="text1"/>
          <w:lang w:val="en-US"/>
        </w:rPr>
        <w:t xml:space="preserve"> </w:t>
      </w:r>
      <w:r w:rsidR="003A684D" w:rsidRPr="003A684D">
        <w:rPr>
          <w:rFonts w:eastAsia="Times New Roman"/>
          <w:bCs/>
          <w:color w:val="000000" w:themeColor="text1"/>
          <w:lang w:val="en-US"/>
        </w:rPr>
        <w:t xml:space="preserve">{{Spelling </w:t>
      </w:r>
      <w:proofErr w:type="gramStart"/>
      <w:r w:rsidR="003A684D" w:rsidRPr="003A684D">
        <w:rPr>
          <w:rFonts w:eastAsia="Times New Roman"/>
          <w:bCs/>
          <w:color w:val="000000" w:themeColor="text1"/>
          <w:lang w:val="en-US"/>
        </w:rPr>
        <w:t>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proofErr w:type="gramEnd"/>
      <w:r w:rsidR="003A684D">
        <w:rPr>
          <w:rFonts w:eastAsia="Times New Roman"/>
          <w:bCs/>
          <w:color w:val="000000" w:themeColor="text1"/>
          <w:lang w:val="en-US"/>
        </w:rPr>
        <w:t xml:space="preserve"> </w:t>
      </w:r>
      <w:r w:rsidR="00253892" w:rsidRPr="00010150">
        <w:rPr>
          <w:rFonts w:eastAsia="Times New Roman"/>
          <w:bCs/>
          <w:color w:val="000000" w:themeColor="text1"/>
          <w:lang w:val="en-US"/>
        </w:rPr>
        <w:t>percent of peer</w:t>
      </w:r>
      <w:bookmarkEnd w:id="2"/>
      <w:r w:rsidR="00A56664" w:rsidRPr="00010150">
        <w:rPr>
          <w:rFonts w:eastAsia="Times New Roman"/>
          <w:bCs/>
          <w:color w:val="000000" w:themeColor="text1"/>
          <w:lang w:val="en-US"/>
        </w:rPr>
        <w:t xml:space="preserve">s. </w:t>
      </w:r>
      <w:r w:rsidRPr="00010150">
        <w:rPr>
          <w:rFonts w:eastAsia="Times New Roman"/>
          <w:bCs/>
          <w:color w:val="000000" w:themeColor="text1"/>
          <w:lang w:val="en-US"/>
        </w:rPr>
        <w:t xml:space="preserve">When asked to write sentences under different task demands, </w:t>
      </w:r>
      <w:r w:rsidR="00A05546" w:rsidRPr="00010150">
        <w:rPr>
          <w:rFonts w:eastAsia="Times New Roman"/>
          <w:bCs/>
          <w:color w:val="000000" w:themeColor="text1"/>
          <w:lang w:val="en-US"/>
        </w:rPr>
        <w:t>CLIENT</w:t>
      </w:r>
      <w:r w:rsidRPr="00010150">
        <w:rPr>
          <w:rFonts w:eastAsia="Times New Roman"/>
          <w:bCs/>
          <w:color w:val="000000" w:themeColor="text1"/>
          <w:lang w:val="en-US"/>
        </w:rPr>
        <w:t xml:space="preserve"> performed in the </w:t>
      </w:r>
      <w:r w:rsidR="003A684D" w:rsidRPr="003A684D">
        <w:rPr>
          <w:rFonts w:eastAsia="Times New Roman"/>
          <w:bCs/>
          <w:color w:val="000000" w:themeColor="text1"/>
          <w:lang w:val="en-US"/>
        </w:rPr>
        <w:t>{{Sentence Composition Classification}}</w:t>
      </w:r>
      <w:r w:rsidR="003A684D">
        <w:rPr>
          <w:rFonts w:eastAsia="Times New Roman"/>
          <w:bCs/>
          <w:color w:val="000000" w:themeColor="text1"/>
          <w:lang w:val="en-US"/>
        </w:rPr>
        <w:t xml:space="preserve"> </w:t>
      </w:r>
      <w:r w:rsidRPr="00010150">
        <w:rPr>
          <w:rFonts w:eastAsia="Times New Roman"/>
          <w:bCs/>
          <w:color w:val="000000" w:themeColor="text1"/>
          <w:lang w:val="en-US"/>
        </w:rPr>
        <w:t>range (</w:t>
      </w:r>
      <w:r w:rsidR="003A684D" w:rsidRPr="003A684D">
        <w:rPr>
          <w:rFonts w:eastAsia="Times New Roman"/>
          <w:bCs/>
          <w:color w:val="000000" w:themeColor="text1"/>
          <w:lang w:val="en-US"/>
        </w:rPr>
        <w:t xml:space="preserve">{{Sentence Composition </w:t>
      </w:r>
      <w:proofErr w:type="gramStart"/>
      <w:r w:rsidR="003A684D" w:rsidRPr="003A684D">
        <w:rPr>
          <w:rFonts w:eastAsia="Times New Roman"/>
          <w:bCs/>
          <w:color w:val="000000" w:themeColor="text1"/>
          <w:lang w:val="en-US"/>
        </w:rPr>
        <w:t>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proofErr w:type="gramEnd"/>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p>
    <w:p w14:paraId="5B78F5A7" w14:textId="4A750147" w:rsidR="000712F8" w:rsidRPr="00010150" w:rsidRDefault="000712F8" w:rsidP="001C64EA">
      <w:pPr>
        <w:pStyle w:val="Default"/>
        <w:tabs>
          <w:tab w:val="left" w:pos="4536"/>
        </w:tabs>
        <w:rPr>
          <w:rFonts w:eastAsia="Times New Roman"/>
          <w:bCs/>
          <w:color w:val="000000" w:themeColor="text1"/>
          <w:lang w:val="en-US"/>
        </w:rPr>
      </w:pPr>
    </w:p>
    <w:p w14:paraId="05BED311" w14:textId="4F32E89C" w:rsidR="000712F8" w:rsidRPr="00010150" w:rsidRDefault="000712F8"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Written Expression was </w:t>
      </w:r>
      <w:r w:rsidR="003A684D" w:rsidRPr="003A684D">
        <w:rPr>
          <w:rFonts w:eastAsia="Times New Roman"/>
          <w:bCs/>
          <w:color w:val="000000" w:themeColor="text1"/>
          <w:lang w:val="en-US"/>
        </w:rPr>
        <w:t>{{Written Expression Classification}}</w:t>
      </w:r>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and at the </w:t>
      </w:r>
      <w:r w:rsidR="003A684D" w:rsidRPr="003A684D">
        <w:rPr>
          <w:rFonts w:eastAsia="Times New Roman"/>
          <w:bCs/>
          <w:color w:val="000000" w:themeColor="text1"/>
          <w:lang w:val="en-US"/>
        </w:rPr>
        <w:t xml:space="preserve">{{Written Expression </w:t>
      </w:r>
      <w:proofErr w:type="gramStart"/>
      <w:r w:rsidR="003A684D" w:rsidRPr="003A684D">
        <w:rPr>
          <w:rFonts w:eastAsia="Times New Roman"/>
          <w:bCs/>
          <w:color w:val="000000" w:themeColor="text1"/>
          <w:lang w:val="en-US"/>
        </w:rPr>
        <w:t>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proofErr w:type="gramEnd"/>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p>
    <w:p w14:paraId="00979A2E" w14:textId="703925E9" w:rsidR="00CC67C3" w:rsidRPr="00010150" w:rsidRDefault="00CC67C3" w:rsidP="001C64EA">
      <w:pPr>
        <w:pStyle w:val="Default"/>
        <w:tabs>
          <w:tab w:val="left" w:pos="4536"/>
        </w:tabs>
        <w:rPr>
          <w:rFonts w:eastAsia="Times New Roman"/>
          <w:bCs/>
          <w:color w:val="000000" w:themeColor="text1"/>
          <w:lang w:val="en-US"/>
        </w:rPr>
      </w:pPr>
    </w:p>
    <w:p w14:paraId="304D4A14" w14:textId="50347935" w:rsidR="00010150" w:rsidRPr="00010150" w:rsidRDefault="00F16E04"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Mathematics</w:t>
      </w:r>
    </w:p>
    <w:p w14:paraId="06F756FF"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9351" w:type="dxa"/>
        <w:tblLook w:val="04A0" w:firstRow="1" w:lastRow="0" w:firstColumn="1" w:lastColumn="0" w:noHBand="0" w:noVBand="1"/>
      </w:tblPr>
      <w:tblGrid>
        <w:gridCol w:w="4043"/>
        <w:gridCol w:w="2184"/>
        <w:gridCol w:w="3124"/>
      </w:tblGrid>
      <w:tr w:rsidR="00010150" w:rsidRPr="00010150" w14:paraId="3E943889" w14:textId="77777777" w:rsidTr="00E729C1">
        <w:tc>
          <w:tcPr>
            <w:tcW w:w="4043" w:type="dxa"/>
            <w:shd w:val="clear" w:color="auto" w:fill="D0CECE" w:themeFill="background2" w:themeFillShade="E6"/>
          </w:tcPr>
          <w:p w14:paraId="201FA00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84C1B2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2184" w:type="dxa"/>
            <w:shd w:val="clear" w:color="auto" w:fill="D0CECE" w:themeFill="background2" w:themeFillShade="E6"/>
          </w:tcPr>
          <w:p w14:paraId="1ABB118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124" w:type="dxa"/>
            <w:shd w:val="clear" w:color="auto" w:fill="D0CECE" w:themeFill="background2" w:themeFillShade="E6"/>
          </w:tcPr>
          <w:p w14:paraId="159CE1E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E729C1" w:rsidRPr="00010150" w14:paraId="5E412B63" w14:textId="77777777" w:rsidTr="00E729C1">
        <w:tc>
          <w:tcPr>
            <w:tcW w:w="4043" w:type="dxa"/>
          </w:tcPr>
          <w:p w14:paraId="5749A7C6"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Speeded Addition</w:t>
            </w:r>
          </w:p>
        </w:tc>
        <w:tc>
          <w:tcPr>
            <w:tcW w:w="2184" w:type="dxa"/>
          </w:tcPr>
          <w:p w14:paraId="3FB64620" w14:textId="53EBA40F"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FluencyAddition Percentile}}</w:t>
            </w:r>
          </w:p>
        </w:tc>
        <w:tc>
          <w:tcPr>
            <w:tcW w:w="3124" w:type="dxa"/>
          </w:tcPr>
          <w:p w14:paraId="4EAD0261" w14:textId="1201AD24"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FluencyAddition Classification}}</w:t>
            </w:r>
          </w:p>
        </w:tc>
      </w:tr>
      <w:tr w:rsidR="00E729C1" w:rsidRPr="00010150" w14:paraId="44B0C781" w14:textId="77777777" w:rsidTr="00E729C1">
        <w:tc>
          <w:tcPr>
            <w:tcW w:w="4043" w:type="dxa"/>
          </w:tcPr>
          <w:p w14:paraId="052A613D"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Speeded Subtraction</w:t>
            </w:r>
          </w:p>
        </w:tc>
        <w:tc>
          <w:tcPr>
            <w:tcW w:w="2184" w:type="dxa"/>
          </w:tcPr>
          <w:p w14:paraId="45E126B2" w14:textId="655C01D0"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FluencySubtraction Percentile}}</w:t>
            </w:r>
          </w:p>
        </w:tc>
        <w:tc>
          <w:tcPr>
            <w:tcW w:w="3124" w:type="dxa"/>
          </w:tcPr>
          <w:p w14:paraId="699643B8" w14:textId="15BE6A32"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FluencySubtraction Classification}}</w:t>
            </w:r>
          </w:p>
        </w:tc>
      </w:tr>
      <w:tr w:rsidR="00E729C1" w:rsidRPr="00010150" w14:paraId="5ACA6163" w14:textId="77777777" w:rsidTr="00E729C1">
        <w:tc>
          <w:tcPr>
            <w:tcW w:w="4043" w:type="dxa"/>
          </w:tcPr>
          <w:p w14:paraId="4CE27BA6"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Speeded Multiplication</w:t>
            </w:r>
          </w:p>
        </w:tc>
        <w:tc>
          <w:tcPr>
            <w:tcW w:w="2184" w:type="dxa"/>
          </w:tcPr>
          <w:p w14:paraId="27AE7CB4" w14:textId="44FCCDA4"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FluencyMultiplication Percentile}}</w:t>
            </w:r>
          </w:p>
        </w:tc>
        <w:tc>
          <w:tcPr>
            <w:tcW w:w="3124" w:type="dxa"/>
          </w:tcPr>
          <w:p w14:paraId="6BF2C05B" w14:textId="3169DF60"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FluencyMultiplication Classification}}</w:t>
            </w:r>
          </w:p>
        </w:tc>
      </w:tr>
      <w:tr w:rsidR="00E729C1" w:rsidRPr="00010150" w14:paraId="59AA452C" w14:textId="77777777" w:rsidTr="00E729C1">
        <w:tc>
          <w:tcPr>
            <w:tcW w:w="4043" w:type="dxa"/>
            <w:shd w:val="clear" w:color="auto" w:fill="D0CECE" w:themeFill="background2" w:themeFillShade="E6"/>
          </w:tcPr>
          <w:p w14:paraId="2106F63F"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Math Fluency Composite</w:t>
            </w:r>
          </w:p>
        </w:tc>
        <w:tc>
          <w:tcPr>
            <w:tcW w:w="2184" w:type="dxa"/>
            <w:shd w:val="clear" w:color="auto" w:fill="D0CECE" w:themeFill="background2" w:themeFillShade="E6"/>
          </w:tcPr>
          <w:p w14:paraId="23219C37" w14:textId="45AB34B3"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 Fluency Percentile}}</w:t>
            </w:r>
          </w:p>
        </w:tc>
        <w:tc>
          <w:tcPr>
            <w:tcW w:w="3124" w:type="dxa"/>
            <w:shd w:val="clear" w:color="auto" w:fill="D0CECE" w:themeFill="background2" w:themeFillShade="E6"/>
          </w:tcPr>
          <w:p w14:paraId="5B72AED7" w14:textId="5411942A"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 Fluency Classification}}</w:t>
            </w:r>
          </w:p>
        </w:tc>
      </w:tr>
      <w:tr w:rsidR="00E729C1" w:rsidRPr="00010150" w14:paraId="094C48B2" w14:textId="77777777" w:rsidTr="00E729C1">
        <w:tc>
          <w:tcPr>
            <w:tcW w:w="4043" w:type="dxa"/>
          </w:tcPr>
          <w:p w14:paraId="742C855E"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Numerical Operations</w:t>
            </w:r>
          </w:p>
        </w:tc>
        <w:tc>
          <w:tcPr>
            <w:tcW w:w="2184" w:type="dxa"/>
          </w:tcPr>
          <w:p w14:paraId="6B0565ED" w14:textId="0BE0D2C0" w:rsidR="00E729C1" w:rsidRPr="00E729C1" w:rsidRDefault="00E729C1" w:rsidP="00E729C1">
            <w:pPr>
              <w:jc w:val="center"/>
              <w:rPr>
                <w:rFonts w:asciiTheme="majorBidi" w:hAnsiTheme="majorBidi" w:cstheme="majorBidi"/>
              </w:rPr>
            </w:pPr>
            <w:r w:rsidRPr="00E729C1">
              <w:rPr>
                <w:rFonts w:asciiTheme="majorBidi" w:hAnsiTheme="majorBidi" w:cstheme="majorBidi"/>
              </w:rPr>
              <w:t>{{Math Problem Solving Percentile}}</w:t>
            </w:r>
          </w:p>
        </w:tc>
        <w:tc>
          <w:tcPr>
            <w:tcW w:w="3124" w:type="dxa"/>
          </w:tcPr>
          <w:p w14:paraId="49241BD3" w14:textId="4B01BC7B" w:rsidR="00E729C1" w:rsidRPr="00E729C1" w:rsidRDefault="00E729C1" w:rsidP="00E729C1">
            <w:pPr>
              <w:jc w:val="center"/>
              <w:rPr>
                <w:rFonts w:asciiTheme="majorBidi" w:hAnsiTheme="majorBidi" w:cstheme="majorBidi"/>
              </w:rPr>
            </w:pPr>
            <w:r w:rsidRPr="00E729C1">
              <w:rPr>
                <w:rFonts w:asciiTheme="majorBidi" w:hAnsiTheme="majorBidi" w:cstheme="majorBidi"/>
              </w:rPr>
              <w:t>{{Math Problem Solving Classification}}</w:t>
            </w:r>
          </w:p>
        </w:tc>
      </w:tr>
      <w:tr w:rsidR="00E729C1" w:rsidRPr="00010150" w14:paraId="0FB87932" w14:textId="77777777" w:rsidTr="00E729C1">
        <w:tc>
          <w:tcPr>
            <w:tcW w:w="4043" w:type="dxa"/>
          </w:tcPr>
          <w:p w14:paraId="176C9F31" w14:textId="1E0EB332" w:rsidR="00E729C1" w:rsidRPr="00010150" w:rsidRDefault="00E729C1" w:rsidP="00E729C1">
            <w:pPr>
              <w:jc w:val="center"/>
              <w:rPr>
                <w:rFonts w:ascii="Times New Roman" w:hAnsi="Times New Roman" w:cs="Times New Roman"/>
              </w:rPr>
            </w:pPr>
            <w:r w:rsidRPr="00010150">
              <w:rPr>
                <w:rFonts w:ascii="Times New Roman" w:hAnsi="Times New Roman" w:cs="Times New Roman"/>
              </w:rPr>
              <w:t>Math Problem Solving</w:t>
            </w:r>
          </w:p>
        </w:tc>
        <w:tc>
          <w:tcPr>
            <w:tcW w:w="2184" w:type="dxa"/>
          </w:tcPr>
          <w:p w14:paraId="3D23E1C2" w14:textId="1CA8A562" w:rsidR="00E729C1" w:rsidRPr="00E729C1" w:rsidRDefault="00E729C1" w:rsidP="00E729C1">
            <w:pPr>
              <w:jc w:val="center"/>
              <w:rPr>
                <w:rFonts w:asciiTheme="majorBidi" w:hAnsiTheme="majorBidi" w:cstheme="majorBidi"/>
              </w:rPr>
            </w:pPr>
            <w:r w:rsidRPr="00E729C1">
              <w:rPr>
                <w:rFonts w:asciiTheme="majorBidi" w:hAnsiTheme="majorBidi" w:cstheme="majorBidi"/>
              </w:rPr>
              <w:t>{{Numerical Operations Percentile}}</w:t>
            </w:r>
          </w:p>
        </w:tc>
        <w:tc>
          <w:tcPr>
            <w:tcW w:w="3124" w:type="dxa"/>
          </w:tcPr>
          <w:p w14:paraId="2498A9D8" w14:textId="0CDD6D42" w:rsidR="00E729C1" w:rsidRPr="00E729C1" w:rsidRDefault="00E729C1" w:rsidP="00E729C1">
            <w:pPr>
              <w:jc w:val="center"/>
              <w:rPr>
                <w:rFonts w:asciiTheme="majorBidi" w:hAnsiTheme="majorBidi" w:cstheme="majorBidi"/>
              </w:rPr>
            </w:pPr>
            <w:r w:rsidRPr="00E729C1">
              <w:rPr>
                <w:rFonts w:asciiTheme="majorBidi" w:hAnsiTheme="majorBidi" w:cstheme="majorBidi"/>
              </w:rPr>
              <w:t>{{Numerical Operations Classification}}</w:t>
            </w:r>
          </w:p>
        </w:tc>
      </w:tr>
      <w:tr w:rsidR="00E729C1" w:rsidRPr="00010150" w14:paraId="4B49B3ED" w14:textId="77777777" w:rsidTr="00E729C1">
        <w:tc>
          <w:tcPr>
            <w:tcW w:w="4043" w:type="dxa"/>
            <w:shd w:val="clear" w:color="auto" w:fill="D0CECE" w:themeFill="background2" w:themeFillShade="E6"/>
          </w:tcPr>
          <w:p w14:paraId="321AF06E" w14:textId="0C05675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Mathematics Composite</w:t>
            </w:r>
          </w:p>
        </w:tc>
        <w:tc>
          <w:tcPr>
            <w:tcW w:w="2184" w:type="dxa"/>
            <w:shd w:val="clear" w:color="auto" w:fill="D0CECE" w:themeFill="background2" w:themeFillShade="E6"/>
          </w:tcPr>
          <w:p w14:paraId="4E8668F4" w14:textId="25B5297C"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{{Mathematics Percentile}}</w:t>
            </w:r>
          </w:p>
        </w:tc>
        <w:tc>
          <w:tcPr>
            <w:tcW w:w="3124" w:type="dxa"/>
            <w:shd w:val="clear" w:color="auto" w:fill="D0CECE" w:themeFill="background2" w:themeFillShade="E6"/>
          </w:tcPr>
          <w:p w14:paraId="15752CF0" w14:textId="32054FD7"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{{Mathematics Classification}}</w:t>
            </w:r>
          </w:p>
        </w:tc>
      </w:tr>
    </w:tbl>
    <w:p w14:paraId="53252BF3" w14:textId="5413DEB2" w:rsidR="00AE568D" w:rsidRPr="00010150" w:rsidRDefault="00AE568D" w:rsidP="001C64EA">
      <w:pPr>
        <w:pStyle w:val="Default"/>
        <w:tabs>
          <w:tab w:val="left" w:pos="4536"/>
        </w:tabs>
        <w:rPr>
          <w:rFonts w:eastAsia="Times New Roman"/>
          <w:color w:val="000000" w:themeColor="text1"/>
          <w:lang w:val="en-US"/>
        </w:rPr>
      </w:pPr>
    </w:p>
    <w:p w14:paraId="4F602727" w14:textId="7B9E34F0" w:rsidR="00A56664" w:rsidRPr="00010150" w:rsidRDefault="00A05546" w:rsidP="000712F8">
      <w:pPr>
        <w:pStyle w:val="Default"/>
        <w:tabs>
          <w:tab w:val="left" w:pos="4536"/>
        </w:tabs>
        <w:rPr>
          <w:rFonts w:eastAsia="Times New Roman"/>
          <w:color w:val="000000" w:themeColor="text1"/>
          <w:lang w:val="en-US"/>
        </w:rPr>
      </w:pPr>
      <w:bookmarkStart w:id="3" w:name="_Hlk63717528"/>
      <w:r w:rsidRPr="00010150">
        <w:rPr>
          <w:rFonts w:eastAsia="Times New Roman"/>
          <w:color w:val="000000" w:themeColor="text1"/>
          <w:lang w:val="en-US"/>
        </w:rPr>
        <w:t>CLIENT</w:t>
      </w:r>
      <w:r w:rsidR="00A56664" w:rsidRPr="00010150">
        <w:rPr>
          <w:rFonts w:eastAsia="Times New Roman"/>
          <w:color w:val="000000" w:themeColor="text1"/>
          <w:lang w:val="en-US"/>
        </w:rPr>
        <w:t xml:space="preserve">’s </w:t>
      </w:r>
      <w:r w:rsidR="00253892" w:rsidRPr="00010150">
        <w:rPr>
          <w:rFonts w:eastAsia="Times New Roman"/>
          <w:color w:val="000000" w:themeColor="text1"/>
          <w:lang w:val="en-US"/>
        </w:rPr>
        <w:t xml:space="preserve">ability to do various types of math questions with a paper and pencil without time limits was in </w:t>
      </w:r>
      <w:r w:rsidR="00A56664" w:rsidRPr="00010150">
        <w:rPr>
          <w:rFonts w:eastAsia="Times New Roman"/>
          <w:color w:val="000000" w:themeColor="text1"/>
          <w:lang w:val="en-US"/>
        </w:rPr>
        <w:t xml:space="preserve">the </w:t>
      </w:r>
      <w:r w:rsidR="008F4073" w:rsidRPr="008F4073">
        <w:rPr>
          <w:rFonts w:eastAsia="Times New Roman"/>
          <w:color w:val="000000" w:themeColor="text1"/>
          <w:lang w:val="en-US"/>
        </w:rPr>
        <w:t>{{Math Problem Solving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range</w:t>
      </w:r>
      <w:r w:rsidR="00253892" w:rsidRPr="00010150">
        <w:rPr>
          <w:rFonts w:eastAsia="Times New Roman"/>
          <w:color w:val="000000" w:themeColor="text1"/>
          <w:lang w:val="en-US"/>
        </w:rPr>
        <w:t xml:space="preserve"> and </w:t>
      </w:r>
      <w:r w:rsidR="003C56B7" w:rsidRPr="00010150">
        <w:rPr>
          <w:rFonts w:eastAsia="Times New Roman"/>
          <w:color w:val="000000" w:themeColor="text1"/>
          <w:lang w:val="en-US"/>
        </w:rPr>
        <w:t>better than</w:t>
      </w:r>
      <w:r w:rsidR="00BA65BA" w:rsidRPr="00010150">
        <w:rPr>
          <w:rFonts w:eastAsia="Times New Roman"/>
          <w:color w:val="000000" w:themeColor="text1"/>
          <w:lang w:val="en-US"/>
        </w:rPr>
        <w:t xml:space="preserve"> </w:t>
      </w:r>
      <w:r w:rsidR="008F4073" w:rsidRPr="008F4073">
        <w:rPr>
          <w:rFonts w:eastAsia="Times New Roman"/>
          <w:color w:val="000000" w:themeColor="text1"/>
          <w:lang w:val="en-US"/>
        </w:rPr>
        <w:t>{{Math Problem Solving Percentile}}</w:t>
      </w:r>
      <w:r w:rsidR="008F4073">
        <w:rPr>
          <w:rFonts w:eastAsia="Times New Roman"/>
          <w:color w:val="000000" w:themeColor="text1"/>
          <w:lang w:val="en-US"/>
        </w:rPr>
        <w:t xml:space="preserve"> </w:t>
      </w:r>
      <w:r w:rsidR="00253892" w:rsidRPr="00010150">
        <w:rPr>
          <w:rFonts w:eastAsia="Times New Roman"/>
          <w:color w:val="000000" w:themeColor="text1"/>
          <w:lang w:val="en-US"/>
        </w:rPr>
        <w:t xml:space="preserve">percent of peers. </w:t>
      </w:r>
      <w:r w:rsidR="000712F8" w:rsidRPr="00010150">
        <w:rPr>
          <w:rFonts w:eastAsia="Times New Roman"/>
          <w:color w:val="000000" w:themeColor="text1"/>
          <w:lang w:val="en-US"/>
        </w:rPr>
        <w:t xml:space="preserve">Her ability to do addition and subtraction questions with a paper and pencil in one minute were both </w:t>
      </w:r>
      <w:r w:rsidR="000712F8" w:rsidRPr="008F4073">
        <w:rPr>
          <w:rFonts w:eastAsia="Times New Roman"/>
          <w:color w:val="EE0000"/>
          <w:lang w:val="en-US"/>
        </w:rPr>
        <w:t>Average</w:t>
      </w:r>
      <w:r w:rsidR="000712F8" w:rsidRPr="00010150">
        <w:rPr>
          <w:rFonts w:eastAsia="Times New Roman"/>
          <w:color w:val="000000" w:themeColor="text1"/>
          <w:lang w:val="en-US"/>
        </w:rPr>
        <w:t xml:space="preserve"> and at the </w:t>
      </w:r>
      <w:r w:rsidR="000712F8" w:rsidRPr="008F4073">
        <w:rPr>
          <w:rFonts w:eastAsia="Times New Roman"/>
          <w:color w:val="EE0000"/>
          <w:lang w:val="en-US"/>
        </w:rPr>
        <w:t>58</w:t>
      </w:r>
      <w:r w:rsidR="000712F8" w:rsidRPr="008F4073">
        <w:rPr>
          <w:rFonts w:eastAsia="Times New Roman"/>
          <w:color w:val="EE0000"/>
          <w:vertAlign w:val="superscript"/>
          <w:lang w:val="en-US"/>
        </w:rPr>
        <w:t>th</w:t>
      </w:r>
      <w:r w:rsidR="000712F8" w:rsidRPr="008F4073">
        <w:rPr>
          <w:rFonts w:eastAsia="Times New Roman"/>
          <w:color w:val="EE0000"/>
          <w:lang w:val="en-US"/>
        </w:rPr>
        <w:t xml:space="preserve"> and 37</w:t>
      </w:r>
      <w:r w:rsidR="000712F8" w:rsidRPr="008F4073">
        <w:rPr>
          <w:rFonts w:eastAsia="Times New Roman"/>
          <w:color w:val="EE0000"/>
          <w:vertAlign w:val="superscript"/>
          <w:lang w:val="en-US"/>
        </w:rPr>
        <w:t>th</w:t>
      </w:r>
      <w:r w:rsidR="000712F8" w:rsidRPr="008F4073">
        <w:rPr>
          <w:rFonts w:eastAsia="Times New Roman"/>
          <w:color w:val="EE0000"/>
          <w:lang w:val="en-US"/>
        </w:rPr>
        <w:t xml:space="preserve"> percentiles, respectively</w:t>
      </w:r>
      <w:r w:rsidR="000712F8" w:rsidRPr="00010150">
        <w:rPr>
          <w:rFonts w:eastAsia="Times New Roman"/>
          <w:color w:val="000000" w:themeColor="text1"/>
          <w:lang w:val="en-US"/>
        </w:rPr>
        <w:t xml:space="preserve">. Overall math fluency was </w:t>
      </w:r>
      <w:r w:rsidR="008F4073" w:rsidRPr="008F4073">
        <w:rPr>
          <w:rFonts w:eastAsia="Times New Roman"/>
          <w:color w:val="000000" w:themeColor="text1"/>
          <w:lang w:val="en-US"/>
        </w:rPr>
        <w:t xml:space="preserve">{{Math Fluency </w:t>
      </w:r>
      <w:proofErr w:type="gramStart"/>
      <w:r w:rsidR="008F4073" w:rsidRPr="008F4073">
        <w:rPr>
          <w:rFonts w:eastAsia="Times New Roman"/>
          <w:color w:val="000000" w:themeColor="text1"/>
          <w:lang w:val="en-US"/>
        </w:rPr>
        <w:t xml:space="preserve">Classification}} </w:t>
      </w:r>
      <w:r w:rsidR="000712F8" w:rsidRPr="00010150">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sidRPr="008F4073">
        <w:rPr>
          <w:rFonts w:eastAsia="Times New Roman"/>
          <w:color w:val="000000" w:themeColor="text1"/>
          <w:lang w:val="en-US"/>
        </w:rPr>
        <w:t xml:space="preserve">Math Fluency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0712F8" w:rsidRPr="00010150">
        <w:rPr>
          <w:rFonts w:eastAsia="Times New Roman"/>
          <w:color w:val="000000" w:themeColor="text1"/>
          <w:lang w:val="en-US"/>
        </w:rPr>
        <w:t>percentile).</w:t>
      </w:r>
    </w:p>
    <w:p w14:paraId="0459727C" w14:textId="7689BAFD" w:rsidR="00C54CDA" w:rsidRPr="00010150" w:rsidRDefault="00C54CDA" w:rsidP="001C64EA">
      <w:pPr>
        <w:pStyle w:val="Default"/>
        <w:tabs>
          <w:tab w:val="left" w:pos="4536"/>
        </w:tabs>
        <w:rPr>
          <w:rFonts w:eastAsia="Times New Roman"/>
          <w:color w:val="000000" w:themeColor="text1"/>
          <w:lang w:val="en-US"/>
        </w:rPr>
      </w:pPr>
    </w:p>
    <w:p w14:paraId="12E5CCE9" w14:textId="1573FAA3" w:rsidR="00010150" w:rsidRPr="00010150" w:rsidRDefault="00C54CDA" w:rsidP="00010150">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lastRenderedPageBreak/>
        <w:t>Oral Expression</w:t>
      </w:r>
    </w:p>
    <w:p w14:paraId="786F9D2F" w14:textId="77777777" w:rsidR="00010150" w:rsidRPr="00010150" w:rsidRDefault="00010150" w:rsidP="00010150">
      <w:pPr>
        <w:pStyle w:val="Default"/>
        <w:tabs>
          <w:tab w:val="left" w:pos="4536"/>
        </w:tabs>
        <w:rPr>
          <w:rFonts w:eastAsia="Times New Roman"/>
          <w:b/>
          <w:bCs/>
          <w:color w:val="000000" w:themeColor="text1"/>
          <w:lang w:val="en-US"/>
        </w:rPr>
      </w:pPr>
    </w:p>
    <w:tbl>
      <w:tblPr>
        <w:tblStyle w:val="TableGrid"/>
        <w:tblW w:w="9351" w:type="dxa"/>
        <w:tblLook w:val="04A0" w:firstRow="1" w:lastRow="0" w:firstColumn="1" w:lastColumn="0" w:noHBand="0" w:noVBand="1"/>
      </w:tblPr>
      <w:tblGrid>
        <w:gridCol w:w="4425"/>
        <w:gridCol w:w="1708"/>
        <w:gridCol w:w="3218"/>
      </w:tblGrid>
      <w:tr w:rsidR="00010150" w:rsidRPr="00010150" w14:paraId="4824FFCF" w14:textId="77777777" w:rsidTr="00E729C1">
        <w:tc>
          <w:tcPr>
            <w:tcW w:w="4425" w:type="dxa"/>
            <w:shd w:val="clear" w:color="auto" w:fill="D0CECE" w:themeFill="background2" w:themeFillShade="E6"/>
          </w:tcPr>
          <w:p w14:paraId="14F2B4C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3E0EF21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708" w:type="dxa"/>
            <w:shd w:val="clear" w:color="auto" w:fill="D0CECE" w:themeFill="background2" w:themeFillShade="E6"/>
          </w:tcPr>
          <w:p w14:paraId="5E6B33F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218" w:type="dxa"/>
            <w:shd w:val="clear" w:color="auto" w:fill="D0CECE" w:themeFill="background2" w:themeFillShade="E6"/>
          </w:tcPr>
          <w:p w14:paraId="51B5D7C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E729C1" w:rsidRPr="00010150" w14:paraId="1BBF3E47" w14:textId="77777777" w:rsidTr="00E729C1">
        <w:tc>
          <w:tcPr>
            <w:tcW w:w="4425" w:type="dxa"/>
            <w:shd w:val="clear" w:color="auto" w:fill="D0CECE" w:themeFill="background2" w:themeFillShade="E6"/>
          </w:tcPr>
          <w:p w14:paraId="4E767959"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Listening Comprehension</w:t>
            </w:r>
          </w:p>
        </w:tc>
        <w:tc>
          <w:tcPr>
            <w:tcW w:w="1708" w:type="dxa"/>
            <w:shd w:val="clear" w:color="auto" w:fill="D0CECE" w:themeFill="background2" w:themeFillShade="E6"/>
          </w:tcPr>
          <w:p w14:paraId="321A1A4F" w14:textId="53FE907F"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{{Listening Comprehension Percentile}}</w:t>
            </w:r>
          </w:p>
        </w:tc>
        <w:tc>
          <w:tcPr>
            <w:tcW w:w="3218" w:type="dxa"/>
            <w:shd w:val="clear" w:color="auto" w:fill="D0CECE" w:themeFill="background2" w:themeFillShade="E6"/>
          </w:tcPr>
          <w:p w14:paraId="2E700D69" w14:textId="67FA2A1B"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{{Listening Comprehension Classification}}</w:t>
            </w:r>
          </w:p>
        </w:tc>
      </w:tr>
      <w:tr w:rsidR="00E729C1" w:rsidRPr="00010150" w14:paraId="77AF9325" w14:textId="77777777" w:rsidTr="00E729C1">
        <w:tc>
          <w:tcPr>
            <w:tcW w:w="4425" w:type="dxa"/>
          </w:tcPr>
          <w:p w14:paraId="12C4E810"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Receptive Vocabulary</w:t>
            </w:r>
          </w:p>
        </w:tc>
        <w:tc>
          <w:tcPr>
            <w:tcW w:w="1708" w:type="dxa"/>
          </w:tcPr>
          <w:p w14:paraId="27075F1E" w14:textId="032E4313" w:rsidR="00E729C1" w:rsidRPr="00E729C1" w:rsidRDefault="00E729C1" w:rsidP="00E729C1">
            <w:pPr>
              <w:jc w:val="center"/>
              <w:rPr>
                <w:rFonts w:asciiTheme="majorBidi" w:hAnsiTheme="majorBidi" w:cstheme="majorBidi"/>
              </w:rPr>
            </w:pPr>
            <w:r w:rsidRPr="00E729C1">
              <w:rPr>
                <w:rFonts w:asciiTheme="majorBidi" w:hAnsiTheme="majorBidi" w:cstheme="majorBidi"/>
              </w:rPr>
              <w:t>{{Receptive Vocabulary Percentile}}</w:t>
            </w:r>
          </w:p>
        </w:tc>
        <w:tc>
          <w:tcPr>
            <w:tcW w:w="3218" w:type="dxa"/>
          </w:tcPr>
          <w:p w14:paraId="60D8C94E" w14:textId="20CFEDA5" w:rsidR="00E729C1" w:rsidRPr="00E729C1" w:rsidRDefault="00E729C1" w:rsidP="00E729C1">
            <w:pPr>
              <w:jc w:val="center"/>
              <w:rPr>
                <w:rFonts w:asciiTheme="majorBidi" w:hAnsiTheme="majorBidi" w:cstheme="majorBidi"/>
              </w:rPr>
            </w:pPr>
            <w:r w:rsidRPr="00E729C1">
              <w:rPr>
                <w:rFonts w:asciiTheme="majorBidi" w:hAnsiTheme="majorBidi" w:cstheme="majorBidi"/>
              </w:rPr>
              <w:t>{{Receptive Vocabulary Classification}}</w:t>
            </w:r>
          </w:p>
        </w:tc>
      </w:tr>
      <w:tr w:rsidR="00E729C1" w:rsidRPr="00010150" w14:paraId="7AF64DE1" w14:textId="77777777" w:rsidTr="00E729C1">
        <w:tc>
          <w:tcPr>
            <w:tcW w:w="4425" w:type="dxa"/>
          </w:tcPr>
          <w:p w14:paraId="25ACDC2B"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Oral Discourse Comprehension</w:t>
            </w:r>
          </w:p>
        </w:tc>
        <w:tc>
          <w:tcPr>
            <w:tcW w:w="1708" w:type="dxa"/>
          </w:tcPr>
          <w:p w14:paraId="73871C7C" w14:textId="63DCA031" w:rsidR="00E729C1" w:rsidRPr="00E729C1" w:rsidRDefault="00E729C1" w:rsidP="00E729C1">
            <w:pPr>
              <w:jc w:val="center"/>
              <w:rPr>
                <w:rFonts w:asciiTheme="majorBidi" w:hAnsiTheme="majorBidi" w:cstheme="majorBidi"/>
              </w:rPr>
            </w:pPr>
            <w:r w:rsidRPr="00E729C1">
              <w:rPr>
                <w:rFonts w:asciiTheme="majorBidi" w:hAnsiTheme="majorBidi" w:cstheme="majorBidi"/>
              </w:rPr>
              <w:t>{{Oral Discourse Comprehension Percentile}}</w:t>
            </w:r>
          </w:p>
        </w:tc>
        <w:tc>
          <w:tcPr>
            <w:tcW w:w="3218" w:type="dxa"/>
          </w:tcPr>
          <w:p w14:paraId="215CAA19" w14:textId="21FA730F" w:rsidR="00E729C1" w:rsidRPr="00E729C1" w:rsidRDefault="00E729C1" w:rsidP="00E729C1">
            <w:pPr>
              <w:jc w:val="center"/>
              <w:rPr>
                <w:rFonts w:asciiTheme="majorBidi" w:hAnsiTheme="majorBidi" w:cstheme="majorBidi"/>
              </w:rPr>
            </w:pPr>
            <w:r w:rsidRPr="00E729C1">
              <w:rPr>
                <w:rFonts w:asciiTheme="majorBidi" w:hAnsiTheme="majorBidi" w:cstheme="majorBidi"/>
              </w:rPr>
              <w:t>{{Oral Discourse Comprehension Classification}}</w:t>
            </w:r>
          </w:p>
        </w:tc>
      </w:tr>
      <w:tr w:rsidR="00E729C1" w:rsidRPr="00010150" w14:paraId="14371B2B" w14:textId="77777777" w:rsidTr="00E729C1">
        <w:tc>
          <w:tcPr>
            <w:tcW w:w="4425" w:type="dxa"/>
            <w:shd w:val="clear" w:color="auto" w:fill="D0CECE" w:themeFill="background2" w:themeFillShade="E6"/>
          </w:tcPr>
          <w:p w14:paraId="5616B7E8"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Oral Expression</w:t>
            </w:r>
          </w:p>
        </w:tc>
        <w:tc>
          <w:tcPr>
            <w:tcW w:w="1708" w:type="dxa"/>
            <w:shd w:val="clear" w:color="auto" w:fill="D0CECE" w:themeFill="background2" w:themeFillShade="E6"/>
          </w:tcPr>
          <w:p w14:paraId="409A3332" w14:textId="706B8FDD"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Expression Percentile}}</w:t>
            </w:r>
          </w:p>
        </w:tc>
        <w:tc>
          <w:tcPr>
            <w:tcW w:w="3218" w:type="dxa"/>
            <w:shd w:val="clear" w:color="auto" w:fill="D0CECE" w:themeFill="background2" w:themeFillShade="E6"/>
          </w:tcPr>
          <w:p w14:paraId="76AADEED" w14:textId="697B0C04"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Expression Classification}}</w:t>
            </w:r>
          </w:p>
        </w:tc>
      </w:tr>
      <w:tr w:rsidR="00E729C1" w:rsidRPr="00010150" w14:paraId="43E5324D" w14:textId="77777777" w:rsidTr="00E729C1">
        <w:tc>
          <w:tcPr>
            <w:tcW w:w="4425" w:type="dxa"/>
          </w:tcPr>
          <w:p w14:paraId="2119F7D8"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Expressive Vocabulary</w:t>
            </w:r>
          </w:p>
        </w:tc>
        <w:tc>
          <w:tcPr>
            <w:tcW w:w="1708" w:type="dxa"/>
          </w:tcPr>
          <w:p w14:paraId="7C45EE49" w14:textId="3088E3AD" w:rsidR="00E729C1" w:rsidRPr="00E729C1" w:rsidRDefault="00E729C1" w:rsidP="00E729C1">
            <w:pPr>
              <w:jc w:val="center"/>
              <w:rPr>
                <w:rFonts w:asciiTheme="majorBidi" w:hAnsiTheme="majorBidi" w:cstheme="majorBidi"/>
              </w:rPr>
            </w:pPr>
            <w:r w:rsidRPr="00E729C1">
              <w:rPr>
                <w:rFonts w:asciiTheme="majorBidi" w:hAnsiTheme="majorBidi" w:cstheme="majorBidi"/>
              </w:rPr>
              <w:t>{{Expressive Vocabulary Percentile}}</w:t>
            </w:r>
          </w:p>
        </w:tc>
        <w:tc>
          <w:tcPr>
            <w:tcW w:w="3218" w:type="dxa"/>
          </w:tcPr>
          <w:p w14:paraId="21D3580A" w14:textId="0E931EBF" w:rsidR="00E729C1" w:rsidRPr="00E729C1" w:rsidRDefault="00E729C1" w:rsidP="00E729C1">
            <w:pPr>
              <w:jc w:val="center"/>
              <w:rPr>
                <w:rFonts w:asciiTheme="majorBidi" w:hAnsiTheme="majorBidi" w:cstheme="majorBidi"/>
              </w:rPr>
            </w:pPr>
            <w:r w:rsidRPr="00E729C1">
              <w:rPr>
                <w:rFonts w:asciiTheme="majorBidi" w:hAnsiTheme="majorBidi" w:cstheme="majorBidi"/>
              </w:rPr>
              <w:t>{{Expressive Vocabulary Classification}}</w:t>
            </w:r>
          </w:p>
        </w:tc>
      </w:tr>
      <w:tr w:rsidR="00E729C1" w:rsidRPr="00010150" w14:paraId="509587FB" w14:textId="77777777" w:rsidTr="00E729C1">
        <w:tc>
          <w:tcPr>
            <w:tcW w:w="4425" w:type="dxa"/>
          </w:tcPr>
          <w:p w14:paraId="4AC7966E"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Oral Word Fluency</w:t>
            </w:r>
          </w:p>
        </w:tc>
        <w:tc>
          <w:tcPr>
            <w:tcW w:w="1708" w:type="dxa"/>
          </w:tcPr>
          <w:p w14:paraId="65E2C75C" w14:textId="3D0F3005" w:rsidR="00E729C1" w:rsidRPr="00E729C1" w:rsidRDefault="00E729C1" w:rsidP="00E729C1">
            <w:pPr>
              <w:jc w:val="center"/>
              <w:rPr>
                <w:rFonts w:asciiTheme="majorBidi" w:hAnsiTheme="majorBidi" w:cstheme="majorBidi"/>
              </w:rPr>
            </w:pPr>
            <w:r w:rsidRPr="00E729C1">
              <w:rPr>
                <w:rFonts w:asciiTheme="majorBidi" w:hAnsiTheme="majorBidi" w:cstheme="majorBidi"/>
              </w:rPr>
              <w:t>{{Oral Word Fluency Percentile}}</w:t>
            </w:r>
          </w:p>
        </w:tc>
        <w:tc>
          <w:tcPr>
            <w:tcW w:w="3218" w:type="dxa"/>
          </w:tcPr>
          <w:p w14:paraId="4807069D" w14:textId="0AB21739" w:rsidR="00E729C1" w:rsidRPr="00E729C1" w:rsidRDefault="00E729C1" w:rsidP="00E729C1">
            <w:pPr>
              <w:jc w:val="center"/>
              <w:rPr>
                <w:rFonts w:asciiTheme="majorBidi" w:hAnsiTheme="majorBidi" w:cstheme="majorBidi"/>
              </w:rPr>
            </w:pPr>
            <w:r w:rsidRPr="00E729C1">
              <w:rPr>
                <w:rFonts w:asciiTheme="majorBidi" w:hAnsiTheme="majorBidi" w:cstheme="majorBidi"/>
              </w:rPr>
              <w:t>{{Oral Word Fluency Classification}}</w:t>
            </w:r>
          </w:p>
        </w:tc>
      </w:tr>
      <w:tr w:rsidR="00E729C1" w:rsidRPr="00010150" w14:paraId="011CADA1" w14:textId="77777777" w:rsidTr="00E729C1">
        <w:tc>
          <w:tcPr>
            <w:tcW w:w="4425" w:type="dxa"/>
          </w:tcPr>
          <w:p w14:paraId="138E84F3"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Sentence Repetition</w:t>
            </w:r>
          </w:p>
        </w:tc>
        <w:tc>
          <w:tcPr>
            <w:tcW w:w="1708" w:type="dxa"/>
          </w:tcPr>
          <w:p w14:paraId="5D8F0CCE" w14:textId="6D318C4B" w:rsidR="00E729C1" w:rsidRPr="00E729C1" w:rsidRDefault="00E729C1" w:rsidP="00E729C1">
            <w:pPr>
              <w:jc w:val="center"/>
              <w:rPr>
                <w:rFonts w:asciiTheme="majorBidi" w:hAnsiTheme="majorBidi" w:cstheme="majorBidi"/>
              </w:rPr>
            </w:pPr>
            <w:r w:rsidRPr="00E729C1">
              <w:rPr>
                <w:rFonts w:asciiTheme="majorBidi" w:hAnsiTheme="majorBidi" w:cstheme="majorBidi"/>
              </w:rPr>
              <w:t>{{Sentence Repetition Percentile}}</w:t>
            </w:r>
          </w:p>
        </w:tc>
        <w:tc>
          <w:tcPr>
            <w:tcW w:w="3218" w:type="dxa"/>
          </w:tcPr>
          <w:p w14:paraId="53EB3352" w14:textId="20E007FE" w:rsidR="00E729C1" w:rsidRPr="00E729C1" w:rsidRDefault="00E729C1" w:rsidP="00E729C1">
            <w:pPr>
              <w:jc w:val="center"/>
              <w:rPr>
                <w:rFonts w:asciiTheme="majorBidi" w:hAnsiTheme="majorBidi" w:cstheme="majorBidi"/>
              </w:rPr>
            </w:pPr>
            <w:r w:rsidRPr="00E729C1">
              <w:rPr>
                <w:rFonts w:asciiTheme="majorBidi" w:hAnsiTheme="majorBidi" w:cstheme="majorBidi"/>
              </w:rPr>
              <w:t>{{Sentence Repetition Classification}}</w:t>
            </w:r>
          </w:p>
        </w:tc>
      </w:tr>
      <w:tr w:rsidR="00E729C1" w:rsidRPr="00010150" w14:paraId="58DBD61C" w14:textId="77777777" w:rsidTr="00E729C1">
        <w:tc>
          <w:tcPr>
            <w:tcW w:w="4425" w:type="dxa"/>
            <w:shd w:val="clear" w:color="auto" w:fill="D0CECE" w:themeFill="background2" w:themeFillShade="E6"/>
          </w:tcPr>
          <w:p w14:paraId="443DAEFD"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Oral Language</w:t>
            </w:r>
          </w:p>
        </w:tc>
        <w:tc>
          <w:tcPr>
            <w:tcW w:w="1708" w:type="dxa"/>
            <w:shd w:val="clear" w:color="auto" w:fill="D0CECE" w:themeFill="background2" w:themeFillShade="E6"/>
          </w:tcPr>
          <w:p w14:paraId="0D6EEDEA" w14:textId="4D9F60BB"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Language Percentile}}</w:t>
            </w:r>
          </w:p>
        </w:tc>
        <w:tc>
          <w:tcPr>
            <w:tcW w:w="3218" w:type="dxa"/>
            <w:shd w:val="clear" w:color="auto" w:fill="D0CECE" w:themeFill="background2" w:themeFillShade="E6"/>
          </w:tcPr>
          <w:p w14:paraId="73A9EC51" w14:textId="764ECE61"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Language Classification}}</w:t>
            </w:r>
          </w:p>
        </w:tc>
      </w:tr>
    </w:tbl>
    <w:p w14:paraId="615E0684" w14:textId="77777777" w:rsidR="00C54CDA" w:rsidRPr="00010150" w:rsidRDefault="00C54CDA" w:rsidP="001C64EA">
      <w:pPr>
        <w:pStyle w:val="Default"/>
        <w:tabs>
          <w:tab w:val="left" w:pos="4536"/>
        </w:tabs>
        <w:rPr>
          <w:rFonts w:eastAsia="Times New Roman"/>
          <w:color w:val="000000" w:themeColor="text1"/>
          <w:lang w:val="en-US"/>
        </w:rPr>
      </w:pPr>
    </w:p>
    <w:p w14:paraId="0EACE220" w14:textId="05BA6C1F" w:rsidR="00140AC6" w:rsidRPr="00010150" w:rsidRDefault="00A05546" w:rsidP="00BA65BA">
      <w:pPr>
        <w:pStyle w:val="Default"/>
        <w:tabs>
          <w:tab w:val="left" w:pos="4536"/>
        </w:tabs>
        <w:rPr>
          <w:rFonts w:eastAsia="Times New Roman"/>
          <w:color w:val="000000" w:themeColor="text1"/>
          <w:lang w:val="en-US"/>
        </w:rPr>
      </w:pPr>
      <w:r w:rsidRPr="00010150">
        <w:rPr>
          <w:rFonts w:eastAsia="Times New Roman"/>
          <w:color w:val="000000" w:themeColor="text1"/>
          <w:lang w:val="en-US"/>
        </w:rPr>
        <w:t>CLIENT</w:t>
      </w:r>
      <w:r w:rsidR="00D86D5B" w:rsidRPr="00010150">
        <w:rPr>
          <w:rFonts w:eastAsia="Times New Roman"/>
          <w:color w:val="000000" w:themeColor="text1"/>
          <w:lang w:val="en-US"/>
        </w:rPr>
        <w:t>’s</w:t>
      </w:r>
      <w:r w:rsidR="00A56664" w:rsidRPr="00010150">
        <w:rPr>
          <w:rFonts w:eastAsia="Times New Roman"/>
          <w:color w:val="000000" w:themeColor="text1"/>
          <w:lang w:val="en-US"/>
        </w:rPr>
        <w:t xml:space="preserve"> </w:t>
      </w:r>
      <w:r w:rsidR="00C54CDA" w:rsidRPr="00010150">
        <w:rPr>
          <w:rFonts w:eastAsia="Times New Roman"/>
          <w:color w:val="000000" w:themeColor="text1"/>
          <w:lang w:val="en-US"/>
        </w:rPr>
        <w:t xml:space="preserve">ability to select a picture from four choices corresponding to a word uttered by the examiner was in the </w:t>
      </w:r>
      <w:r w:rsidR="008F4073" w:rsidRPr="008F4073">
        <w:rPr>
          <w:rFonts w:eastAsia="Times New Roman"/>
          <w:color w:val="000000" w:themeColor="text1"/>
          <w:lang w:val="en-US"/>
        </w:rPr>
        <w:t>{{Receptive Vocabulary Classification}}</w:t>
      </w:r>
      <w:r w:rsidR="000712F8" w:rsidRPr="00010150">
        <w:rPr>
          <w:rFonts w:eastAsia="Times New Roman"/>
          <w:color w:val="000000" w:themeColor="text1"/>
          <w:lang w:val="en-US"/>
        </w:rPr>
        <w:t xml:space="preserve">and above the </w:t>
      </w:r>
      <w:r w:rsidR="008F4073" w:rsidRPr="008F4073">
        <w:rPr>
          <w:rFonts w:eastAsia="Times New Roman"/>
          <w:color w:val="000000" w:themeColor="text1"/>
          <w:lang w:val="en-US"/>
        </w:rPr>
        <w:t xml:space="preserve">{{Receptive Vocabulary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0712F8" w:rsidRPr="00010150">
        <w:rPr>
          <w:rFonts w:eastAsia="Times New Roman"/>
          <w:color w:val="000000" w:themeColor="text1"/>
          <w:lang w:val="en-US"/>
        </w:rPr>
        <w:t xml:space="preserve">percentile. </w:t>
      </w:r>
      <w:r w:rsidR="00A56664" w:rsidRPr="00010150">
        <w:rPr>
          <w:rFonts w:eastAsia="Times New Roman"/>
          <w:color w:val="000000" w:themeColor="text1"/>
          <w:lang w:val="en-US"/>
        </w:rPr>
        <w:t>Her</w:t>
      </w:r>
      <w:r w:rsidR="00C54CDA" w:rsidRPr="00010150">
        <w:rPr>
          <w:rFonts w:eastAsia="Times New Roman"/>
          <w:color w:val="000000" w:themeColor="text1"/>
          <w:lang w:val="en-US"/>
        </w:rPr>
        <w:t xml:space="preserve"> ability to generate as many names of things (e.g., animals) under time conditions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{{Oral Word Fluency Percentile}}</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w:t>
      </w:r>
      <w:r w:rsidR="003C56B7" w:rsidRPr="00010150">
        <w:rPr>
          <w:rFonts w:eastAsia="Times New Roman"/>
          <w:color w:val="000000" w:themeColor="text1"/>
          <w:lang w:val="en-US"/>
        </w:rPr>
        <w:t>better than</w:t>
      </w:r>
      <w:r w:rsidR="00BA65BA" w:rsidRPr="00010150">
        <w:rPr>
          <w:rFonts w:eastAsia="Times New Roman"/>
          <w:color w:val="000000" w:themeColor="text1"/>
          <w:lang w:val="en-US"/>
        </w:rPr>
        <w:t xml:space="preserve"> </w:t>
      </w:r>
      <w:r w:rsidR="008F4073" w:rsidRPr="008F4073">
        <w:rPr>
          <w:rFonts w:eastAsia="Times New Roman"/>
          <w:color w:val="000000" w:themeColor="text1"/>
          <w:lang w:val="en-US"/>
        </w:rPr>
        <w:t>{{Expressive Vocabulary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percent of peers</w:t>
      </w:r>
      <w:r w:rsidR="000712F8" w:rsidRPr="00010150">
        <w:rPr>
          <w:rFonts w:eastAsia="Times New Roman"/>
          <w:color w:val="000000" w:themeColor="text1"/>
          <w:lang w:val="en-US"/>
        </w:rPr>
        <w:t xml:space="preserve">. </w:t>
      </w:r>
      <w:r w:rsidR="00BA65BA" w:rsidRPr="00010150">
        <w:rPr>
          <w:rFonts w:eastAsia="Times New Roman"/>
          <w:color w:val="000000" w:themeColor="text1"/>
          <w:lang w:val="en-US"/>
        </w:rPr>
        <w:t>H</w:t>
      </w:r>
      <w:r w:rsidR="00A56664" w:rsidRPr="00010150">
        <w:rPr>
          <w:rFonts w:eastAsia="Times New Roman"/>
          <w:color w:val="000000" w:themeColor="text1"/>
          <w:lang w:val="en-US"/>
        </w:rPr>
        <w:t>er</w:t>
      </w:r>
      <w:r w:rsidR="00C54CDA" w:rsidRPr="00010150">
        <w:rPr>
          <w:rFonts w:eastAsia="Times New Roman"/>
          <w:color w:val="000000" w:themeColor="text1"/>
          <w:lang w:val="en-US"/>
        </w:rPr>
        <w:t xml:space="preserve"> ability to his generate words corresponding to picture</w:t>
      </w:r>
      <w:r w:rsidR="00137C3C" w:rsidRPr="00010150">
        <w:rPr>
          <w:rFonts w:eastAsia="Times New Roman"/>
          <w:color w:val="000000" w:themeColor="text1"/>
          <w:lang w:val="en-US"/>
        </w:rPr>
        <w:t>s</w:t>
      </w:r>
      <w:r w:rsidR="00C54CDA" w:rsidRPr="00010150">
        <w:rPr>
          <w:rFonts w:eastAsia="Times New Roman"/>
          <w:color w:val="000000" w:themeColor="text1"/>
          <w:lang w:val="en-US"/>
        </w:rPr>
        <w:t xml:space="preserve"> shown to </w:t>
      </w:r>
      <w:r w:rsidR="00A56664" w:rsidRPr="00010150">
        <w:rPr>
          <w:rFonts w:eastAsia="Times New Roman"/>
          <w:color w:val="000000" w:themeColor="text1"/>
          <w:lang w:val="en-US"/>
        </w:rPr>
        <w:t>her</w:t>
      </w:r>
      <w:r w:rsidR="00C54CDA" w:rsidRPr="00010150">
        <w:rPr>
          <w:rFonts w:eastAsia="Times New Roman"/>
          <w:color w:val="000000" w:themeColor="text1"/>
          <w:lang w:val="en-US"/>
        </w:rPr>
        <w:t xml:space="preserve">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{{Expressive Vocabulary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at the </w:t>
      </w:r>
      <w:r w:rsidR="008F4073" w:rsidRPr="008F4073">
        <w:rPr>
          <w:rFonts w:eastAsia="Times New Roman"/>
          <w:color w:val="000000" w:themeColor="text1"/>
          <w:lang w:val="en-US"/>
        </w:rPr>
        <w:t xml:space="preserve">{{Expressive Vocabulary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BA65BA" w:rsidRPr="00010150">
        <w:rPr>
          <w:rFonts w:eastAsia="Times New Roman"/>
          <w:color w:val="000000" w:themeColor="text1"/>
          <w:lang w:val="en-US"/>
        </w:rPr>
        <w:t>percentile. Her ability to</w:t>
      </w:r>
      <w:r w:rsidR="00137C3C" w:rsidRPr="00010150">
        <w:rPr>
          <w:rFonts w:eastAsia="Times New Roman"/>
          <w:color w:val="000000" w:themeColor="text1"/>
          <w:lang w:val="en-US"/>
        </w:rPr>
        <w:t xml:space="preserve"> repeat sentences of increasingly longer length back to the examiner immediately after hearing them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{{Sentence Repetition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at the </w:t>
      </w:r>
      <w:r w:rsidR="008F4073" w:rsidRPr="008F4073">
        <w:rPr>
          <w:rFonts w:eastAsia="Times New Roman"/>
          <w:color w:val="000000" w:themeColor="text1"/>
          <w:lang w:val="en-US"/>
        </w:rPr>
        <w:t xml:space="preserve">{{Sentence Repetition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BA65BA" w:rsidRPr="00010150">
        <w:rPr>
          <w:rFonts w:eastAsia="Times New Roman"/>
          <w:color w:val="000000" w:themeColor="text1"/>
          <w:lang w:val="en-US"/>
        </w:rPr>
        <w:t>percentile.</w:t>
      </w:r>
    </w:p>
    <w:p w14:paraId="50F13FB3" w14:textId="77777777" w:rsidR="00140AC6" w:rsidRPr="00010150" w:rsidRDefault="00140AC6" w:rsidP="001C64EA">
      <w:pPr>
        <w:pStyle w:val="Default"/>
        <w:tabs>
          <w:tab w:val="left" w:pos="4536"/>
        </w:tabs>
        <w:rPr>
          <w:rFonts w:eastAsia="Times New Roman"/>
          <w:b/>
          <w:color w:val="000000" w:themeColor="text1"/>
          <w:lang w:val="en-US"/>
        </w:rPr>
      </w:pPr>
    </w:p>
    <w:p w14:paraId="649BC446" w14:textId="27EAB1B5" w:rsidR="00AE568D" w:rsidRPr="00010150" w:rsidRDefault="00DA39B8"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 xml:space="preserve">Summary of </w:t>
      </w:r>
      <w:r w:rsidR="00F55C5A" w:rsidRPr="00010150">
        <w:rPr>
          <w:rFonts w:eastAsia="Times New Roman"/>
          <w:b/>
          <w:color w:val="000000" w:themeColor="text1"/>
          <w:lang w:val="en-US"/>
        </w:rPr>
        <w:t>Academic Functioning</w:t>
      </w:r>
    </w:p>
    <w:p w14:paraId="51B8F551" w14:textId="3FA7FF77" w:rsidR="00DA39B8" w:rsidRPr="00010150" w:rsidRDefault="00DA39B8" w:rsidP="001C64EA">
      <w:pPr>
        <w:pStyle w:val="Default"/>
        <w:tabs>
          <w:tab w:val="left" w:pos="4536"/>
        </w:tabs>
        <w:rPr>
          <w:rFonts w:eastAsia="Times New Roman"/>
          <w:b/>
          <w:color w:val="000000" w:themeColor="text1"/>
          <w:lang w:val="en-US"/>
        </w:rPr>
      </w:pPr>
    </w:p>
    <w:p w14:paraId="2B00464F" w14:textId="489A9AFF" w:rsidR="00DA39B8" w:rsidRPr="00010150" w:rsidRDefault="00137C3C"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Academic achievement is largely  </w:t>
      </w:r>
      <w:r w:rsidR="00C54CDA" w:rsidRPr="00010150">
        <w:rPr>
          <w:rFonts w:eastAsia="Times New Roman"/>
          <w:color w:val="000000" w:themeColor="text1"/>
          <w:lang w:val="en-US"/>
        </w:rPr>
        <w:t xml:space="preserve">  </w:t>
      </w:r>
      <w:r w:rsidR="00F55C5A" w:rsidRPr="00010150">
        <w:rPr>
          <w:rFonts w:eastAsia="Times New Roman"/>
          <w:color w:val="000000" w:themeColor="text1"/>
          <w:lang w:val="en-US"/>
        </w:rPr>
        <w:t xml:space="preserve">  </w:t>
      </w:r>
    </w:p>
    <w:bookmarkEnd w:id="3"/>
    <w:p w14:paraId="50C549AF" w14:textId="77777777" w:rsidR="00B96FBE" w:rsidRPr="00010150" w:rsidRDefault="00B96FBE" w:rsidP="00626765">
      <w:pPr>
        <w:pStyle w:val="Default"/>
        <w:tabs>
          <w:tab w:val="left" w:pos="4536"/>
        </w:tabs>
        <w:rPr>
          <w:rFonts w:eastAsia="Times New Roman"/>
          <w:b/>
          <w:color w:val="000000" w:themeColor="text1"/>
          <w:lang w:val="en-US"/>
        </w:rPr>
      </w:pPr>
    </w:p>
    <w:p w14:paraId="4698E10C" w14:textId="7B3ECD50" w:rsidR="00F55C5A" w:rsidRPr="00010150" w:rsidRDefault="00B35D94"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   </w:t>
      </w:r>
    </w:p>
    <w:p w14:paraId="2CB2D2A9" w14:textId="4EF9A97A" w:rsidR="004F1CFF" w:rsidRPr="00010150" w:rsidRDefault="004F1CFF" w:rsidP="001C64EA">
      <w:pPr>
        <w:pStyle w:val="Default"/>
        <w:tabs>
          <w:tab w:val="left" w:pos="4536"/>
        </w:tabs>
        <w:rPr>
          <w:rFonts w:eastAsia="Times New Roman"/>
          <w:color w:val="000000" w:themeColor="text1"/>
        </w:rPr>
      </w:pPr>
    </w:p>
    <w:p w14:paraId="63B957F9" w14:textId="3EAD6DDD" w:rsidR="000712F8" w:rsidRPr="00010150" w:rsidRDefault="000712F8" w:rsidP="001C64EA">
      <w:pPr>
        <w:pStyle w:val="Default"/>
        <w:tabs>
          <w:tab w:val="left" w:pos="4536"/>
        </w:tabs>
        <w:rPr>
          <w:rFonts w:eastAsia="Times New Roman"/>
          <w:b/>
          <w:color w:val="000000" w:themeColor="text1"/>
        </w:rPr>
      </w:pPr>
      <w:r w:rsidRPr="00010150">
        <w:rPr>
          <w:rFonts w:eastAsia="Times New Roman"/>
          <w:b/>
          <w:color w:val="000000" w:themeColor="text1"/>
        </w:rPr>
        <w:t>Executive Functioning</w:t>
      </w:r>
    </w:p>
    <w:p w14:paraId="4F0FD106" w14:textId="752C89A6" w:rsidR="000712F8" w:rsidRPr="009B0CE1" w:rsidRDefault="000712F8" w:rsidP="000712F8">
      <w:pPr>
        <w:pStyle w:val="Textbody"/>
        <w:spacing w:after="0"/>
        <w:jc w:val="both"/>
        <w:rPr>
          <w:color w:val="000000" w:themeColor="text1"/>
        </w:rPr>
      </w:pPr>
      <w:r w:rsidRPr="009B0CE1">
        <w:rPr>
          <w:rFonts w:eastAsia="Times New Roman"/>
          <w:color w:val="000000" w:themeColor="text1"/>
        </w:rPr>
        <w:lastRenderedPageBreak/>
        <w:t xml:space="preserve">Executive functioning as measured by the CEFI relates to skills like sustaining attention, regulating emotions, moving between activities flexibly, inhibiting ongoing behaviours, or other tasks that an individual needs to do well to function effectively across domains. </w:t>
      </w:r>
      <w:r w:rsidRPr="009B0CE1">
        <w:rPr>
          <w:color w:val="000000" w:themeColor="text1"/>
        </w:rPr>
        <w:t>If a standard score on any of the CEFI Scales is greater than 109 and significantly higher than the youth's average score on the CEFI Scales, or less than 90 and significantly lower than the youth's average score, then that score represents an Executive Function Strength or an Executive Function Weakness, respectively.</w:t>
      </w:r>
    </w:p>
    <w:p w14:paraId="778B01A6" w14:textId="77777777" w:rsidR="008E36CB" w:rsidRPr="00010150" w:rsidRDefault="008E36CB" w:rsidP="008E36CB">
      <w:pPr>
        <w:pStyle w:val="Default"/>
        <w:tabs>
          <w:tab w:val="left" w:pos="4536"/>
        </w:tabs>
        <w:rPr>
          <w:rFonts w:eastAsia="Times New Roman"/>
          <w:b/>
          <w:bCs/>
          <w:color w:val="000000" w:themeColor="text1"/>
          <w:lang w:val="en-US"/>
        </w:rPr>
      </w:pPr>
    </w:p>
    <w:tbl>
      <w:tblPr>
        <w:tblStyle w:val="TableGrid"/>
        <w:tblW w:w="0" w:type="auto"/>
        <w:tblLook w:val="04A0" w:firstRow="1" w:lastRow="0" w:firstColumn="1" w:lastColumn="0" w:noHBand="0" w:noVBand="1"/>
      </w:tblPr>
      <w:tblGrid>
        <w:gridCol w:w="1063"/>
        <w:gridCol w:w="1388"/>
        <w:gridCol w:w="1389"/>
        <w:gridCol w:w="1389"/>
        <w:gridCol w:w="1389"/>
        <w:gridCol w:w="1389"/>
        <w:gridCol w:w="1389"/>
      </w:tblGrid>
      <w:tr w:rsidR="008E36CB" w:rsidRPr="00010150" w14:paraId="5835D996" w14:textId="77777777" w:rsidTr="00F2347A">
        <w:tc>
          <w:tcPr>
            <w:tcW w:w="1952" w:type="dxa"/>
            <w:shd w:val="clear" w:color="auto" w:fill="D0CECE" w:themeFill="background2" w:themeFillShade="E6"/>
          </w:tcPr>
          <w:p w14:paraId="2ACB2C0D"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Index</w:t>
            </w:r>
          </w:p>
        </w:tc>
        <w:tc>
          <w:tcPr>
            <w:tcW w:w="1157" w:type="dxa"/>
            <w:shd w:val="clear" w:color="auto" w:fill="D0CECE" w:themeFill="background2" w:themeFillShade="E6"/>
          </w:tcPr>
          <w:p w14:paraId="4F65B40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Parent Percentile</w:t>
            </w:r>
          </w:p>
        </w:tc>
        <w:tc>
          <w:tcPr>
            <w:tcW w:w="1304" w:type="dxa"/>
            <w:shd w:val="clear" w:color="auto" w:fill="D0CECE" w:themeFill="background2" w:themeFillShade="E6"/>
          </w:tcPr>
          <w:p w14:paraId="0BB8716C"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Description</w:t>
            </w:r>
          </w:p>
        </w:tc>
        <w:tc>
          <w:tcPr>
            <w:tcW w:w="1246" w:type="dxa"/>
            <w:shd w:val="clear" w:color="auto" w:fill="D0CECE" w:themeFill="background2" w:themeFillShade="E6"/>
          </w:tcPr>
          <w:p w14:paraId="3DE3FFE5"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Strength/</w:t>
            </w:r>
          </w:p>
          <w:p w14:paraId="6EDCCEDA"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Weakness</w:t>
            </w:r>
          </w:p>
        </w:tc>
        <w:tc>
          <w:tcPr>
            <w:tcW w:w="1157" w:type="dxa"/>
            <w:shd w:val="clear" w:color="auto" w:fill="D0CECE" w:themeFill="background2" w:themeFillShade="E6"/>
          </w:tcPr>
          <w:p w14:paraId="27F8792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Teacher Percentile</w:t>
            </w:r>
          </w:p>
        </w:tc>
        <w:tc>
          <w:tcPr>
            <w:tcW w:w="1421" w:type="dxa"/>
            <w:shd w:val="clear" w:color="auto" w:fill="D0CECE" w:themeFill="background2" w:themeFillShade="E6"/>
          </w:tcPr>
          <w:p w14:paraId="024CC60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Description</w:t>
            </w:r>
          </w:p>
        </w:tc>
        <w:tc>
          <w:tcPr>
            <w:tcW w:w="1159" w:type="dxa"/>
            <w:shd w:val="clear" w:color="auto" w:fill="D0CECE" w:themeFill="background2" w:themeFillShade="E6"/>
          </w:tcPr>
          <w:p w14:paraId="5655D3DB"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Strength/</w:t>
            </w:r>
          </w:p>
          <w:p w14:paraId="35AD662F"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Weakness</w:t>
            </w:r>
          </w:p>
        </w:tc>
      </w:tr>
      <w:tr w:rsidR="00F2347A" w:rsidRPr="00010150" w14:paraId="0BA091ED" w14:textId="77777777" w:rsidTr="00F2347A">
        <w:tc>
          <w:tcPr>
            <w:tcW w:w="1952" w:type="dxa"/>
          </w:tcPr>
          <w:p w14:paraId="24E93865"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Attention</w:t>
            </w:r>
          </w:p>
        </w:tc>
        <w:tc>
          <w:tcPr>
            <w:tcW w:w="1157" w:type="dxa"/>
          </w:tcPr>
          <w:p w14:paraId="2225398F" w14:textId="3886CAB8"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Percentile}}</w:t>
            </w:r>
          </w:p>
        </w:tc>
        <w:tc>
          <w:tcPr>
            <w:tcW w:w="1304" w:type="dxa"/>
          </w:tcPr>
          <w:p w14:paraId="091DE5A4" w14:textId="261BC9AA"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Classification}}</w:t>
            </w:r>
          </w:p>
        </w:tc>
        <w:tc>
          <w:tcPr>
            <w:tcW w:w="1246" w:type="dxa"/>
          </w:tcPr>
          <w:p w14:paraId="5AFF6B04" w14:textId="131449EA"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SW}}</w:t>
            </w:r>
          </w:p>
        </w:tc>
        <w:tc>
          <w:tcPr>
            <w:tcW w:w="1157" w:type="dxa"/>
          </w:tcPr>
          <w:p w14:paraId="13B95943" w14:textId="0C64509B"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Percentile}}</w:t>
            </w:r>
          </w:p>
        </w:tc>
        <w:tc>
          <w:tcPr>
            <w:tcW w:w="1421" w:type="dxa"/>
          </w:tcPr>
          <w:p w14:paraId="48A22CE4" w14:textId="7F74FF6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Classification}}</w:t>
            </w:r>
          </w:p>
        </w:tc>
        <w:tc>
          <w:tcPr>
            <w:tcW w:w="1159" w:type="dxa"/>
          </w:tcPr>
          <w:p w14:paraId="10A10098" w14:textId="467816D9"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SW}}</w:t>
            </w:r>
          </w:p>
        </w:tc>
      </w:tr>
      <w:tr w:rsidR="00F2347A" w:rsidRPr="00010150" w14:paraId="5BDE63B2" w14:textId="77777777" w:rsidTr="00F2347A">
        <w:tc>
          <w:tcPr>
            <w:tcW w:w="1952" w:type="dxa"/>
          </w:tcPr>
          <w:p w14:paraId="2A0AE83F"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Emotion Regulation</w:t>
            </w:r>
          </w:p>
        </w:tc>
        <w:tc>
          <w:tcPr>
            <w:tcW w:w="1157" w:type="dxa"/>
          </w:tcPr>
          <w:p w14:paraId="7F7C86BC" w14:textId="08114E4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Percentile}}</w:t>
            </w:r>
          </w:p>
        </w:tc>
        <w:tc>
          <w:tcPr>
            <w:tcW w:w="1304" w:type="dxa"/>
          </w:tcPr>
          <w:p w14:paraId="6749CFEF" w14:textId="1AF51CFD"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Classification}}</w:t>
            </w:r>
          </w:p>
        </w:tc>
        <w:tc>
          <w:tcPr>
            <w:tcW w:w="1246" w:type="dxa"/>
          </w:tcPr>
          <w:p w14:paraId="15BAE469" w14:textId="4865E0E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SW}}</w:t>
            </w:r>
          </w:p>
        </w:tc>
        <w:tc>
          <w:tcPr>
            <w:tcW w:w="1157" w:type="dxa"/>
          </w:tcPr>
          <w:p w14:paraId="3DD948CA" w14:textId="07724408"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Percentile}}</w:t>
            </w:r>
          </w:p>
        </w:tc>
        <w:tc>
          <w:tcPr>
            <w:tcW w:w="1421" w:type="dxa"/>
          </w:tcPr>
          <w:p w14:paraId="53CA5382" w14:textId="45A8A446"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Classification}}</w:t>
            </w:r>
          </w:p>
        </w:tc>
        <w:tc>
          <w:tcPr>
            <w:tcW w:w="1159" w:type="dxa"/>
          </w:tcPr>
          <w:p w14:paraId="13F2922C" w14:textId="71B2E233"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SW}}</w:t>
            </w:r>
          </w:p>
        </w:tc>
      </w:tr>
      <w:tr w:rsidR="00F2347A" w:rsidRPr="00010150" w14:paraId="189F4E06" w14:textId="77777777" w:rsidTr="00F2347A">
        <w:tc>
          <w:tcPr>
            <w:tcW w:w="1952" w:type="dxa"/>
          </w:tcPr>
          <w:p w14:paraId="7DA388F7"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Flexibility</w:t>
            </w:r>
          </w:p>
        </w:tc>
        <w:tc>
          <w:tcPr>
            <w:tcW w:w="1157" w:type="dxa"/>
          </w:tcPr>
          <w:p w14:paraId="05CA5BC1" w14:textId="769CB762"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Percentile}}</w:t>
            </w:r>
          </w:p>
        </w:tc>
        <w:tc>
          <w:tcPr>
            <w:tcW w:w="1304" w:type="dxa"/>
          </w:tcPr>
          <w:p w14:paraId="3F2E9D81" w14:textId="75342A5A"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Classification}}</w:t>
            </w:r>
          </w:p>
        </w:tc>
        <w:tc>
          <w:tcPr>
            <w:tcW w:w="1246" w:type="dxa"/>
          </w:tcPr>
          <w:p w14:paraId="7A5D4603" w14:textId="6D49B35B"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SW}}</w:t>
            </w:r>
          </w:p>
        </w:tc>
        <w:tc>
          <w:tcPr>
            <w:tcW w:w="1157" w:type="dxa"/>
          </w:tcPr>
          <w:p w14:paraId="6753CD5C" w14:textId="3F72A338"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Percentile}}</w:t>
            </w:r>
          </w:p>
        </w:tc>
        <w:tc>
          <w:tcPr>
            <w:tcW w:w="1421" w:type="dxa"/>
          </w:tcPr>
          <w:p w14:paraId="14FA2E66" w14:textId="2BEC6A3F"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Classification}}</w:t>
            </w:r>
          </w:p>
        </w:tc>
        <w:tc>
          <w:tcPr>
            <w:tcW w:w="1159" w:type="dxa"/>
          </w:tcPr>
          <w:p w14:paraId="5CD2A8B7" w14:textId="27B4B0A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SW}}</w:t>
            </w:r>
          </w:p>
        </w:tc>
      </w:tr>
      <w:tr w:rsidR="00F2347A" w:rsidRPr="00010150" w14:paraId="1B5E9ECE" w14:textId="77777777" w:rsidTr="00F2347A">
        <w:tc>
          <w:tcPr>
            <w:tcW w:w="1952" w:type="dxa"/>
          </w:tcPr>
          <w:p w14:paraId="3280F1FB"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Inhibitory Control</w:t>
            </w:r>
          </w:p>
        </w:tc>
        <w:tc>
          <w:tcPr>
            <w:tcW w:w="1157" w:type="dxa"/>
          </w:tcPr>
          <w:p w14:paraId="17CFEDB2" w14:textId="59E8DDBD"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Percentile}}</w:t>
            </w:r>
          </w:p>
        </w:tc>
        <w:tc>
          <w:tcPr>
            <w:tcW w:w="1304" w:type="dxa"/>
          </w:tcPr>
          <w:p w14:paraId="1EDE9265" w14:textId="558F7FE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Classification}}</w:t>
            </w:r>
          </w:p>
        </w:tc>
        <w:tc>
          <w:tcPr>
            <w:tcW w:w="1246" w:type="dxa"/>
          </w:tcPr>
          <w:p w14:paraId="5BA2E02A" w14:textId="7D2B0F3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SW}}</w:t>
            </w:r>
          </w:p>
        </w:tc>
        <w:tc>
          <w:tcPr>
            <w:tcW w:w="1157" w:type="dxa"/>
          </w:tcPr>
          <w:p w14:paraId="127EA34C" w14:textId="77F2CD2C"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Percentile}}</w:t>
            </w:r>
          </w:p>
        </w:tc>
        <w:tc>
          <w:tcPr>
            <w:tcW w:w="1421" w:type="dxa"/>
          </w:tcPr>
          <w:p w14:paraId="1F4B4DA3" w14:textId="38B61349"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Classification}}</w:t>
            </w:r>
          </w:p>
        </w:tc>
        <w:tc>
          <w:tcPr>
            <w:tcW w:w="1159" w:type="dxa"/>
          </w:tcPr>
          <w:p w14:paraId="26EE3471" w14:textId="3C0EAC90"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SW}}</w:t>
            </w:r>
          </w:p>
        </w:tc>
      </w:tr>
      <w:tr w:rsidR="00F2347A" w:rsidRPr="00010150" w14:paraId="5983FDB1" w14:textId="77777777" w:rsidTr="00F2347A">
        <w:tc>
          <w:tcPr>
            <w:tcW w:w="1952" w:type="dxa"/>
          </w:tcPr>
          <w:p w14:paraId="17FF10D1"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Initiation</w:t>
            </w:r>
          </w:p>
        </w:tc>
        <w:tc>
          <w:tcPr>
            <w:tcW w:w="1157" w:type="dxa"/>
          </w:tcPr>
          <w:p w14:paraId="2F34DC72" w14:textId="19FEF060"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Percentile}}</w:t>
            </w:r>
          </w:p>
        </w:tc>
        <w:tc>
          <w:tcPr>
            <w:tcW w:w="1304" w:type="dxa"/>
          </w:tcPr>
          <w:p w14:paraId="19F9D5F0" w14:textId="6458411B"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Classification}}</w:t>
            </w:r>
          </w:p>
        </w:tc>
        <w:tc>
          <w:tcPr>
            <w:tcW w:w="1246" w:type="dxa"/>
          </w:tcPr>
          <w:p w14:paraId="20910778" w14:textId="28C6856C"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SW}}</w:t>
            </w:r>
          </w:p>
        </w:tc>
        <w:tc>
          <w:tcPr>
            <w:tcW w:w="1157" w:type="dxa"/>
          </w:tcPr>
          <w:p w14:paraId="76D851AB" w14:textId="62F9473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Percentile}}</w:t>
            </w:r>
          </w:p>
        </w:tc>
        <w:tc>
          <w:tcPr>
            <w:tcW w:w="1421" w:type="dxa"/>
          </w:tcPr>
          <w:p w14:paraId="63C20D79" w14:textId="102CFD2B"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Classification}}</w:t>
            </w:r>
          </w:p>
        </w:tc>
        <w:tc>
          <w:tcPr>
            <w:tcW w:w="1159" w:type="dxa"/>
          </w:tcPr>
          <w:p w14:paraId="268BBAA4" w14:textId="28F91059"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SW}}</w:t>
            </w:r>
          </w:p>
        </w:tc>
      </w:tr>
      <w:tr w:rsidR="00F2347A" w:rsidRPr="00010150" w14:paraId="2A6B095E" w14:textId="77777777" w:rsidTr="00F2347A">
        <w:tc>
          <w:tcPr>
            <w:tcW w:w="1952" w:type="dxa"/>
          </w:tcPr>
          <w:p w14:paraId="37A86085"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Organization</w:t>
            </w:r>
          </w:p>
        </w:tc>
        <w:tc>
          <w:tcPr>
            <w:tcW w:w="1157" w:type="dxa"/>
          </w:tcPr>
          <w:p w14:paraId="518B9366" w14:textId="75F4E2DF"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Percentile}}</w:t>
            </w:r>
          </w:p>
        </w:tc>
        <w:tc>
          <w:tcPr>
            <w:tcW w:w="1304" w:type="dxa"/>
          </w:tcPr>
          <w:p w14:paraId="72A29C06" w14:textId="4EB07C39"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Classification}}</w:t>
            </w:r>
          </w:p>
        </w:tc>
        <w:tc>
          <w:tcPr>
            <w:tcW w:w="1246" w:type="dxa"/>
          </w:tcPr>
          <w:p w14:paraId="63488891" w14:textId="639A703F"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SW}}</w:t>
            </w:r>
          </w:p>
        </w:tc>
        <w:tc>
          <w:tcPr>
            <w:tcW w:w="1157" w:type="dxa"/>
          </w:tcPr>
          <w:p w14:paraId="70ABFC36" w14:textId="36D0FD0D"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Percentile}}</w:t>
            </w:r>
          </w:p>
        </w:tc>
        <w:tc>
          <w:tcPr>
            <w:tcW w:w="1421" w:type="dxa"/>
          </w:tcPr>
          <w:p w14:paraId="10F7A625" w14:textId="0A889F3D"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Classification}}</w:t>
            </w:r>
          </w:p>
        </w:tc>
        <w:tc>
          <w:tcPr>
            <w:tcW w:w="1159" w:type="dxa"/>
          </w:tcPr>
          <w:p w14:paraId="07AD9CF5" w14:textId="36518D86"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SW}}</w:t>
            </w:r>
          </w:p>
        </w:tc>
      </w:tr>
      <w:tr w:rsidR="00F2347A" w:rsidRPr="00010150" w14:paraId="0B3E7088" w14:textId="77777777" w:rsidTr="00F2347A">
        <w:tc>
          <w:tcPr>
            <w:tcW w:w="1952" w:type="dxa"/>
          </w:tcPr>
          <w:p w14:paraId="675334FC"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Planning</w:t>
            </w:r>
          </w:p>
        </w:tc>
        <w:tc>
          <w:tcPr>
            <w:tcW w:w="1157" w:type="dxa"/>
          </w:tcPr>
          <w:p w14:paraId="7E249F94" w14:textId="71AF2784"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Percentile}}</w:t>
            </w:r>
          </w:p>
        </w:tc>
        <w:tc>
          <w:tcPr>
            <w:tcW w:w="1304" w:type="dxa"/>
          </w:tcPr>
          <w:p w14:paraId="5E0AF084" w14:textId="678BEAFC"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Classification}}</w:t>
            </w:r>
          </w:p>
        </w:tc>
        <w:tc>
          <w:tcPr>
            <w:tcW w:w="1246" w:type="dxa"/>
          </w:tcPr>
          <w:p w14:paraId="64B9EC9D" w14:textId="7DC2C572"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SW}}</w:t>
            </w:r>
          </w:p>
        </w:tc>
        <w:tc>
          <w:tcPr>
            <w:tcW w:w="1157" w:type="dxa"/>
          </w:tcPr>
          <w:p w14:paraId="4BB73C1E" w14:textId="341DA8F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Percentile}}</w:t>
            </w:r>
          </w:p>
        </w:tc>
        <w:tc>
          <w:tcPr>
            <w:tcW w:w="1421" w:type="dxa"/>
          </w:tcPr>
          <w:p w14:paraId="4F8A391E" w14:textId="70E6E935"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Classification}}</w:t>
            </w:r>
          </w:p>
        </w:tc>
        <w:tc>
          <w:tcPr>
            <w:tcW w:w="1159" w:type="dxa"/>
          </w:tcPr>
          <w:p w14:paraId="04BE1529" w14:textId="658D9747"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SW}}</w:t>
            </w:r>
          </w:p>
        </w:tc>
      </w:tr>
      <w:tr w:rsidR="00F2347A" w:rsidRPr="00010150" w14:paraId="775897EE" w14:textId="77777777" w:rsidTr="00F2347A">
        <w:tc>
          <w:tcPr>
            <w:tcW w:w="1952" w:type="dxa"/>
          </w:tcPr>
          <w:p w14:paraId="756FD271"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Self-Monitoring</w:t>
            </w:r>
          </w:p>
        </w:tc>
        <w:tc>
          <w:tcPr>
            <w:tcW w:w="1157" w:type="dxa"/>
          </w:tcPr>
          <w:p w14:paraId="5DE92C5D" w14:textId="03F176E8"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w:t>
            </w:r>
            <w:r w:rsidRPr="00F2347A">
              <w:rPr>
                <w:rFonts w:asciiTheme="majorBidi" w:hAnsiTheme="majorBidi" w:cstheme="majorBidi"/>
              </w:rPr>
              <w:lastRenderedPageBreak/>
              <w:t>ng  Percentile}}</w:t>
            </w:r>
          </w:p>
        </w:tc>
        <w:tc>
          <w:tcPr>
            <w:tcW w:w="1304" w:type="dxa"/>
          </w:tcPr>
          <w:p w14:paraId="5557DA9A" w14:textId="616B5C46"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 xml:space="preserve">{{CEFI  SelfMonitoring  </w:t>
            </w:r>
            <w:r w:rsidRPr="00F2347A">
              <w:rPr>
                <w:rFonts w:asciiTheme="majorBidi" w:hAnsiTheme="majorBidi" w:cstheme="majorBidi"/>
              </w:rPr>
              <w:lastRenderedPageBreak/>
              <w:t>Classification}}</w:t>
            </w:r>
          </w:p>
        </w:tc>
        <w:tc>
          <w:tcPr>
            <w:tcW w:w="1246" w:type="dxa"/>
          </w:tcPr>
          <w:p w14:paraId="266A3896" w14:textId="6EBFD9E5"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{{CEFI  SelfMonitoring  SW}}</w:t>
            </w:r>
          </w:p>
        </w:tc>
        <w:tc>
          <w:tcPr>
            <w:tcW w:w="1157" w:type="dxa"/>
          </w:tcPr>
          <w:p w14:paraId="5409A8E2" w14:textId="511718A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SelfMonitori</w:t>
            </w:r>
            <w:r w:rsidRPr="00F2347A">
              <w:rPr>
                <w:rFonts w:asciiTheme="majorBidi" w:hAnsiTheme="majorBidi" w:cstheme="majorBidi"/>
              </w:rPr>
              <w:lastRenderedPageBreak/>
              <w:t>ng  Percentile}}</w:t>
            </w:r>
          </w:p>
        </w:tc>
        <w:tc>
          <w:tcPr>
            <w:tcW w:w="1421" w:type="dxa"/>
          </w:tcPr>
          <w:p w14:paraId="11A0D081" w14:textId="7E1ABA07"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{{CEFI   Teacher SelfMonitori</w:t>
            </w:r>
            <w:r w:rsidRPr="00F2347A">
              <w:rPr>
                <w:rFonts w:asciiTheme="majorBidi" w:hAnsiTheme="majorBidi" w:cstheme="majorBidi"/>
              </w:rPr>
              <w:lastRenderedPageBreak/>
              <w:t>ng  Classification}}</w:t>
            </w:r>
          </w:p>
        </w:tc>
        <w:tc>
          <w:tcPr>
            <w:tcW w:w="1159" w:type="dxa"/>
          </w:tcPr>
          <w:p w14:paraId="616B95A4" w14:textId="625F912E"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 xml:space="preserve">{{CEFI   Teacher </w:t>
            </w:r>
            <w:r w:rsidRPr="00F2347A">
              <w:rPr>
                <w:rFonts w:asciiTheme="majorBidi" w:hAnsiTheme="majorBidi" w:cstheme="majorBidi"/>
              </w:rPr>
              <w:lastRenderedPageBreak/>
              <w:t>SelfMonitoring  SW}}</w:t>
            </w:r>
          </w:p>
        </w:tc>
      </w:tr>
      <w:tr w:rsidR="00F2347A" w:rsidRPr="00010150" w14:paraId="3E445E32" w14:textId="77777777" w:rsidTr="00F2347A">
        <w:tc>
          <w:tcPr>
            <w:tcW w:w="1952" w:type="dxa"/>
          </w:tcPr>
          <w:p w14:paraId="1CC9801F"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lastRenderedPageBreak/>
              <w:t>Working Memory</w:t>
            </w:r>
          </w:p>
        </w:tc>
        <w:tc>
          <w:tcPr>
            <w:tcW w:w="1157" w:type="dxa"/>
          </w:tcPr>
          <w:p w14:paraId="7944E612" w14:textId="07518E9F"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Percentile}}</w:t>
            </w:r>
          </w:p>
        </w:tc>
        <w:tc>
          <w:tcPr>
            <w:tcW w:w="1304" w:type="dxa"/>
          </w:tcPr>
          <w:p w14:paraId="633B454F" w14:textId="5ED9155E"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Classification}}</w:t>
            </w:r>
          </w:p>
        </w:tc>
        <w:tc>
          <w:tcPr>
            <w:tcW w:w="1246" w:type="dxa"/>
          </w:tcPr>
          <w:p w14:paraId="73DEE2CE" w14:textId="4915AC69"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SW}}</w:t>
            </w:r>
          </w:p>
        </w:tc>
        <w:tc>
          <w:tcPr>
            <w:tcW w:w="1157" w:type="dxa"/>
          </w:tcPr>
          <w:p w14:paraId="48AFE362" w14:textId="5F841C3F"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Percentile}}</w:t>
            </w:r>
          </w:p>
        </w:tc>
        <w:tc>
          <w:tcPr>
            <w:tcW w:w="1421" w:type="dxa"/>
          </w:tcPr>
          <w:p w14:paraId="1EB30BAF" w14:textId="6A3C9080"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Classification}}</w:t>
            </w:r>
          </w:p>
        </w:tc>
        <w:tc>
          <w:tcPr>
            <w:tcW w:w="1159" w:type="dxa"/>
          </w:tcPr>
          <w:p w14:paraId="55D3ED53" w14:textId="308062C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SW}}</w:t>
            </w:r>
          </w:p>
        </w:tc>
      </w:tr>
      <w:tr w:rsidR="00F2347A" w:rsidRPr="00010150" w14:paraId="615FAF51" w14:textId="77777777" w:rsidTr="00F2347A">
        <w:tc>
          <w:tcPr>
            <w:tcW w:w="1952" w:type="dxa"/>
            <w:shd w:val="clear" w:color="auto" w:fill="D0CECE" w:themeFill="background2" w:themeFillShade="E6"/>
          </w:tcPr>
          <w:p w14:paraId="5FDE8438"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Overall Executive Functioning</w:t>
            </w:r>
          </w:p>
        </w:tc>
        <w:tc>
          <w:tcPr>
            <w:tcW w:w="1157" w:type="dxa"/>
            <w:shd w:val="clear" w:color="auto" w:fill="D0CECE" w:themeFill="background2" w:themeFillShade="E6"/>
          </w:tcPr>
          <w:p w14:paraId="7683534C" w14:textId="4859614D"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Percentile}}</w:t>
            </w:r>
          </w:p>
        </w:tc>
        <w:tc>
          <w:tcPr>
            <w:tcW w:w="1304" w:type="dxa"/>
            <w:shd w:val="clear" w:color="auto" w:fill="D0CECE" w:themeFill="background2" w:themeFillShade="E6"/>
          </w:tcPr>
          <w:p w14:paraId="271F8D96" w14:textId="27F6A2FD"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Classification}}</w:t>
            </w:r>
          </w:p>
        </w:tc>
        <w:tc>
          <w:tcPr>
            <w:tcW w:w="1246" w:type="dxa"/>
            <w:shd w:val="clear" w:color="auto" w:fill="D0CECE" w:themeFill="background2" w:themeFillShade="E6"/>
          </w:tcPr>
          <w:p w14:paraId="00877A74" w14:textId="545C5F04"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SW}}</w:t>
            </w:r>
          </w:p>
        </w:tc>
        <w:tc>
          <w:tcPr>
            <w:tcW w:w="1157" w:type="dxa"/>
            <w:shd w:val="clear" w:color="auto" w:fill="D0CECE" w:themeFill="background2" w:themeFillShade="E6"/>
          </w:tcPr>
          <w:p w14:paraId="68716824" w14:textId="76B5F58A"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Percentile}}</w:t>
            </w:r>
          </w:p>
        </w:tc>
        <w:tc>
          <w:tcPr>
            <w:tcW w:w="1421" w:type="dxa"/>
            <w:shd w:val="clear" w:color="auto" w:fill="D0CECE" w:themeFill="background2" w:themeFillShade="E6"/>
          </w:tcPr>
          <w:p w14:paraId="61B5092A" w14:textId="3D99AE36"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Classification}}</w:t>
            </w:r>
          </w:p>
        </w:tc>
        <w:tc>
          <w:tcPr>
            <w:tcW w:w="1159" w:type="dxa"/>
            <w:shd w:val="clear" w:color="auto" w:fill="D0CECE" w:themeFill="background2" w:themeFillShade="E6"/>
          </w:tcPr>
          <w:p w14:paraId="792D7EA0" w14:textId="32FB810A"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SW}}</w:t>
            </w:r>
          </w:p>
        </w:tc>
      </w:tr>
    </w:tbl>
    <w:p w14:paraId="2ED5A58C" w14:textId="77777777" w:rsidR="008E36CB" w:rsidRPr="003C63D0" w:rsidRDefault="008E36CB" w:rsidP="008E36CB">
      <w:pPr>
        <w:rPr>
          <w:rFonts w:ascii="Times New Roman" w:hAnsi="Times New Roman" w:cs="Times New Roman"/>
          <w:sz w:val="20"/>
          <w:szCs w:val="20"/>
        </w:rPr>
      </w:pPr>
      <w:r w:rsidRPr="003C63D0">
        <w:rPr>
          <w:rFonts w:ascii="Times New Roman" w:hAnsi="Times New Roman" w:cs="Times New Roman"/>
          <w:sz w:val="20"/>
          <w:szCs w:val="20"/>
        </w:rPr>
        <w:t>*A Negative Impression Response Style was indicated on the Parent CEFI.</w:t>
      </w:r>
    </w:p>
    <w:p w14:paraId="48A9AA3A" w14:textId="2FF455E7" w:rsidR="000712F8" w:rsidRPr="009B0CE1" w:rsidRDefault="000712F8" w:rsidP="000712F8">
      <w:pPr>
        <w:pStyle w:val="Textbody"/>
        <w:spacing w:after="0"/>
        <w:jc w:val="both"/>
        <w:rPr>
          <w:color w:val="000000" w:themeColor="text1"/>
        </w:rPr>
      </w:pPr>
    </w:p>
    <w:p w14:paraId="4B9048CC" w14:textId="1D221B14" w:rsidR="000712F8" w:rsidRPr="00E71E97" w:rsidRDefault="00A05546" w:rsidP="000712F8">
      <w:pPr>
        <w:pStyle w:val="Textbody"/>
        <w:spacing w:after="0"/>
        <w:jc w:val="both"/>
        <w:rPr>
          <w:color w:val="EE0000"/>
        </w:rPr>
      </w:pPr>
      <w:r>
        <w:rPr>
          <w:color w:val="000000" w:themeColor="text1"/>
        </w:rPr>
        <w:t>CLIENT</w:t>
      </w:r>
      <w:r w:rsidR="000712F8" w:rsidRPr="009B0CE1">
        <w:rPr>
          <w:color w:val="000000" w:themeColor="text1"/>
        </w:rPr>
        <w:t xml:space="preserve">’s mother endorsed that her overall executive functioning was in the </w:t>
      </w:r>
      <w:r w:rsidR="00E71E97" w:rsidRPr="00E71E97">
        <w:rPr>
          <w:color w:val="000000" w:themeColor="text1"/>
        </w:rPr>
        <w:t>{{CEFI Total Classification}}</w:t>
      </w:r>
      <w:r w:rsidR="00E71E97">
        <w:rPr>
          <w:color w:val="000000" w:themeColor="text1"/>
        </w:rPr>
        <w:t xml:space="preserve"> </w:t>
      </w:r>
      <w:r w:rsidR="000712F8" w:rsidRPr="009B0CE1">
        <w:rPr>
          <w:color w:val="000000" w:themeColor="text1"/>
        </w:rPr>
        <w:t xml:space="preserve">range and at the </w:t>
      </w:r>
      <w:r w:rsidR="00E71E97" w:rsidRPr="00E71E97">
        <w:rPr>
          <w:color w:val="000000" w:themeColor="text1"/>
        </w:rPr>
        <w:t>{{CEFI Total Percentile</w:t>
      </w:r>
      <w:r w:rsidR="00E71E97">
        <w:rPr>
          <w:color w:val="000000" w:themeColor="text1"/>
        </w:rPr>
        <w:t>*</w:t>
      </w:r>
      <w:r w:rsidR="00E71E97" w:rsidRPr="00E71E97">
        <w:rPr>
          <w:color w:val="000000" w:themeColor="text1"/>
        </w:rPr>
        <w:t>}}</w:t>
      </w:r>
      <w:r w:rsidR="00E71E97">
        <w:rPr>
          <w:color w:val="000000" w:themeColor="text1"/>
        </w:rPr>
        <w:t xml:space="preserve"> </w:t>
      </w:r>
      <w:r w:rsidR="000712F8" w:rsidRPr="009B0CE1">
        <w:rPr>
          <w:color w:val="000000" w:themeColor="text1"/>
        </w:rPr>
        <w:t xml:space="preserve">percentile. </w:t>
      </w:r>
      <w:r w:rsidR="000712F8" w:rsidRPr="00E71E97">
        <w:rPr>
          <w:color w:val="EE0000"/>
        </w:rPr>
        <w:t>She did not endorse any areas of strength or weakness, indicating a fairly even profile of skills.</w:t>
      </w:r>
    </w:p>
    <w:p w14:paraId="51AFD761" w14:textId="61E68365" w:rsidR="000712F8" w:rsidRPr="009B0CE1" w:rsidRDefault="000712F8" w:rsidP="000712F8">
      <w:pPr>
        <w:pStyle w:val="Textbody"/>
        <w:spacing w:after="0"/>
        <w:jc w:val="both"/>
        <w:rPr>
          <w:color w:val="000000" w:themeColor="text1"/>
        </w:rPr>
      </w:pPr>
    </w:p>
    <w:p w14:paraId="634BADC1" w14:textId="34948218" w:rsidR="000712F8" w:rsidRPr="00E71E97" w:rsidRDefault="00A05546" w:rsidP="000712F8">
      <w:pPr>
        <w:pStyle w:val="Textbody"/>
        <w:spacing w:after="0"/>
        <w:jc w:val="both"/>
        <w:rPr>
          <w:color w:val="EE0000"/>
        </w:rPr>
      </w:pPr>
      <w:r>
        <w:rPr>
          <w:color w:val="000000" w:themeColor="text1"/>
        </w:rPr>
        <w:t>CLIENT</w:t>
      </w:r>
      <w:r w:rsidR="000712F8" w:rsidRPr="009B0CE1">
        <w:rPr>
          <w:color w:val="000000" w:themeColor="text1"/>
        </w:rPr>
        <w:t xml:space="preserve">’s teacher (known her </w:t>
      </w:r>
      <w:r w:rsidR="00E71E97">
        <w:rPr>
          <w:color w:val="000000" w:themeColor="text1"/>
        </w:rPr>
        <w:t>-</w:t>
      </w:r>
      <w:r w:rsidR="000712F8" w:rsidRPr="009B0CE1">
        <w:rPr>
          <w:color w:val="000000" w:themeColor="text1"/>
        </w:rPr>
        <w:t xml:space="preserve"> months) endorsed that her overall executive functioning was in the </w:t>
      </w:r>
      <w:r w:rsidR="00E71E97" w:rsidRPr="00E71E97">
        <w:rPr>
          <w:color w:val="000000" w:themeColor="text1"/>
        </w:rPr>
        <w:t>{{CEFI  Teacher Total Classification}}</w:t>
      </w:r>
      <w:r w:rsidR="00E71E97">
        <w:rPr>
          <w:color w:val="000000" w:themeColor="text1"/>
        </w:rPr>
        <w:t xml:space="preserve"> </w:t>
      </w:r>
      <w:r w:rsidR="000712F8" w:rsidRPr="009B0CE1">
        <w:rPr>
          <w:color w:val="000000" w:themeColor="text1"/>
        </w:rPr>
        <w:t xml:space="preserve">range and at the </w:t>
      </w:r>
      <w:r w:rsidR="00E71E97" w:rsidRPr="00E71E97">
        <w:rPr>
          <w:color w:val="000000" w:themeColor="text1"/>
        </w:rPr>
        <w:t>{{CEFI  Teacher Total Percentile</w:t>
      </w:r>
      <w:r w:rsidR="00E71E97">
        <w:rPr>
          <w:color w:val="000000" w:themeColor="text1"/>
        </w:rPr>
        <w:t>*</w:t>
      </w:r>
      <w:r w:rsidR="00E71E97" w:rsidRPr="00E71E97">
        <w:rPr>
          <w:color w:val="000000" w:themeColor="text1"/>
        </w:rPr>
        <w:t>}}</w:t>
      </w:r>
      <w:r w:rsidR="00E71E97">
        <w:rPr>
          <w:color w:val="000000" w:themeColor="text1"/>
        </w:rPr>
        <w:t xml:space="preserve"> </w:t>
      </w:r>
      <w:r w:rsidR="000712F8" w:rsidRPr="009B0CE1">
        <w:rPr>
          <w:color w:val="000000" w:themeColor="text1"/>
        </w:rPr>
        <w:t xml:space="preserve">percentile. </w:t>
      </w:r>
      <w:r w:rsidR="000712F8" w:rsidRPr="00E71E97">
        <w:rPr>
          <w:color w:val="EE0000"/>
        </w:rPr>
        <w:t>She also did not endorse any areas of strength or weakness, indicating a fairly even profile of skills.</w:t>
      </w:r>
    </w:p>
    <w:p w14:paraId="2F293C0E" w14:textId="77777777" w:rsidR="000712F8" w:rsidRPr="009B0CE1" w:rsidRDefault="000712F8" w:rsidP="001C64EA">
      <w:pPr>
        <w:pStyle w:val="Default"/>
        <w:tabs>
          <w:tab w:val="left" w:pos="4536"/>
        </w:tabs>
        <w:rPr>
          <w:rFonts w:eastAsia="Times New Roman"/>
          <w:b/>
          <w:color w:val="000000" w:themeColor="text1"/>
        </w:rPr>
      </w:pPr>
    </w:p>
    <w:p w14:paraId="7B39502A" w14:textId="77777777" w:rsidR="000712F8" w:rsidRPr="009B0CE1" w:rsidRDefault="000712F8" w:rsidP="001C64EA">
      <w:pPr>
        <w:pStyle w:val="Default"/>
        <w:tabs>
          <w:tab w:val="left" w:pos="4536"/>
        </w:tabs>
        <w:rPr>
          <w:rFonts w:eastAsia="Times New Roman"/>
          <w:b/>
          <w:color w:val="000000" w:themeColor="text1"/>
        </w:rPr>
      </w:pPr>
    </w:p>
    <w:p w14:paraId="0987BB0F" w14:textId="5870D21C"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Social-Emotional Functioning</w:t>
      </w:r>
    </w:p>
    <w:p w14:paraId="211BCAF1" w14:textId="77777777" w:rsidR="003A6B73" w:rsidRDefault="003A6B73" w:rsidP="001C64EA">
      <w:pPr>
        <w:pStyle w:val="Textbody"/>
        <w:rPr>
          <w:rFonts w:eastAsia="Times New Roman"/>
          <w:color w:val="000000" w:themeColor="text1"/>
        </w:rPr>
      </w:pPr>
    </w:p>
    <w:p w14:paraId="19173714" w14:textId="6E839D72" w:rsidR="00115C79" w:rsidRDefault="00115C79" w:rsidP="001C64EA">
      <w:pPr>
        <w:pStyle w:val="Textbody"/>
      </w:pPr>
      <w:r>
        <w:t>{{CBRS Parent Behavior Scales}}</w:t>
      </w:r>
    </w:p>
    <w:p w14:paraId="355F7731" w14:textId="77777777" w:rsidR="00115C79" w:rsidRDefault="00115C79" w:rsidP="001C64EA">
      <w:pPr>
        <w:pStyle w:val="Textbody"/>
      </w:pPr>
    </w:p>
    <w:p w14:paraId="1CD87E05" w14:textId="19FBE883" w:rsidR="00115C79" w:rsidRDefault="00115C79" w:rsidP="001C64EA">
      <w:pPr>
        <w:pStyle w:val="Textbody"/>
      </w:pPr>
      <w:r>
        <w:t>{{CBRS Parent Additional Problems}}</w:t>
      </w:r>
    </w:p>
    <w:p w14:paraId="20F8F0AF" w14:textId="77777777" w:rsidR="00115C79" w:rsidRDefault="00115C79" w:rsidP="001C64EA">
      <w:pPr>
        <w:pStyle w:val="Textbody"/>
      </w:pPr>
    </w:p>
    <w:p w14:paraId="011B72D0" w14:textId="782341F3" w:rsidR="00115C79" w:rsidRDefault="00115C79" w:rsidP="001C64EA">
      <w:pPr>
        <w:pStyle w:val="Textbody"/>
      </w:pPr>
      <w:r>
        <w:t>{{CBRS Parent Additional Comments}}</w:t>
      </w:r>
    </w:p>
    <w:p w14:paraId="6BA74E1C" w14:textId="77777777" w:rsidR="00115C79" w:rsidRDefault="00115C79" w:rsidP="001C64EA">
      <w:pPr>
        <w:pStyle w:val="Textbody"/>
      </w:pPr>
    </w:p>
    <w:p w14:paraId="36630E8B" w14:textId="69BAB7C2" w:rsidR="00115C79" w:rsidRDefault="00115C79" w:rsidP="001C64EA">
      <w:pPr>
        <w:pStyle w:val="Textbody"/>
      </w:pPr>
      <w:r>
        <w:t>{{CBRS Parent Strengths}}</w:t>
      </w:r>
    </w:p>
    <w:p w14:paraId="2AB0947C" w14:textId="77777777" w:rsidR="00115C79" w:rsidRPr="009B0CE1" w:rsidRDefault="00115C79" w:rsidP="001C64EA">
      <w:pPr>
        <w:pStyle w:val="Textbody"/>
        <w:rPr>
          <w:rFonts w:eastAsia="Times New Roman"/>
          <w:color w:val="000000" w:themeColor="text1"/>
        </w:rPr>
      </w:pPr>
    </w:p>
    <w:p w14:paraId="476C6577" w14:textId="71890F3E" w:rsidR="00F53B9A" w:rsidRPr="009B0CE1" w:rsidRDefault="00216361" w:rsidP="001C64EA">
      <w:pPr>
        <w:pStyle w:val="Textbody"/>
        <w:rPr>
          <w:rFonts w:eastAsia="Times New Roman"/>
          <w:color w:val="000000" w:themeColor="text1"/>
        </w:rPr>
      </w:pPr>
      <w:r w:rsidRPr="009B0CE1">
        <w:rPr>
          <w:rFonts w:eastAsia="Times New Roman"/>
          <w:color w:val="000000" w:themeColor="text1"/>
        </w:rPr>
        <w:t xml:space="preserve">As part of the assessment </w:t>
      </w:r>
      <w:r w:rsidR="00A05546">
        <w:rPr>
          <w:rFonts w:eastAsia="Times New Roman"/>
          <w:color w:val="000000" w:themeColor="text1"/>
        </w:rPr>
        <w:t>CLIENT</w:t>
      </w:r>
      <w:r w:rsidR="00A56664" w:rsidRPr="009B0CE1">
        <w:rPr>
          <w:rFonts w:eastAsia="Times New Roman"/>
          <w:color w:val="000000" w:themeColor="text1"/>
        </w:rPr>
        <w:t>’s</w:t>
      </w:r>
      <w:r w:rsidR="004C60CA" w:rsidRPr="009B0CE1">
        <w:rPr>
          <w:rFonts w:eastAsia="Times New Roman"/>
          <w:color w:val="000000" w:themeColor="text1"/>
        </w:rPr>
        <w:t xml:space="preserve"> </w:t>
      </w:r>
      <w:r w:rsidR="00015805" w:rsidRPr="009B0CE1">
        <w:rPr>
          <w:rFonts w:eastAsia="Times New Roman"/>
          <w:color w:val="000000" w:themeColor="text1"/>
        </w:rPr>
        <w:t>mother</w:t>
      </w:r>
      <w:r w:rsidR="004C60CA" w:rsidRPr="009B0CE1">
        <w:rPr>
          <w:rFonts w:eastAsia="Times New Roman"/>
          <w:color w:val="000000" w:themeColor="text1"/>
        </w:rPr>
        <w:t xml:space="preserve"> </w:t>
      </w:r>
      <w:r w:rsidR="000712F8" w:rsidRPr="009B0CE1">
        <w:rPr>
          <w:rFonts w:eastAsia="Times New Roman"/>
          <w:color w:val="000000" w:themeColor="text1"/>
        </w:rPr>
        <w:t>and two of her teachers (KW, known her 17 months, and CM, known her 6 months)</w:t>
      </w:r>
      <w:r w:rsidR="004C60CA" w:rsidRPr="009B0CE1">
        <w:rPr>
          <w:rFonts w:eastAsia="Times New Roman"/>
          <w:color w:val="000000" w:themeColor="text1"/>
        </w:rPr>
        <w:t xml:space="preserve"> completed the </w:t>
      </w:r>
      <w:r w:rsidR="003771E8" w:rsidRPr="009B0CE1">
        <w:rPr>
          <w:rFonts w:eastAsia="Times New Roman"/>
          <w:color w:val="000000" w:themeColor="text1"/>
        </w:rPr>
        <w:t>Conners-3 rating scal</w:t>
      </w:r>
      <w:r w:rsidR="00285601" w:rsidRPr="009B0CE1">
        <w:rPr>
          <w:rFonts w:eastAsia="Times New Roman"/>
          <w:color w:val="000000" w:themeColor="text1"/>
        </w:rPr>
        <w:t>e</w:t>
      </w:r>
      <w:r w:rsidR="00A56664" w:rsidRPr="009B0CE1">
        <w:rPr>
          <w:rFonts w:eastAsia="Times New Roman"/>
          <w:color w:val="000000" w:themeColor="text1"/>
        </w:rPr>
        <w:t xml:space="preserve"> on her </w:t>
      </w:r>
      <w:r w:rsidR="003771E8" w:rsidRPr="009B0CE1">
        <w:rPr>
          <w:rFonts w:eastAsia="Times New Roman"/>
          <w:color w:val="000000" w:themeColor="text1"/>
        </w:rPr>
        <w:t>behalf</w:t>
      </w:r>
      <w:r w:rsidR="004C60CA" w:rsidRPr="009B0CE1">
        <w:rPr>
          <w:rFonts w:eastAsia="Times New Roman"/>
          <w:color w:val="000000" w:themeColor="text1"/>
        </w:rPr>
        <w:t>.</w:t>
      </w:r>
      <w:r w:rsidR="003771E8" w:rsidRPr="009B0CE1">
        <w:rPr>
          <w:rFonts w:eastAsia="Times New Roman"/>
          <w:color w:val="000000" w:themeColor="text1"/>
        </w:rPr>
        <w:t xml:space="preserve">  All questionnaires have validity indicators that assess consistency of responding as well as overall validity</w:t>
      </w:r>
      <w:r w:rsidR="004C60CA" w:rsidRPr="009B0CE1">
        <w:rPr>
          <w:rFonts w:eastAsia="Times New Roman"/>
          <w:color w:val="000000" w:themeColor="text1"/>
        </w:rPr>
        <w:t xml:space="preserve">.  </w:t>
      </w:r>
      <w:r w:rsidR="003771E8" w:rsidRPr="009B0CE1">
        <w:rPr>
          <w:rFonts w:eastAsia="Times New Roman"/>
          <w:color w:val="000000" w:themeColor="text1"/>
        </w:rPr>
        <w:t>They also have</w:t>
      </w:r>
      <w:r w:rsidR="004C60CA" w:rsidRPr="009B0CE1">
        <w:rPr>
          <w:rFonts w:eastAsia="Times New Roman"/>
          <w:color w:val="000000" w:themeColor="text1"/>
        </w:rPr>
        <w:t xml:space="preserve"> clinical scales that examine various aspects of social-emotional functioning and daily living skills.  Ratings above a T-score of 70 are deemed “clinically </w:t>
      </w:r>
      <w:r w:rsidR="004C60CA" w:rsidRPr="009B0CE1">
        <w:rPr>
          <w:rFonts w:eastAsia="Times New Roman"/>
          <w:color w:val="000000" w:themeColor="text1"/>
        </w:rPr>
        <w:lastRenderedPageBreak/>
        <w:t xml:space="preserve">significant”, whereas those </w:t>
      </w:r>
      <w:r w:rsidR="005404A7" w:rsidRPr="009B0CE1">
        <w:rPr>
          <w:rFonts w:eastAsia="Times New Roman"/>
          <w:color w:val="000000" w:themeColor="text1"/>
        </w:rPr>
        <w:t>in the range between 60 and 70 are deemed “at-risk” and are in areas in need of further monitoring.</w:t>
      </w:r>
      <w:r w:rsidR="003771E8" w:rsidRPr="009B0CE1">
        <w:rPr>
          <w:rFonts w:eastAsia="Times New Roman"/>
          <w:color w:val="000000" w:themeColor="text1"/>
        </w:rPr>
        <w:t xml:space="preserve">  </w:t>
      </w:r>
    </w:p>
    <w:p w14:paraId="2B0787FD" w14:textId="4E355430" w:rsidR="00285601" w:rsidRPr="009B0CE1" w:rsidRDefault="00A05546" w:rsidP="001C64EA">
      <w:pPr>
        <w:pStyle w:val="Textbody"/>
        <w:rPr>
          <w:rFonts w:eastAsia="Times New Roman"/>
          <w:color w:val="000000" w:themeColor="text1"/>
        </w:rPr>
      </w:pPr>
      <w:r>
        <w:rPr>
          <w:rFonts w:eastAsia="Times New Roman"/>
          <w:color w:val="000000" w:themeColor="text1"/>
        </w:rPr>
        <w:t>CLIENT</w:t>
      </w:r>
      <w:r w:rsidR="000712F8" w:rsidRPr="009B0CE1">
        <w:rPr>
          <w:rFonts w:eastAsia="Times New Roman"/>
          <w:color w:val="000000" w:themeColor="text1"/>
        </w:rPr>
        <w:t xml:space="preserve">’s mother endorsed concerns with Inattention, Hyperactivity/Impulsivity, Oppositional/Aggressive Behaviours, Mood, Anxiety, Emotional Distress and Other Atypical Behaviours. It should be noted that scales for Separation Anxiety could not be completed due to omitted items. Handwritten comments endorsed concerns with focus and being easily upset. </w:t>
      </w:r>
      <w:r>
        <w:rPr>
          <w:rFonts w:eastAsia="Times New Roman"/>
          <w:color w:val="000000" w:themeColor="text1"/>
        </w:rPr>
        <w:t>CLIENT</w:t>
      </w:r>
      <w:r w:rsidR="000712F8" w:rsidRPr="009B0CE1">
        <w:rPr>
          <w:rFonts w:eastAsia="Times New Roman"/>
          <w:color w:val="000000" w:themeColor="text1"/>
        </w:rPr>
        <w:t>’s mother listed her strengths as being kind, thoughts, smart and driven to do well.</w:t>
      </w:r>
    </w:p>
    <w:p w14:paraId="207FC7DB" w14:textId="3B98280A" w:rsidR="000712F8" w:rsidRPr="009B0CE1" w:rsidRDefault="000712F8" w:rsidP="001C64EA">
      <w:pPr>
        <w:pStyle w:val="Textbody"/>
        <w:rPr>
          <w:rFonts w:eastAsia="Times New Roman"/>
          <w:color w:val="000000" w:themeColor="text1"/>
        </w:rPr>
      </w:pPr>
      <w:r w:rsidRPr="009B0CE1">
        <w:rPr>
          <w:rFonts w:eastAsia="Times New Roman"/>
          <w:color w:val="000000" w:themeColor="text1"/>
        </w:rPr>
        <w:t xml:space="preserve">One of </w:t>
      </w:r>
      <w:r w:rsidR="00A05546">
        <w:rPr>
          <w:rFonts w:eastAsia="Times New Roman"/>
          <w:color w:val="000000" w:themeColor="text1"/>
        </w:rPr>
        <w:t>CLIENT</w:t>
      </w:r>
      <w:r w:rsidRPr="009B0CE1">
        <w:rPr>
          <w:rFonts w:eastAsia="Times New Roman"/>
          <w:color w:val="000000" w:themeColor="text1"/>
        </w:rPr>
        <w:t xml:space="preserve">’s teacher (KW) endorsed concerns with Hyperactivity/Impulsivity, Mood, and Physical Symptoms. It should be noted that scales for Violence Potential and Oppositional/Aggressive Behaviours could not be completed due to omitted items. Handwritten comments expressed concerns with </w:t>
      </w:r>
      <w:r w:rsidR="00A05546">
        <w:rPr>
          <w:rFonts w:eastAsia="Times New Roman"/>
          <w:color w:val="000000" w:themeColor="text1"/>
        </w:rPr>
        <w:t>CLIENT</w:t>
      </w:r>
      <w:r w:rsidRPr="009B0CE1">
        <w:rPr>
          <w:rFonts w:eastAsia="Times New Roman"/>
          <w:color w:val="000000" w:themeColor="text1"/>
        </w:rPr>
        <w:t xml:space="preserve"> being noticeably clumsy, unorganized and forgetful, unfocused, unable to do tasks for an extended period of time and needing to be constantly in motion. </w:t>
      </w:r>
      <w:r w:rsidR="00A05546">
        <w:rPr>
          <w:rFonts w:eastAsia="Times New Roman"/>
          <w:color w:val="000000" w:themeColor="text1"/>
        </w:rPr>
        <w:t>CLIENT</w:t>
      </w:r>
      <w:r w:rsidRPr="009B0CE1">
        <w:rPr>
          <w:rFonts w:eastAsia="Times New Roman"/>
          <w:color w:val="000000" w:themeColor="text1"/>
        </w:rPr>
        <w:t>’s teacher listed her strengths as being social, positive, helpful and wanting to do well.</w:t>
      </w:r>
    </w:p>
    <w:p w14:paraId="0052AD4D" w14:textId="432FE201" w:rsidR="000712F8" w:rsidRPr="009B0CE1" w:rsidRDefault="00A05546" w:rsidP="001C64EA">
      <w:pPr>
        <w:pStyle w:val="Textbody"/>
        <w:rPr>
          <w:rFonts w:eastAsia="Times New Roman"/>
          <w:color w:val="000000" w:themeColor="text1"/>
        </w:rPr>
      </w:pPr>
      <w:r>
        <w:rPr>
          <w:rFonts w:eastAsia="Times New Roman"/>
          <w:color w:val="000000" w:themeColor="text1"/>
        </w:rPr>
        <w:t>CLIENT</w:t>
      </w:r>
      <w:r w:rsidR="000712F8" w:rsidRPr="009B0CE1">
        <w:rPr>
          <w:rFonts w:eastAsia="Times New Roman"/>
          <w:color w:val="000000" w:themeColor="text1"/>
        </w:rPr>
        <w:t xml:space="preserve">’s other teacher (CM) endorsed concerns with Hyperactivity/Impulsivity. Handwritten comments expressed concerns with concentrating during class time, needing redirection, needing to be constantly moving, needing instant gratification. </w:t>
      </w:r>
      <w:r>
        <w:rPr>
          <w:rFonts w:eastAsia="Times New Roman"/>
          <w:color w:val="000000" w:themeColor="text1"/>
        </w:rPr>
        <w:t>CLIENT</w:t>
      </w:r>
      <w:r w:rsidR="000712F8" w:rsidRPr="009B0CE1">
        <w:rPr>
          <w:rFonts w:eastAsia="Times New Roman"/>
          <w:color w:val="000000" w:themeColor="text1"/>
        </w:rPr>
        <w:t xml:space="preserve">’s teacher noted that she can complete independent work without reminders, accept feedback, is positive and eager to learn, and is a kind and thoughtful. She is working on effectively managing her emotions and responses to frustration. </w:t>
      </w:r>
    </w:p>
    <w:p w14:paraId="06C257E2" w14:textId="1642C2ED" w:rsidR="000712F8" w:rsidRPr="009B0CE1" w:rsidRDefault="000712F8" w:rsidP="001C64EA">
      <w:pPr>
        <w:pStyle w:val="Textbody"/>
        <w:rPr>
          <w:rFonts w:eastAsia="Times New Roman"/>
          <w:color w:val="000000" w:themeColor="text1"/>
        </w:rPr>
      </w:pPr>
      <w:r w:rsidRPr="009B0CE1">
        <w:rPr>
          <w:rFonts w:eastAsia="Times New Roman"/>
          <w:color w:val="000000" w:themeColor="text1"/>
        </w:rPr>
        <w:t xml:space="preserve">In summary, </w:t>
      </w:r>
      <w:r w:rsidR="00A05546">
        <w:rPr>
          <w:rFonts w:eastAsia="Times New Roman"/>
          <w:color w:val="000000" w:themeColor="text1"/>
        </w:rPr>
        <w:t>CLIENT</w:t>
      </w:r>
      <w:r w:rsidRPr="009B0CE1">
        <w:rPr>
          <w:rFonts w:eastAsia="Times New Roman"/>
          <w:color w:val="000000" w:themeColor="text1"/>
        </w:rPr>
        <w:t>’s mother and teachers all endorsed concerns with Hyperactivity/Impulsivity.</w:t>
      </w:r>
    </w:p>
    <w:p w14:paraId="34128B8B" w14:textId="5A6423D0" w:rsidR="0030652C" w:rsidRPr="00673BB8" w:rsidRDefault="005404A7" w:rsidP="00285601">
      <w:pPr>
        <w:pStyle w:val="Textbody"/>
        <w:jc w:val="both"/>
        <w:rPr>
          <w:rFonts w:eastAsia="Times New Roman"/>
          <w:color w:val="000000" w:themeColor="text1"/>
        </w:rPr>
      </w:pPr>
      <w:r w:rsidRPr="00673BB8">
        <w:rPr>
          <w:rFonts w:eastAsia="Times New Roman"/>
          <w:color w:val="000000" w:themeColor="text1"/>
        </w:rPr>
        <w:t xml:space="preserve">  </w:t>
      </w:r>
    </w:p>
    <w:p w14:paraId="2A863A31" w14:textId="7404579A" w:rsidR="007256D8" w:rsidRPr="00673BB8" w:rsidRDefault="00321A24" w:rsidP="001C64EA">
      <w:pPr>
        <w:pStyle w:val="Textbody"/>
        <w:tabs>
          <w:tab w:val="left" w:pos="4536"/>
        </w:tabs>
        <w:rPr>
          <w:b/>
          <w:color w:val="000000" w:themeColor="text1"/>
        </w:rPr>
      </w:pPr>
      <w:r w:rsidRPr="00673BB8">
        <w:rPr>
          <w:b/>
          <w:color w:val="000000" w:themeColor="text1"/>
        </w:rPr>
        <w:t>SUMMARY AND</w:t>
      </w:r>
      <w:r w:rsidR="0030652C" w:rsidRPr="00673BB8">
        <w:rPr>
          <w:b/>
          <w:color w:val="000000" w:themeColor="text1"/>
        </w:rPr>
        <w:t xml:space="preserve"> DIAGNOSTIC</w:t>
      </w:r>
      <w:r w:rsidRPr="00673BB8">
        <w:rPr>
          <w:b/>
          <w:color w:val="000000" w:themeColor="text1"/>
        </w:rPr>
        <w:t xml:space="preserve"> IMPRESSIONS</w:t>
      </w:r>
    </w:p>
    <w:p w14:paraId="2A0711D6" w14:textId="790C7F40" w:rsidR="000A5292" w:rsidRPr="00673BB8" w:rsidRDefault="000A5292" w:rsidP="001C64EA">
      <w:pPr>
        <w:pStyle w:val="Textbody"/>
        <w:tabs>
          <w:tab w:val="left" w:pos="4536"/>
        </w:tabs>
        <w:rPr>
          <w:color w:val="000000" w:themeColor="text1"/>
        </w:rPr>
      </w:pPr>
      <w:r w:rsidRPr="00673BB8">
        <w:rPr>
          <w:color w:val="000000" w:themeColor="text1"/>
        </w:rPr>
        <w:t xml:space="preserve">  </w:t>
      </w:r>
    </w:p>
    <w:p w14:paraId="52F0BEA5" w14:textId="77777777" w:rsidR="007D2236" w:rsidRPr="00673BB8" w:rsidRDefault="007D2236" w:rsidP="001C64EA">
      <w:pPr>
        <w:pStyle w:val="Textbody"/>
        <w:tabs>
          <w:tab w:val="left" w:pos="4536"/>
        </w:tabs>
        <w:rPr>
          <w:color w:val="000000" w:themeColor="text1"/>
        </w:rPr>
      </w:pPr>
    </w:p>
    <w:p w14:paraId="74466EF3" w14:textId="48387991" w:rsidR="000A5292" w:rsidRPr="00673BB8" w:rsidRDefault="00F53B9A" w:rsidP="001C64EA">
      <w:pPr>
        <w:pStyle w:val="Textbody"/>
        <w:tabs>
          <w:tab w:val="left" w:pos="4536"/>
        </w:tabs>
        <w:rPr>
          <w:color w:val="000000" w:themeColor="text1"/>
        </w:rPr>
      </w:pPr>
      <w:r w:rsidRPr="00673BB8">
        <w:rPr>
          <w:b/>
          <w:bCs/>
          <w:color w:val="000000" w:themeColor="text1"/>
        </w:rPr>
        <w:t xml:space="preserve">Taken together, results of standardized testing with R, a clinical interview with his mother, a review of background information and standardized questionnaires provides support for a DSM-5 diagnosis of </w:t>
      </w:r>
      <w:r w:rsidR="007D2236" w:rsidRPr="00673BB8">
        <w:rPr>
          <w:color w:val="000000" w:themeColor="text1"/>
        </w:rPr>
        <w:t xml:space="preserve">   </w:t>
      </w:r>
      <w:r w:rsidRPr="00673BB8">
        <w:rPr>
          <w:color w:val="000000" w:themeColor="text1"/>
        </w:rPr>
        <w:t xml:space="preserve">.  Other individuals with this diagnosis have clinically significant </w:t>
      </w:r>
    </w:p>
    <w:p w14:paraId="217E9954" w14:textId="6B7CF5B6" w:rsidR="00F53B9A" w:rsidRPr="00673BB8" w:rsidRDefault="001944B9" w:rsidP="001C64EA">
      <w:pPr>
        <w:pStyle w:val="Textbody"/>
        <w:tabs>
          <w:tab w:val="left" w:pos="4536"/>
        </w:tabs>
        <w:rPr>
          <w:color w:val="000000" w:themeColor="text1"/>
        </w:rPr>
      </w:pPr>
      <w:r w:rsidRPr="00673BB8">
        <w:rPr>
          <w:color w:val="000000" w:themeColor="text1"/>
        </w:rPr>
        <w:t xml:space="preserve">Current best practice guidelines for treating </w:t>
      </w:r>
      <w:r w:rsidR="007D2236" w:rsidRPr="00673BB8">
        <w:rPr>
          <w:color w:val="000000" w:themeColor="text1"/>
        </w:rPr>
        <w:t xml:space="preserve">    </w:t>
      </w:r>
      <w:r w:rsidRPr="00673BB8">
        <w:rPr>
          <w:color w:val="000000" w:themeColor="text1"/>
        </w:rPr>
        <w:t xml:space="preserve"> include</w:t>
      </w:r>
      <w:r w:rsidR="007D2236" w:rsidRPr="00673BB8">
        <w:rPr>
          <w:color w:val="000000" w:themeColor="text1"/>
        </w:rPr>
        <w:t xml:space="preserve">  </w:t>
      </w:r>
      <w:r w:rsidRPr="00673BB8">
        <w:rPr>
          <w:color w:val="000000" w:themeColor="text1"/>
        </w:rPr>
        <w:t xml:space="preserve"> one component of which is an Individualized Education Plan (IEP) at school with</w:t>
      </w:r>
      <w:r w:rsidR="007D2236" w:rsidRPr="00673BB8">
        <w:rPr>
          <w:color w:val="000000" w:themeColor="text1"/>
        </w:rPr>
        <w:t xml:space="preserve"> </w:t>
      </w:r>
      <w:r w:rsidRPr="00673BB8">
        <w:rPr>
          <w:color w:val="000000" w:themeColor="text1"/>
        </w:rPr>
        <w:t xml:space="preserve">accommodations to help the individual with some of the core deficits of this condition.  In addition to that,  </w:t>
      </w:r>
    </w:p>
    <w:p w14:paraId="392D9C2D" w14:textId="33EB2F7E" w:rsidR="001944B9" w:rsidRPr="00673BB8" w:rsidRDefault="001944B9" w:rsidP="001C64EA">
      <w:pPr>
        <w:pStyle w:val="Textbody"/>
        <w:tabs>
          <w:tab w:val="left" w:pos="4536"/>
        </w:tabs>
        <w:rPr>
          <w:color w:val="000000" w:themeColor="text1"/>
        </w:rPr>
      </w:pPr>
    </w:p>
    <w:p w14:paraId="121764EF" w14:textId="242C7EFB" w:rsidR="00744EF5" w:rsidRPr="00673BB8" w:rsidRDefault="00E729C1" w:rsidP="001C64EA">
      <w:pPr>
        <w:pStyle w:val="Textbody"/>
        <w:tabs>
          <w:tab w:val="left" w:pos="4536"/>
        </w:tabs>
        <w:rPr>
          <w:color w:val="000000" w:themeColor="text1"/>
        </w:rPr>
      </w:pPr>
      <w:r>
        <w:rPr>
          <w:color w:val="000000" w:themeColor="text1"/>
        </w:rPr>
        <w:t xml:space="preserve">CLIENT </w:t>
      </w:r>
      <w:r w:rsidR="00744EF5" w:rsidRPr="00673BB8">
        <w:rPr>
          <w:color w:val="000000" w:themeColor="text1"/>
        </w:rPr>
        <w:t>would benefit from development and formal implementation of an Individualized Education Plan (IEP) at school.  Specific recommendations to consider are listed below:</w:t>
      </w:r>
    </w:p>
    <w:p w14:paraId="66AEC22F" w14:textId="7844A7FF" w:rsidR="00744EF5" w:rsidRPr="00673BB8" w:rsidRDefault="00744EF5" w:rsidP="001C64EA">
      <w:pPr>
        <w:pStyle w:val="Textbody"/>
        <w:tabs>
          <w:tab w:val="left" w:pos="4536"/>
        </w:tabs>
        <w:rPr>
          <w:color w:val="000000" w:themeColor="text1"/>
        </w:rPr>
      </w:pPr>
      <w:r w:rsidRPr="00673BB8">
        <w:rPr>
          <w:color w:val="000000" w:themeColor="text1"/>
        </w:rPr>
        <w:t>ACADEMIC RECOMMENDATIONS</w:t>
      </w:r>
    </w:p>
    <w:p w14:paraId="7CEDCAAF" w14:textId="439A51CB" w:rsidR="00744EF5" w:rsidRPr="00673BB8" w:rsidRDefault="00744EF5" w:rsidP="00744EF5">
      <w:pPr>
        <w:pStyle w:val="Textbody"/>
        <w:numPr>
          <w:ilvl w:val="0"/>
          <w:numId w:val="9"/>
        </w:numPr>
        <w:tabs>
          <w:tab w:val="left" w:pos="4536"/>
        </w:tabs>
        <w:rPr>
          <w:color w:val="000000" w:themeColor="text1"/>
        </w:rPr>
      </w:pPr>
      <w:r w:rsidRPr="00673BB8">
        <w:rPr>
          <w:color w:val="000000" w:themeColor="text1"/>
        </w:rPr>
        <w:t xml:space="preserve"> A copy of this report should be placed in his Ontario Student Record (OSR) for tracking and programming.</w:t>
      </w:r>
    </w:p>
    <w:p w14:paraId="1240BFED" w14:textId="6BA84074" w:rsidR="00744EF5" w:rsidRPr="00673BB8" w:rsidRDefault="00744EF5" w:rsidP="00744EF5">
      <w:pPr>
        <w:pStyle w:val="Textbody"/>
        <w:numPr>
          <w:ilvl w:val="0"/>
          <w:numId w:val="9"/>
        </w:numPr>
        <w:tabs>
          <w:tab w:val="left" w:pos="4536"/>
        </w:tabs>
        <w:rPr>
          <w:color w:val="000000" w:themeColor="text1"/>
        </w:rPr>
      </w:pPr>
      <w:r w:rsidRPr="00673BB8">
        <w:rPr>
          <w:color w:val="000000" w:themeColor="text1"/>
        </w:rPr>
        <w:lastRenderedPageBreak/>
        <w:t>A copy of this report should be shared with the Multi-Disciplinary Team (MDT) to inform educational programming decisions.</w:t>
      </w:r>
    </w:p>
    <w:p w14:paraId="26C34577" w14:textId="2C4CBFC5" w:rsidR="006E32B2" w:rsidRPr="00673BB8" w:rsidRDefault="006E32B2" w:rsidP="006E32B2">
      <w:pPr>
        <w:pStyle w:val="Textbody"/>
        <w:tabs>
          <w:tab w:val="left" w:pos="4536"/>
        </w:tabs>
        <w:rPr>
          <w:color w:val="000000" w:themeColor="text1"/>
        </w:rPr>
      </w:pPr>
    </w:p>
    <w:p w14:paraId="1765C4BB" w14:textId="3CA98663" w:rsidR="006E32B2" w:rsidRPr="00673BB8" w:rsidRDefault="006E32B2" w:rsidP="006E32B2">
      <w:pPr>
        <w:pStyle w:val="Textbody"/>
        <w:tabs>
          <w:tab w:val="left" w:pos="4536"/>
        </w:tabs>
        <w:rPr>
          <w:color w:val="000000" w:themeColor="text1"/>
        </w:rPr>
      </w:pPr>
      <w:r w:rsidRPr="00673BB8">
        <w:rPr>
          <w:color w:val="000000" w:themeColor="text1"/>
        </w:rPr>
        <w:t>H</w:t>
      </w:r>
      <w:r w:rsidR="007D2236" w:rsidRPr="00673BB8">
        <w:rPr>
          <w:color w:val="000000" w:themeColor="text1"/>
        </w:rPr>
        <w:t>OME-BASED RECOMMENDATIONS</w:t>
      </w:r>
    </w:p>
    <w:p w14:paraId="23D56F1A" w14:textId="0810236A" w:rsidR="00E8529F" w:rsidRPr="00673BB8" w:rsidRDefault="006E32B2" w:rsidP="007D2236">
      <w:pPr>
        <w:pStyle w:val="Textbody"/>
        <w:numPr>
          <w:ilvl w:val="0"/>
          <w:numId w:val="11"/>
        </w:numPr>
        <w:tabs>
          <w:tab w:val="left" w:pos="4536"/>
        </w:tabs>
        <w:rPr>
          <w:color w:val="000000" w:themeColor="text1"/>
        </w:rPr>
      </w:pPr>
      <w:r w:rsidRPr="00673BB8">
        <w:rPr>
          <w:color w:val="000000" w:themeColor="text1"/>
        </w:rPr>
        <w:t xml:space="preserve"> </w:t>
      </w:r>
    </w:p>
    <w:p w14:paraId="12BFC4A1" w14:textId="018234D6" w:rsidR="00813DCF" w:rsidRPr="00673BB8" w:rsidRDefault="00E8529F" w:rsidP="00E8529F">
      <w:pPr>
        <w:pStyle w:val="Textbody"/>
        <w:numPr>
          <w:ilvl w:val="0"/>
          <w:numId w:val="11"/>
        </w:numPr>
        <w:tabs>
          <w:tab w:val="left" w:pos="4536"/>
        </w:tabs>
        <w:rPr>
          <w:color w:val="000000" w:themeColor="text1"/>
        </w:rPr>
      </w:pPr>
      <w:r w:rsidRPr="00673BB8">
        <w:rPr>
          <w:color w:val="000000" w:themeColor="text1"/>
        </w:rPr>
        <w:t xml:space="preserve">Given his ADHD-C and associated challenges, </w:t>
      </w:r>
      <w:proofErr w:type="spellStart"/>
      <w:r w:rsidR="00D86D5B" w:rsidRPr="00673BB8">
        <w:rPr>
          <w:color w:val="000000" w:themeColor="text1"/>
        </w:rPr>
        <w:t>R</w:t>
      </w:r>
      <w:r w:rsidRPr="00673BB8">
        <w:rPr>
          <w:color w:val="000000" w:themeColor="text1"/>
        </w:rPr>
        <w:t>may</w:t>
      </w:r>
      <w:proofErr w:type="spellEnd"/>
      <w:r w:rsidRPr="00673BB8">
        <w:rPr>
          <w:color w:val="000000" w:themeColor="text1"/>
        </w:rPr>
        <w:t xml:space="preserve"> benefit from a repeat psychological assessment every 2-3 years to gather information for program planning.</w:t>
      </w:r>
    </w:p>
    <w:p w14:paraId="0958BBA2" w14:textId="6A6D4E15" w:rsidR="00011FAE" w:rsidRPr="00673BB8" w:rsidRDefault="00D63375" w:rsidP="00011FAE">
      <w:pPr>
        <w:tabs>
          <w:tab w:val="left" w:pos="900"/>
          <w:tab w:val="left" w:pos="1134"/>
          <w:tab w:val="left" w:pos="4253"/>
        </w:tabs>
        <w:spacing w:after="120" w:line="300" w:lineRule="auto"/>
        <w:jc w:val="both"/>
        <w:rPr>
          <w:rFonts w:ascii="Times New Roman" w:eastAsia="Times New Roman" w:hAnsi="Times New Roman" w:cs="Times New Roman"/>
          <w:color w:val="000000" w:themeColor="text1"/>
          <w:sz w:val="24"/>
          <w:szCs w:val="24"/>
          <w:lang w:val="en-GB"/>
        </w:rPr>
      </w:pPr>
      <w:r w:rsidRPr="00673BB8">
        <w:rPr>
          <w:rFonts w:ascii="Times New Roman" w:hAnsi="Times New Roman" w:cs="Times New Roman"/>
          <w:noProof/>
          <w:color w:val="000000" w:themeColor="text1"/>
        </w:rPr>
        <w:drawing>
          <wp:inline distT="0" distB="0" distL="0" distR="0" wp14:anchorId="0AC41BAF" wp14:editId="447C2A3D">
            <wp:extent cx="2014220" cy="5270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4220" cy="527050"/>
                    </a:xfrm>
                    <a:prstGeom prst="rect">
                      <a:avLst/>
                    </a:prstGeom>
                    <a:noFill/>
                    <a:ln>
                      <a:noFill/>
                    </a:ln>
                  </pic:spPr>
                </pic:pic>
              </a:graphicData>
            </a:graphic>
          </wp:inline>
        </w:drawing>
      </w:r>
    </w:p>
    <w:p w14:paraId="3B218FDA" w14:textId="77777777" w:rsidR="00D61BE8" w:rsidRPr="00673BB8" w:rsidRDefault="00011FAE" w:rsidP="00011FAE">
      <w:pPr>
        <w:rPr>
          <w:rFonts w:ascii="Times New Roman" w:hAnsi="Times New Roman" w:cs="Times New Roman"/>
          <w:color w:val="000000" w:themeColor="text1"/>
          <w:sz w:val="24"/>
          <w:szCs w:val="24"/>
        </w:rPr>
      </w:pPr>
      <w:r w:rsidRPr="00673BB8">
        <w:rPr>
          <w:rFonts w:ascii="Times New Roman" w:hAnsi="Times New Roman" w:cs="Times New Roman"/>
          <w:color w:val="000000" w:themeColor="text1"/>
          <w:sz w:val="24"/>
          <w:szCs w:val="24"/>
        </w:rPr>
        <w:t>Nikhil S. Koushik, Ph.D., C.Psych.</w:t>
      </w:r>
      <w:r w:rsidR="00D61BE8" w:rsidRPr="00673BB8">
        <w:rPr>
          <w:rFonts w:ascii="Times New Roman" w:hAnsi="Times New Roman" w:cs="Times New Roman"/>
          <w:color w:val="000000" w:themeColor="text1"/>
          <w:sz w:val="24"/>
          <w:szCs w:val="24"/>
        </w:rPr>
        <w:t>, ABPP</w:t>
      </w:r>
    </w:p>
    <w:p w14:paraId="2C22EECD" w14:textId="4564A0E5" w:rsidR="00011FAE" w:rsidRPr="00673BB8" w:rsidRDefault="00D61BE8" w:rsidP="00011FAE">
      <w:pPr>
        <w:rPr>
          <w:rFonts w:ascii="Times New Roman" w:hAnsi="Times New Roman" w:cs="Times New Roman"/>
          <w:color w:val="000000" w:themeColor="text1"/>
          <w:sz w:val="24"/>
          <w:szCs w:val="24"/>
        </w:rPr>
      </w:pPr>
      <w:r w:rsidRPr="00673BB8">
        <w:rPr>
          <w:rFonts w:ascii="Times New Roman" w:hAnsi="Times New Roman" w:cs="Times New Roman"/>
          <w:color w:val="000000" w:themeColor="text1"/>
          <w:sz w:val="24"/>
          <w:szCs w:val="24"/>
        </w:rPr>
        <w:t>Board Certified Clinical Child and Adolescent Psychologist</w:t>
      </w:r>
      <w:r w:rsidR="00011FAE" w:rsidRPr="00673BB8">
        <w:rPr>
          <w:rFonts w:ascii="Times New Roman" w:hAnsi="Times New Roman" w:cs="Times New Roman"/>
          <w:color w:val="000000" w:themeColor="text1"/>
          <w:sz w:val="24"/>
          <w:szCs w:val="24"/>
        </w:rPr>
        <w:t xml:space="preserve">  </w:t>
      </w:r>
    </w:p>
    <w:p w14:paraId="1DE8CACD" w14:textId="77777777" w:rsidR="00BC7416" w:rsidRPr="00673BB8" w:rsidRDefault="00BC7416" w:rsidP="001C64EA">
      <w:pPr>
        <w:pStyle w:val="Textbody"/>
        <w:tabs>
          <w:tab w:val="left" w:pos="4536"/>
        </w:tabs>
        <w:rPr>
          <w:color w:val="000000" w:themeColor="text1"/>
        </w:rPr>
      </w:pPr>
    </w:p>
    <w:p w14:paraId="2AF4A5E8" w14:textId="77777777" w:rsidR="007B4778" w:rsidRDefault="007B4778" w:rsidP="007B4778">
      <w:pPr>
        <w:pStyle w:val="Textbody"/>
        <w:tabs>
          <w:tab w:val="left" w:pos="4536"/>
        </w:tabs>
        <w:spacing w:after="0"/>
        <w:rPr>
          <w:rFonts w:ascii="Arial" w:hAnsi="Arial" w:cs="Arial"/>
          <w:b/>
          <w:bCs/>
        </w:rPr>
      </w:pPr>
      <w:r w:rsidRPr="007819AA">
        <w:rPr>
          <w:rFonts w:eastAsia="Times New Roman"/>
          <w:b/>
          <w:noProof/>
        </w:rPr>
        <w:drawing>
          <wp:inline distT="0" distB="0" distL="0" distR="0" wp14:anchorId="5D92989E" wp14:editId="5BF5DEB5">
            <wp:extent cx="2206869" cy="913500"/>
            <wp:effectExtent l="0" t="0" r="3175" b="1270"/>
            <wp:docPr id="4" name="Picture 4"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signatur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58238" cy="934764"/>
                    </a:xfrm>
                    <a:prstGeom prst="rect">
                      <a:avLst/>
                    </a:prstGeom>
                  </pic:spPr>
                </pic:pic>
              </a:graphicData>
            </a:graphic>
          </wp:inline>
        </w:drawing>
      </w:r>
    </w:p>
    <w:p w14:paraId="068D7161" w14:textId="481A6051" w:rsidR="007B4778" w:rsidRPr="00DA3757" w:rsidRDefault="007B4778" w:rsidP="007B4778">
      <w:pPr>
        <w:pStyle w:val="Textbody"/>
        <w:tabs>
          <w:tab w:val="left" w:pos="4536"/>
        </w:tabs>
        <w:spacing w:after="0" w:line="360" w:lineRule="auto"/>
      </w:pPr>
      <w:r w:rsidRPr="00DA3757">
        <w:t>N. DiVincenzo, M.Sc.</w:t>
      </w:r>
      <w:r w:rsidR="001C6E44">
        <w:t xml:space="preserve">, </w:t>
      </w:r>
      <w:proofErr w:type="spellStart"/>
      <w:r w:rsidR="001C6E44">
        <w:t>C.Psych.Assoc</w:t>
      </w:r>
      <w:proofErr w:type="spellEnd"/>
      <w:r w:rsidR="001C6E44">
        <w:t>. (Supervised Practice)</w:t>
      </w:r>
    </w:p>
    <w:p w14:paraId="7B433D46" w14:textId="77777777" w:rsidR="007B4778" w:rsidRPr="00DA3757" w:rsidRDefault="007B4778" w:rsidP="007B4778">
      <w:pPr>
        <w:pStyle w:val="Textbody"/>
        <w:tabs>
          <w:tab w:val="left" w:pos="4536"/>
        </w:tabs>
        <w:spacing w:after="0" w:line="360" w:lineRule="auto"/>
      </w:pPr>
      <w:r w:rsidRPr="00DA3757">
        <w:t xml:space="preserve">Psychometrist </w:t>
      </w:r>
    </w:p>
    <w:p w14:paraId="4E48CA13" w14:textId="77777777" w:rsidR="00321A24" w:rsidRPr="00673BB8" w:rsidRDefault="00321A24" w:rsidP="001C64EA">
      <w:pPr>
        <w:pStyle w:val="Textbody"/>
        <w:tabs>
          <w:tab w:val="left" w:pos="4536"/>
        </w:tabs>
        <w:rPr>
          <w:color w:val="000000" w:themeColor="text1"/>
        </w:rPr>
      </w:pPr>
    </w:p>
    <w:p w14:paraId="2BB3360D" w14:textId="77777777" w:rsidR="00011FAE" w:rsidRPr="00673BB8" w:rsidRDefault="00011FAE" w:rsidP="00011FAE">
      <w:pPr>
        <w:pStyle w:val="Default"/>
        <w:tabs>
          <w:tab w:val="left" w:pos="4536"/>
        </w:tabs>
        <w:jc w:val="center"/>
        <w:rPr>
          <w:color w:val="000000" w:themeColor="text1"/>
        </w:rPr>
      </w:pPr>
      <w:r w:rsidRPr="00673BB8">
        <w:rPr>
          <w:rFonts w:eastAsia="Times New Roman"/>
          <w:b/>
          <w:color w:val="000000" w:themeColor="text1"/>
          <w:u w:val="single"/>
        </w:rPr>
        <w:t>Appendix B</w:t>
      </w:r>
    </w:p>
    <w:p w14:paraId="152D67CB" w14:textId="77777777" w:rsidR="00011FAE" w:rsidRPr="00673BB8" w:rsidRDefault="00011FAE" w:rsidP="00011FAE">
      <w:pPr>
        <w:pStyle w:val="Default"/>
        <w:tabs>
          <w:tab w:val="left" w:pos="4536"/>
        </w:tabs>
        <w:rPr>
          <w:color w:val="000000" w:themeColor="text1"/>
        </w:rPr>
      </w:pPr>
    </w:p>
    <w:p w14:paraId="09F38CC6" w14:textId="77777777" w:rsidR="00011FAE" w:rsidRPr="00673BB8" w:rsidRDefault="00011FAE" w:rsidP="00011FAE">
      <w:pPr>
        <w:pStyle w:val="Default"/>
        <w:tabs>
          <w:tab w:val="left" w:pos="4536"/>
        </w:tabs>
        <w:rPr>
          <w:color w:val="000000" w:themeColor="text1"/>
        </w:rPr>
      </w:pPr>
      <w:r w:rsidRPr="00673BB8">
        <w:rPr>
          <w:rFonts w:eastAsia="Times New Roman"/>
          <w:b/>
          <w:color w:val="000000" w:themeColor="text1"/>
        </w:rPr>
        <w:t>Normative Scores and Classification Ranges</w:t>
      </w:r>
    </w:p>
    <w:p w14:paraId="5F6C39FB" w14:textId="77777777" w:rsidR="00011FAE" w:rsidRPr="00FD49C4" w:rsidRDefault="00011FAE" w:rsidP="00011FAE">
      <w:pPr>
        <w:pStyle w:val="Default"/>
        <w:ind w:right="126"/>
      </w:pPr>
      <w:r w:rsidRPr="00FD49C4">
        <w:rPr>
          <w:rFonts w:eastAsia="Times New Roman"/>
        </w:rPr>
        <w:t>Psychological tests yield scores that fall within certain classification ranges. Commonly used classification ranges, depicted in the table below, were used for this evaluation.</w:t>
      </w:r>
    </w:p>
    <w:p w14:paraId="55F938E9" w14:textId="77777777" w:rsidR="00011FAE" w:rsidRPr="00FD49C4" w:rsidRDefault="00011FAE" w:rsidP="00011FAE">
      <w:pPr>
        <w:pStyle w:val="Default"/>
      </w:pPr>
    </w:p>
    <w:p w14:paraId="55091D9B" w14:textId="77777777" w:rsidR="00011FAE" w:rsidRPr="00FD49C4" w:rsidRDefault="00011FAE" w:rsidP="00011FAE">
      <w:pPr>
        <w:pStyle w:val="Default"/>
        <w:keepNext/>
        <w:tabs>
          <w:tab w:val="left" w:pos="4536"/>
        </w:tabs>
      </w:pPr>
    </w:p>
    <w:p w14:paraId="59C1B0C7" w14:textId="77777777" w:rsidR="00011FAE" w:rsidRPr="00FD49C4" w:rsidRDefault="00011FAE" w:rsidP="00011FAE">
      <w:pPr>
        <w:widowControl w:val="0"/>
        <w:autoSpaceDE w:val="0"/>
        <w:autoSpaceDN w:val="0"/>
        <w:adjustRightInd w:val="0"/>
        <w:spacing w:after="0" w:line="240" w:lineRule="auto"/>
        <w:jc w:val="center"/>
        <w:rPr>
          <w:rFonts w:ascii="Times New Roman" w:hAnsi="Times New Roman" w:cs="Times New Roman"/>
          <w:b/>
          <w:sz w:val="16"/>
          <w:szCs w:val="16"/>
        </w:rPr>
      </w:pPr>
      <w:r w:rsidRPr="00FD49C4">
        <w:rPr>
          <w:rFonts w:ascii="Times New Roman" w:hAnsi="Times New Roman" w:cs="Times New Roman"/>
          <w:b/>
          <w:sz w:val="16"/>
          <w:szCs w:val="16"/>
        </w:rPr>
        <w:t>Normative Scores and Classification Ranges</w:t>
      </w:r>
    </w:p>
    <w:p w14:paraId="76A7AA97"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Psychological tests yield scores that fall within certain classification ranges. Commonly used classification ranges, depicted in the table below, were used for this evaluation.</w:t>
      </w:r>
    </w:p>
    <w:p w14:paraId="19485D11"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2268"/>
        <w:gridCol w:w="1710"/>
      </w:tblGrid>
      <w:tr w:rsidR="00011FAE" w:rsidRPr="00FD49C4" w14:paraId="21C53C91" w14:textId="77777777" w:rsidTr="00E55ABE">
        <w:tc>
          <w:tcPr>
            <w:tcW w:w="2268" w:type="dxa"/>
          </w:tcPr>
          <w:p w14:paraId="0827128C" w14:textId="77777777" w:rsidR="00011FAE" w:rsidRPr="00FD49C4" w:rsidRDefault="00011FAE" w:rsidP="00E55ABE">
            <w:pPr>
              <w:widowControl w:val="0"/>
              <w:autoSpaceDE w:val="0"/>
              <w:autoSpaceDN w:val="0"/>
              <w:adjustRightInd w:val="0"/>
              <w:jc w:val="center"/>
              <w:rPr>
                <w:rFonts w:ascii="Times New Roman" w:hAnsi="Times New Roman" w:cs="Times New Roman"/>
                <w:b/>
                <w:sz w:val="16"/>
                <w:szCs w:val="16"/>
              </w:rPr>
            </w:pPr>
            <w:r w:rsidRPr="00FD49C4">
              <w:rPr>
                <w:rFonts w:ascii="Times New Roman" w:hAnsi="Times New Roman" w:cs="Times New Roman"/>
                <w:b/>
                <w:sz w:val="16"/>
                <w:szCs w:val="16"/>
              </w:rPr>
              <w:t>Classification Range</w:t>
            </w:r>
          </w:p>
        </w:tc>
        <w:tc>
          <w:tcPr>
            <w:tcW w:w="1710" w:type="dxa"/>
          </w:tcPr>
          <w:p w14:paraId="5DFF2F44" w14:textId="77777777" w:rsidR="00011FAE" w:rsidRPr="00FD49C4" w:rsidRDefault="00011FAE" w:rsidP="00E55ABE">
            <w:pPr>
              <w:widowControl w:val="0"/>
              <w:autoSpaceDE w:val="0"/>
              <w:autoSpaceDN w:val="0"/>
              <w:adjustRightInd w:val="0"/>
              <w:jc w:val="center"/>
              <w:rPr>
                <w:rFonts w:ascii="Times New Roman" w:hAnsi="Times New Roman" w:cs="Times New Roman"/>
                <w:b/>
                <w:sz w:val="16"/>
                <w:szCs w:val="16"/>
              </w:rPr>
            </w:pPr>
            <w:r w:rsidRPr="00FD49C4">
              <w:rPr>
                <w:rFonts w:ascii="Times New Roman" w:hAnsi="Times New Roman" w:cs="Times New Roman"/>
                <w:b/>
                <w:sz w:val="16"/>
                <w:szCs w:val="16"/>
              </w:rPr>
              <w:t>Percentile Rank</w:t>
            </w:r>
          </w:p>
        </w:tc>
      </w:tr>
      <w:tr w:rsidR="00011FAE" w:rsidRPr="00FD49C4" w14:paraId="31161B43" w14:textId="77777777" w:rsidTr="00E55ABE">
        <w:tc>
          <w:tcPr>
            <w:tcW w:w="2268" w:type="dxa"/>
          </w:tcPr>
          <w:p w14:paraId="26B139A1"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Extremely High</w:t>
            </w:r>
          </w:p>
        </w:tc>
        <w:tc>
          <w:tcPr>
            <w:tcW w:w="1710" w:type="dxa"/>
          </w:tcPr>
          <w:p w14:paraId="77FC9CBE"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98+</w:t>
            </w:r>
          </w:p>
        </w:tc>
      </w:tr>
      <w:tr w:rsidR="00011FAE" w:rsidRPr="00FD49C4" w14:paraId="25666E8C" w14:textId="77777777" w:rsidTr="00E55ABE">
        <w:tc>
          <w:tcPr>
            <w:tcW w:w="2268" w:type="dxa"/>
          </w:tcPr>
          <w:p w14:paraId="3820A518"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 xml:space="preserve">Unusually High </w:t>
            </w:r>
          </w:p>
        </w:tc>
        <w:tc>
          <w:tcPr>
            <w:tcW w:w="1710" w:type="dxa"/>
          </w:tcPr>
          <w:p w14:paraId="576A55B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91-97</w:t>
            </w:r>
          </w:p>
        </w:tc>
      </w:tr>
      <w:tr w:rsidR="00011FAE" w:rsidRPr="00FD49C4" w14:paraId="23627C2F" w14:textId="77777777" w:rsidTr="00E55ABE">
        <w:tc>
          <w:tcPr>
            <w:tcW w:w="2268" w:type="dxa"/>
          </w:tcPr>
          <w:p w14:paraId="65ABC560"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High Average</w:t>
            </w:r>
          </w:p>
        </w:tc>
        <w:tc>
          <w:tcPr>
            <w:tcW w:w="1710" w:type="dxa"/>
          </w:tcPr>
          <w:p w14:paraId="09BFEFE3"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76-90</w:t>
            </w:r>
          </w:p>
        </w:tc>
      </w:tr>
      <w:tr w:rsidR="00011FAE" w:rsidRPr="00FD49C4" w14:paraId="4A8F825D" w14:textId="77777777" w:rsidTr="00E55ABE">
        <w:tc>
          <w:tcPr>
            <w:tcW w:w="2268" w:type="dxa"/>
          </w:tcPr>
          <w:p w14:paraId="1442CAB4"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Average</w:t>
            </w:r>
          </w:p>
        </w:tc>
        <w:tc>
          <w:tcPr>
            <w:tcW w:w="1710" w:type="dxa"/>
          </w:tcPr>
          <w:p w14:paraId="616714A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25-75</w:t>
            </w:r>
          </w:p>
        </w:tc>
      </w:tr>
      <w:tr w:rsidR="00011FAE" w:rsidRPr="00FD49C4" w14:paraId="35938B6E" w14:textId="77777777" w:rsidTr="00E55ABE">
        <w:tc>
          <w:tcPr>
            <w:tcW w:w="2268" w:type="dxa"/>
          </w:tcPr>
          <w:p w14:paraId="7E88F8C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Low Average</w:t>
            </w:r>
          </w:p>
        </w:tc>
        <w:tc>
          <w:tcPr>
            <w:tcW w:w="1710" w:type="dxa"/>
          </w:tcPr>
          <w:p w14:paraId="67BC158C"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10-24</w:t>
            </w:r>
          </w:p>
        </w:tc>
      </w:tr>
      <w:tr w:rsidR="00011FAE" w:rsidRPr="00FD49C4" w14:paraId="38FE3AF9" w14:textId="77777777" w:rsidTr="00E55ABE">
        <w:tc>
          <w:tcPr>
            <w:tcW w:w="2268" w:type="dxa"/>
          </w:tcPr>
          <w:p w14:paraId="7858C031" w14:textId="31DBB069" w:rsidR="00011FAE" w:rsidRPr="00FD49C4" w:rsidRDefault="00E8529F"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Unusually Low</w:t>
            </w:r>
          </w:p>
        </w:tc>
        <w:tc>
          <w:tcPr>
            <w:tcW w:w="1710" w:type="dxa"/>
          </w:tcPr>
          <w:p w14:paraId="7FD211B5"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3-9</w:t>
            </w:r>
          </w:p>
        </w:tc>
      </w:tr>
      <w:tr w:rsidR="00011FAE" w:rsidRPr="00FD49C4" w14:paraId="5FEE5D9C" w14:textId="77777777" w:rsidTr="00E55ABE">
        <w:tc>
          <w:tcPr>
            <w:tcW w:w="2268" w:type="dxa"/>
          </w:tcPr>
          <w:p w14:paraId="0C2943CB"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Extremely Low</w:t>
            </w:r>
          </w:p>
        </w:tc>
        <w:tc>
          <w:tcPr>
            <w:tcW w:w="1710" w:type="dxa"/>
          </w:tcPr>
          <w:p w14:paraId="261A745A"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≤2</w:t>
            </w:r>
          </w:p>
        </w:tc>
      </w:tr>
    </w:tbl>
    <w:p w14:paraId="568A1D5C"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20"/>
          <w:szCs w:val="20"/>
        </w:rPr>
      </w:pPr>
    </w:p>
    <w:p w14:paraId="0B953DA6"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20"/>
          <w:szCs w:val="20"/>
        </w:rPr>
        <w:t xml:space="preserve">1 </w:t>
      </w:r>
      <w:r w:rsidRPr="00FD49C4">
        <w:rPr>
          <w:rFonts w:ascii="Times New Roman" w:hAnsi="Times New Roman" w:cs="Times New Roman"/>
          <w:sz w:val="16"/>
          <w:szCs w:val="16"/>
        </w:rPr>
        <w:t xml:space="preserve">These classifications and their corresponding percentile ranks are based upon the Wechsler system of classification. These values are most applicable to scaled scores (mean = 10, standard deviation = 3). </w:t>
      </w:r>
    </w:p>
    <w:p w14:paraId="776ABA01"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 xml:space="preserve">2 An index score at the 75th percentile is considered “high average”. </w:t>
      </w:r>
    </w:p>
    <w:p w14:paraId="546EBB1D"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lastRenderedPageBreak/>
        <w:t xml:space="preserve">3 An index score at the 9th percentile is considered “low average”. </w:t>
      </w:r>
    </w:p>
    <w:p w14:paraId="370D2007" w14:textId="77777777" w:rsidR="00011FAE" w:rsidRPr="00FD49C4" w:rsidRDefault="00011FAE" w:rsidP="00011FAE">
      <w:pPr>
        <w:pStyle w:val="Default"/>
        <w:tabs>
          <w:tab w:val="left" w:pos="4536"/>
        </w:tabs>
      </w:pPr>
      <w:r w:rsidRPr="00FD49C4">
        <w:rPr>
          <w:sz w:val="16"/>
          <w:szCs w:val="16"/>
        </w:rPr>
        <w:t>4 An index score at the 2nd percentile is considered “unusually low”.</w:t>
      </w:r>
    </w:p>
    <w:p w14:paraId="0D9273E1" w14:textId="77777777" w:rsidR="00011FAE" w:rsidRPr="00FD49C4" w:rsidRDefault="00011FAE" w:rsidP="00011FAE">
      <w:pPr>
        <w:pStyle w:val="Default"/>
        <w:tabs>
          <w:tab w:val="left" w:pos="4536"/>
        </w:tabs>
      </w:pPr>
    </w:p>
    <w:p w14:paraId="4F5635C5" w14:textId="76C27DA4" w:rsidR="001C64EA" w:rsidRPr="00FD49C4" w:rsidRDefault="001C64EA" w:rsidP="001C64EA">
      <w:pPr>
        <w:pStyle w:val="Default"/>
        <w:ind w:right="126"/>
      </w:pPr>
    </w:p>
    <w:p w14:paraId="3959AAF9" w14:textId="77777777" w:rsidR="001C64EA" w:rsidRPr="00FD49C4" w:rsidRDefault="001C64EA" w:rsidP="001C64EA">
      <w:pPr>
        <w:pStyle w:val="Default"/>
      </w:pPr>
    </w:p>
    <w:p w14:paraId="4CA76FB0" w14:textId="77777777" w:rsidR="001C64EA" w:rsidRPr="00FD49C4" w:rsidRDefault="001C64EA" w:rsidP="001C64EA">
      <w:pPr>
        <w:pStyle w:val="Default"/>
        <w:keepNext/>
        <w:tabs>
          <w:tab w:val="left" w:pos="4536"/>
        </w:tabs>
      </w:pPr>
    </w:p>
    <w:p w14:paraId="4E74A341" w14:textId="77777777" w:rsidR="001C64EA" w:rsidRPr="00FD49C4" w:rsidRDefault="001C64EA" w:rsidP="001C64EA">
      <w:pPr>
        <w:pStyle w:val="Default"/>
        <w:tabs>
          <w:tab w:val="left" w:pos="4536"/>
        </w:tabs>
      </w:pPr>
    </w:p>
    <w:p w14:paraId="6BA7D92A" w14:textId="77777777" w:rsidR="001C64EA" w:rsidRPr="00FD49C4" w:rsidRDefault="001C64EA" w:rsidP="001C64EA">
      <w:pPr>
        <w:pStyle w:val="Default"/>
        <w:tabs>
          <w:tab w:val="left" w:pos="4536"/>
        </w:tabs>
      </w:pPr>
    </w:p>
    <w:p w14:paraId="21431752" w14:textId="77777777" w:rsidR="003526F5" w:rsidRPr="00FD49C4" w:rsidRDefault="003526F5">
      <w:pPr>
        <w:rPr>
          <w:rFonts w:ascii="Times New Roman" w:hAnsi="Times New Roman" w:cs="Times New Roman"/>
        </w:rPr>
      </w:pPr>
    </w:p>
    <w:sectPr w:rsidR="003526F5" w:rsidRPr="00FD49C4" w:rsidSect="001C64EA">
      <w:headerReference w:type="default" r:id="rId9"/>
      <w:headerReference w:type="first" r:id="rId10"/>
      <w:pgSz w:w="12240" w:h="15840"/>
      <w:pgMar w:top="1417" w:right="1417" w:bottom="1417" w:left="1417" w:header="1417" w:footer="720" w:gutter="0"/>
      <w:cols w:space="720"/>
      <w:formProt w:val="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FDD91" w14:textId="77777777" w:rsidR="00CA7011" w:rsidRDefault="00CA7011" w:rsidP="001C64EA">
      <w:pPr>
        <w:spacing w:after="0" w:line="240" w:lineRule="auto"/>
      </w:pPr>
      <w:r>
        <w:separator/>
      </w:r>
    </w:p>
  </w:endnote>
  <w:endnote w:type="continuationSeparator" w:id="0">
    <w:p w14:paraId="797001C6" w14:textId="77777777" w:rsidR="00CA7011" w:rsidRDefault="00CA7011" w:rsidP="001C6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tstream Charter">
    <w:altName w:val="Calibri"/>
    <w:panose1 w:val="00000000000000000000"/>
    <w:charset w:val="00"/>
    <w:family w:val="auto"/>
    <w:notTrueType/>
    <w:pitch w:val="default"/>
    <w:sig w:usb0="00000003" w:usb1="00000000" w:usb2="00000000" w:usb3="00000000" w:csb0="00000001" w:csb1="00000000"/>
  </w:font>
  <w:font w:name="DejaVu Sans">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87C03" w14:textId="77777777" w:rsidR="00CA7011" w:rsidRDefault="00CA7011" w:rsidP="001C64EA">
      <w:pPr>
        <w:spacing w:after="0" w:line="240" w:lineRule="auto"/>
      </w:pPr>
      <w:r>
        <w:separator/>
      </w:r>
    </w:p>
  </w:footnote>
  <w:footnote w:type="continuationSeparator" w:id="0">
    <w:p w14:paraId="635FC419" w14:textId="77777777" w:rsidR="00CA7011" w:rsidRDefault="00CA7011" w:rsidP="001C6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8352" w14:textId="2418B571" w:rsidR="00B97940" w:rsidRDefault="00B97940">
    <w:pPr>
      <w:pStyle w:val="Header"/>
    </w:pPr>
    <w:r>
      <w:t xml:space="preserve">                                                                                                                                                        </w:t>
    </w:r>
    <w:r>
      <w:fldChar w:fldCharType="begin"/>
    </w:r>
    <w:r>
      <w:instrText xml:space="preserve"> PAGE </w:instrText>
    </w:r>
    <w:r>
      <w:fldChar w:fldCharType="separate"/>
    </w:r>
    <w:r>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90BA" w14:textId="548423CD" w:rsidR="00CC299F" w:rsidRDefault="00CC299F" w:rsidP="00CC299F">
    <w:pPr>
      <w:pStyle w:val="Header"/>
      <w:jc w:val="center"/>
    </w:pPr>
    <w:bookmarkStart w:id="4" w:name="_Hlk65602024"/>
    <w:bookmarkStart w:id="5" w:name="_Hlk65602025"/>
    <w:r>
      <w:rPr>
        <w:noProof/>
      </w:rPr>
      <w:drawing>
        <wp:inline distT="0" distB="0" distL="0" distR="0" wp14:anchorId="30734BB9" wp14:editId="522CB593">
          <wp:extent cx="1962150" cy="109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72672" cy="1097403"/>
                  </a:xfrm>
                  <a:prstGeom prst="rect">
                    <a:avLst/>
                  </a:prstGeom>
                </pic:spPr>
              </pic:pic>
            </a:graphicData>
          </a:graphic>
        </wp:inline>
      </w:drawing>
    </w:r>
  </w:p>
  <w:p w14:paraId="37B8FB06" w14:textId="77777777" w:rsidR="00CC299F" w:rsidRPr="00541F86" w:rsidRDefault="00CC299F" w:rsidP="00CC299F">
    <w:pPr>
      <w:pStyle w:val="Header"/>
      <w:jc w:val="center"/>
      <w:rPr>
        <w:rFonts w:asciiTheme="minorHAnsi" w:hAnsiTheme="minorHAnsi" w:cstheme="minorHAnsi"/>
        <w:color w:val="002060"/>
        <w:sz w:val="22"/>
        <w:szCs w:val="22"/>
      </w:rPr>
    </w:pPr>
    <w:hyperlink r:id="rId2" w:history="1">
      <w:r w:rsidRPr="00541F86">
        <w:rPr>
          <w:rStyle w:val="Hyperlink"/>
          <w:rFonts w:asciiTheme="minorHAnsi" w:hAnsiTheme="minorHAnsi" w:cstheme="minorHAnsi"/>
          <w:color w:val="002060"/>
          <w:sz w:val="22"/>
          <w:szCs w:val="22"/>
        </w:rPr>
        <w:t>info@edcommodate.com</w:t>
      </w:r>
    </w:hyperlink>
  </w:p>
  <w:p w14:paraId="45F08429" w14:textId="3D88796C" w:rsidR="00B97940" w:rsidRDefault="00CC299F" w:rsidP="00CC299F">
    <w:pPr>
      <w:pStyle w:val="Header"/>
      <w:jc w:val="center"/>
    </w:pPr>
    <w:r w:rsidRPr="00541F86">
      <w:rPr>
        <w:rFonts w:asciiTheme="minorHAnsi" w:eastAsia="Times New Roman" w:hAnsiTheme="minorHAnsi" w:cstheme="minorHAnsi"/>
        <w:color w:val="002060"/>
        <w:sz w:val="22"/>
        <w:szCs w:val="22"/>
      </w:rPr>
      <w:t>226</w:t>
    </w:r>
    <w:r>
      <w:rPr>
        <w:rFonts w:eastAsia="Times New Roman" w:cstheme="minorHAnsi"/>
        <w:color w:val="002060"/>
      </w:rPr>
      <w:t>-</w:t>
    </w:r>
    <w:r w:rsidRPr="00541F86">
      <w:rPr>
        <w:rFonts w:asciiTheme="minorHAnsi" w:eastAsia="Times New Roman" w:hAnsiTheme="minorHAnsi" w:cstheme="minorHAnsi"/>
        <w:color w:val="002060"/>
        <w:sz w:val="22"/>
        <w:szCs w:val="22"/>
      </w:rPr>
      <w:t>749</w:t>
    </w:r>
    <w:r>
      <w:rPr>
        <w:rFonts w:eastAsia="Times New Roman" w:cstheme="minorHAnsi"/>
        <w:color w:val="002060"/>
      </w:rPr>
      <w:t>-</w:t>
    </w:r>
    <w:r w:rsidRPr="00541F86">
      <w:rPr>
        <w:rFonts w:asciiTheme="minorHAnsi" w:eastAsia="Times New Roman" w:hAnsiTheme="minorHAnsi" w:cstheme="minorHAnsi"/>
        <w:color w:val="002060"/>
        <w:sz w:val="22"/>
        <w:szCs w:val="22"/>
      </w:rPr>
      <w:t>4685</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1" w15:restartNumberingAfterBreak="0">
    <w:nsid w:val="00000002"/>
    <w:multiLevelType w:val="multilevel"/>
    <w:tmpl w:val="00000002"/>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2" w15:restartNumberingAfterBreak="0">
    <w:nsid w:val="04612AB7"/>
    <w:multiLevelType w:val="hybridMultilevel"/>
    <w:tmpl w:val="B0228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E90C4A"/>
    <w:multiLevelType w:val="hybridMultilevel"/>
    <w:tmpl w:val="4BBE1924"/>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4" w15:restartNumberingAfterBreak="0">
    <w:nsid w:val="2B9C35B0"/>
    <w:multiLevelType w:val="hybridMultilevel"/>
    <w:tmpl w:val="E10882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0606E52"/>
    <w:multiLevelType w:val="hybridMultilevel"/>
    <w:tmpl w:val="F97233CA"/>
    <w:lvl w:ilvl="0" w:tplc="794CF9F2">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1190C83"/>
    <w:multiLevelType w:val="hybridMultilevel"/>
    <w:tmpl w:val="1FF09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AFD6366"/>
    <w:multiLevelType w:val="hybridMultilevel"/>
    <w:tmpl w:val="CDD626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0916B86"/>
    <w:multiLevelType w:val="hybridMultilevel"/>
    <w:tmpl w:val="7490301E"/>
    <w:lvl w:ilvl="0" w:tplc="42A2A31C">
      <w:start w:val="1"/>
      <w:numFmt w:val="decimal"/>
      <w:lvlText w:val="%1."/>
      <w:lvlJc w:val="left"/>
      <w:pPr>
        <w:ind w:left="643"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1B7C12"/>
    <w:multiLevelType w:val="hybridMultilevel"/>
    <w:tmpl w:val="B94663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BB056A0"/>
    <w:multiLevelType w:val="hybridMultilevel"/>
    <w:tmpl w:val="053885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47548526">
    <w:abstractNumId w:val="0"/>
  </w:num>
  <w:num w:numId="2" w16cid:durableId="1244145313">
    <w:abstractNumId w:val="1"/>
  </w:num>
  <w:num w:numId="3" w16cid:durableId="2121683618">
    <w:abstractNumId w:val="9"/>
  </w:num>
  <w:num w:numId="4" w16cid:durableId="151797922">
    <w:abstractNumId w:val="5"/>
  </w:num>
  <w:num w:numId="5" w16cid:durableId="845825355">
    <w:abstractNumId w:val="8"/>
  </w:num>
  <w:num w:numId="6" w16cid:durableId="1240825321">
    <w:abstractNumId w:val="3"/>
  </w:num>
  <w:num w:numId="7" w16cid:durableId="2102602407">
    <w:abstractNumId w:val="4"/>
  </w:num>
  <w:num w:numId="8" w16cid:durableId="733545574">
    <w:abstractNumId w:val="2"/>
  </w:num>
  <w:num w:numId="9" w16cid:durableId="1792629958">
    <w:abstractNumId w:val="10"/>
  </w:num>
  <w:num w:numId="10" w16cid:durableId="404691134">
    <w:abstractNumId w:val="7"/>
  </w:num>
  <w:num w:numId="11" w16cid:durableId="559052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EA"/>
    <w:rsid w:val="00002CE5"/>
    <w:rsid w:val="00005320"/>
    <w:rsid w:val="000054BC"/>
    <w:rsid w:val="00010150"/>
    <w:rsid w:val="00011FAE"/>
    <w:rsid w:val="00015805"/>
    <w:rsid w:val="0003100D"/>
    <w:rsid w:val="00037468"/>
    <w:rsid w:val="0004020C"/>
    <w:rsid w:val="00053582"/>
    <w:rsid w:val="00061172"/>
    <w:rsid w:val="00061C30"/>
    <w:rsid w:val="00062587"/>
    <w:rsid w:val="000662AB"/>
    <w:rsid w:val="000712F8"/>
    <w:rsid w:val="00074043"/>
    <w:rsid w:val="0008736A"/>
    <w:rsid w:val="000A297B"/>
    <w:rsid w:val="000A2D4E"/>
    <w:rsid w:val="000A5292"/>
    <w:rsid w:val="000B0258"/>
    <w:rsid w:val="000B4A48"/>
    <w:rsid w:val="000B58FF"/>
    <w:rsid w:val="000C0222"/>
    <w:rsid w:val="000C1722"/>
    <w:rsid w:val="000C1A81"/>
    <w:rsid w:val="000C3C99"/>
    <w:rsid w:val="000C70D2"/>
    <w:rsid w:val="000C79D3"/>
    <w:rsid w:val="000D65D6"/>
    <w:rsid w:val="000E385B"/>
    <w:rsid w:val="000F55AD"/>
    <w:rsid w:val="001132DF"/>
    <w:rsid w:val="001142EF"/>
    <w:rsid w:val="0011439F"/>
    <w:rsid w:val="00115C79"/>
    <w:rsid w:val="00117768"/>
    <w:rsid w:val="0012650D"/>
    <w:rsid w:val="00126D97"/>
    <w:rsid w:val="0012711C"/>
    <w:rsid w:val="00134D6D"/>
    <w:rsid w:val="00137C3C"/>
    <w:rsid w:val="00140AC6"/>
    <w:rsid w:val="001536A8"/>
    <w:rsid w:val="00164CF6"/>
    <w:rsid w:val="00165DA5"/>
    <w:rsid w:val="001707FE"/>
    <w:rsid w:val="00183A0A"/>
    <w:rsid w:val="001870AA"/>
    <w:rsid w:val="00191DEA"/>
    <w:rsid w:val="00193FF1"/>
    <w:rsid w:val="001944B9"/>
    <w:rsid w:val="001A1F7F"/>
    <w:rsid w:val="001A4C1C"/>
    <w:rsid w:val="001B56FD"/>
    <w:rsid w:val="001C64EA"/>
    <w:rsid w:val="001C6E44"/>
    <w:rsid w:val="001D50BA"/>
    <w:rsid w:val="001E637C"/>
    <w:rsid w:val="001F22C2"/>
    <w:rsid w:val="001F23A3"/>
    <w:rsid w:val="001F3607"/>
    <w:rsid w:val="0020060C"/>
    <w:rsid w:val="00200CAD"/>
    <w:rsid w:val="002040BF"/>
    <w:rsid w:val="00210276"/>
    <w:rsid w:val="00212E8E"/>
    <w:rsid w:val="00216361"/>
    <w:rsid w:val="00216CEE"/>
    <w:rsid w:val="00222C0F"/>
    <w:rsid w:val="00223DAC"/>
    <w:rsid w:val="0023075A"/>
    <w:rsid w:val="00233DD0"/>
    <w:rsid w:val="002463E6"/>
    <w:rsid w:val="002510CA"/>
    <w:rsid w:val="0025146A"/>
    <w:rsid w:val="00253892"/>
    <w:rsid w:val="0025402D"/>
    <w:rsid w:val="002610A4"/>
    <w:rsid w:val="00264FA7"/>
    <w:rsid w:val="00285601"/>
    <w:rsid w:val="00285E1C"/>
    <w:rsid w:val="00295956"/>
    <w:rsid w:val="00297F75"/>
    <w:rsid w:val="002B09EA"/>
    <w:rsid w:val="002B200C"/>
    <w:rsid w:val="002B40E6"/>
    <w:rsid w:val="002D220E"/>
    <w:rsid w:val="002D4849"/>
    <w:rsid w:val="002D4DCC"/>
    <w:rsid w:val="002E7596"/>
    <w:rsid w:val="002F027E"/>
    <w:rsid w:val="002F5CC5"/>
    <w:rsid w:val="0030093E"/>
    <w:rsid w:val="0030632C"/>
    <w:rsid w:val="0030652C"/>
    <w:rsid w:val="00307BE7"/>
    <w:rsid w:val="003166B2"/>
    <w:rsid w:val="00320CF3"/>
    <w:rsid w:val="00321A24"/>
    <w:rsid w:val="00324D82"/>
    <w:rsid w:val="00336E9C"/>
    <w:rsid w:val="00345AA9"/>
    <w:rsid w:val="00351649"/>
    <w:rsid w:val="003526F5"/>
    <w:rsid w:val="003661A8"/>
    <w:rsid w:val="00367ACC"/>
    <w:rsid w:val="003705CB"/>
    <w:rsid w:val="003771E8"/>
    <w:rsid w:val="003808A2"/>
    <w:rsid w:val="0038429E"/>
    <w:rsid w:val="003A10A0"/>
    <w:rsid w:val="003A12DF"/>
    <w:rsid w:val="003A684D"/>
    <w:rsid w:val="003A6B73"/>
    <w:rsid w:val="003B019C"/>
    <w:rsid w:val="003B6361"/>
    <w:rsid w:val="003B6416"/>
    <w:rsid w:val="003C3C02"/>
    <w:rsid w:val="003C56B7"/>
    <w:rsid w:val="003C63D0"/>
    <w:rsid w:val="003D58DB"/>
    <w:rsid w:val="003D6CE7"/>
    <w:rsid w:val="003E6F90"/>
    <w:rsid w:val="003F0CF2"/>
    <w:rsid w:val="003F1014"/>
    <w:rsid w:val="003F44BE"/>
    <w:rsid w:val="00435FA7"/>
    <w:rsid w:val="00446D2C"/>
    <w:rsid w:val="00446D52"/>
    <w:rsid w:val="00450800"/>
    <w:rsid w:val="00451C35"/>
    <w:rsid w:val="00455145"/>
    <w:rsid w:val="004611A0"/>
    <w:rsid w:val="004623C8"/>
    <w:rsid w:val="004719D4"/>
    <w:rsid w:val="00473FD9"/>
    <w:rsid w:val="004804FC"/>
    <w:rsid w:val="00483FAE"/>
    <w:rsid w:val="00484FA7"/>
    <w:rsid w:val="00494020"/>
    <w:rsid w:val="004A2FF6"/>
    <w:rsid w:val="004C60CA"/>
    <w:rsid w:val="004D4A52"/>
    <w:rsid w:val="004E0081"/>
    <w:rsid w:val="004F1CFF"/>
    <w:rsid w:val="004F1F7B"/>
    <w:rsid w:val="004F201E"/>
    <w:rsid w:val="004F64B8"/>
    <w:rsid w:val="004F6A93"/>
    <w:rsid w:val="0050349E"/>
    <w:rsid w:val="0050570F"/>
    <w:rsid w:val="00507710"/>
    <w:rsid w:val="00511CCE"/>
    <w:rsid w:val="00517330"/>
    <w:rsid w:val="00531EF2"/>
    <w:rsid w:val="00532CFA"/>
    <w:rsid w:val="00535E4E"/>
    <w:rsid w:val="00536A46"/>
    <w:rsid w:val="005379C3"/>
    <w:rsid w:val="005404A7"/>
    <w:rsid w:val="00542201"/>
    <w:rsid w:val="00544685"/>
    <w:rsid w:val="00545292"/>
    <w:rsid w:val="00555C11"/>
    <w:rsid w:val="0056261C"/>
    <w:rsid w:val="00572887"/>
    <w:rsid w:val="00573B4F"/>
    <w:rsid w:val="0058264D"/>
    <w:rsid w:val="00584A07"/>
    <w:rsid w:val="005A0618"/>
    <w:rsid w:val="005A3C52"/>
    <w:rsid w:val="005A4F80"/>
    <w:rsid w:val="005A6FA8"/>
    <w:rsid w:val="005B771E"/>
    <w:rsid w:val="005C13AB"/>
    <w:rsid w:val="005C4BF6"/>
    <w:rsid w:val="005C7E40"/>
    <w:rsid w:val="005F5503"/>
    <w:rsid w:val="00603325"/>
    <w:rsid w:val="006079D1"/>
    <w:rsid w:val="006117C6"/>
    <w:rsid w:val="00621C84"/>
    <w:rsid w:val="00625067"/>
    <w:rsid w:val="00626765"/>
    <w:rsid w:val="0064313D"/>
    <w:rsid w:val="00650DC9"/>
    <w:rsid w:val="00650E19"/>
    <w:rsid w:val="00660E31"/>
    <w:rsid w:val="00671763"/>
    <w:rsid w:val="00673727"/>
    <w:rsid w:val="00673BB8"/>
    <w:rsid w:val="00675C5F"/>
    <w:rsid w:val="0068790F"/>
    <w:rsid w:val="00692794"/>
    <w:rsid w:val="00692B14"/>
    <w:rsid w:val="00693E52"/>
    <w:rsid w:val="006A4E08"/>
    <w:rsid w:val="006B413F"/>
    <w:rsid w:val="006B74FA"/>
    <w:rsid w:val="006C58CF"/>
    <w:rsid w:val="006D18FF"/>
    <w:rsid w:val="006D22D2"/>
    <w:rsid w:val="006D3BE6"/>
    <w:rsid w:val="006E32B2"/>
    <w:rsid w:val="006E5FFD"/>
    <w:rsid w:val="006F0972"/>
    <w:rsid w:val="006F0D7E"/>
    <w:rsid w:val="007047D7"/>
    <w:rsid w:val="007256D8"/>
    <w:rsid w:val="0074237F"/>
    <w:rsid w:val="00744EF5"/>
    <w:rsid w:val="007555DA"/>
    <w:rsid w:val="0076296E"/>
    <w:rsid w:val="00774A90"/>
    <w:rsid w:val="00795858"/>
    <w:rsid w:val="007A35ED"/>
    <w:rsid w:val="007A586B"/>
    <w:rsid w:val="007B0C27"/>
    <w:rsid w:val="007B1002"/>
    <w:rsid w:val="007B4778"/>
    <w:rsid w:val="007C0131"/>
    <w:rsid w:val="007C38A5"/>
    <w:rsid w:val="007C62FB"/>
    <w:rsid w:val="007D2236"/>
    <w:rsid w:val="007D3D38"/>
    <w:rsid w:val="007D5A91"/>
    <w:rsid w:val="007D7878"/>
    <w:rsid w:val="007E0B10"/>
    <w:rsid w:val="007E5954"/>
    <w:rsid w:val="007E7F42"/>
    <w:rsid w:val="007F7085"/>
    <w:rsid w:val="008047B3"/>
    <w:rsid w:val="00813799"/>
    <w:rsid w:val="00813DCF"/>
    <w:rsid w:val="00821976"/>
    <w:rsid w:val="008230BA"/>
    <w:rsid w:val="00825796"/>
    <w:rsid w:val="00827CB5"/>
    <w:rsid w:val="00830B29"/>
    <w:rsid w:val="0083121D"/>
    <w:rsid w:val="00831F9F"/>
    <w:rsid w:val="00832BF9"/>
    <w:rsid w:val="0083309A"/>
    <w:rsid w:val="00847B7C"/>
    <w:rsid w:val="00864813"/>
    <w:rsid w:val="008728E1"/>
    <w:rsid w:val="00872C0A"/>
    <w:rsid w:val="008754E6"/>
    <w:rsid w:val="00880EDD"/>
    <w:rsid w:val="008A12EF"/>
    <w:rsid w:val="008B03F5"/>
    <w:rsid w:val="008B25F3"/>
    <w:rsid w:val="008B5E5B"/>
    <w:rsid w:val="008C32DB"/>
    <w:rsid w:val="008D3CA2"/>
    <w:rsid w:val="008E36CB"/>
    <w:rsid w:val="008E481B"/>
    <w:rsid w:val="008E7F2D"/>
    <w:rsid w:val="008F4073"/>
    <w:rsid w:val="008F6621"/>
    <w:rsid w:val="0090132E"/>
    <w:rsid w:val="00902B66"/>
    <w:rsid w:val="00912A67"/>
    <w:rsid w:val="0091351F"/>
    <w:rsid w:val="009169CE"/>
    <w:rsid w:val="0092005C"/>
    <w:rsid w:val="00926107"/>
    <w:rsid w:val="009301BB"/>
    <w:rsid w:val="00933AB3"/>
    <w:rsid w:val="00942055"/>
    <w:rsid w:val="00952FF7"/>
    <w:rsid w:val="00964050"/>
    <w:rsid w:val="0096523E"/>
    <w:rsid w:val="0097133D"/>
    <w:rsid w:val="00985AEB"/>
    <w:rsid w:val="00993420"/>
    <w:rsid w:val="00996D0C"/>
    <w:rsid w:val="009A0881"/>
    <w:rsid w:val="009B0CE1"/>
    <w:rsid w:val="009B2731"/>
    <w:rsid w:val="009B29F6"/>
    <w:rsid w:val="009D6E01"/>
    <w:rsid w:val="009E1649"/>
    <w:rsid w:val="009E1F75"/>
    <w:rsid w:val="009E70FF"/>
    <w:rsid w:val="009F3641"/>
    <w:rsid w:val="009F78CB"/>
    <w:rsid w:val="00A00C0B"/>
    <w:rsid w:val="00A04E6C"/>
    <w:rsid w:val="00A05340"/>
    <w:rsid w:val="00A05546"/>
    <w:rsid w:val="00A16725"/>
    <w:rsid w:val="00A20C31"/>
    <w:rsid w:val="00A23DFF"/>
    <w:rsid w:val="00A265E2"/>
    <w:rsid w:val="00A31F03"/>
    <w:rsid w:val="00A47095"/>
    <w:rsid w:val="00A50045"/>
    <w:rsid w:val="00A54B91"/>
    <w:rsid w:val="00A55338"/>
    <w:rsid w:val="00A56664"/>
    <w:rsid w:val="00A677C8"/>
    <w:rsid w:val="00A708BF"/>
    <w:rsid w:val="00A808FB"/>
    <w:rsid w:val="00A84A74"/>
    <w:rsid w:val="00A93425"/>
    <w:rsid w:val="00A94FDB"/>
    <w:rsid w:val="00A97FB2"/>
    <w:rsid w:val="00AA377F"/>
    <w:rsid w:val="00AB55CE"/>
    <w:rsid w:val="00AB615E"/>
    <w:rsid w:val="00AC7C8B"/>
    <w:rsid w:val="00AD21DD"/>
    <w:rsid w:val="00AD2DED"/>
    <w:rsid w:val="00AD50F2"/>
    <w:rsid w:val="00AE0825"/>
    <w:rsid w:val="00AE568D"/>
    <w:rsid w:val="00AF00A5"/>
    <w:rsid w:val="00AF3001"/>
    <w:rsid w:val="00AF58B0"/>
    <w:rsid w:val="00AF6CB5"/>
    <w:rsid w:val="00B04153"/>
    <w:rsid w:val="00B15C6B"/>
    <w:rsid w:val="00B200C5"/>
    <w:rsid w:val="00B21157"/>
    <w:rsid w:val="00B2668C"/>
    <w:rsid w:val="00B35D94"/>
    <w:rsid w:val="00B37B22"/>
    <w:rsid w:val="00B456FF"/>
    <w:rsid w:val="00B52233"/>
    <w:rsid w:val="00B62FC3"/>
    <w:rsid w:val="00B65842"/>
    <w:rsid w:val="00B767A3"/>
    <w:rsid w:val="00B968CD"/>
    <w:rsid w:val="00B96FBE"/>
    <w:rsid w:val="00B97940"/>
    <w:rsid w:val="00BA65BA"/>
    <w:rsid w:val="00BB030F"/>
    <w:rsid w:val="00BC1541"/>
    <w:rsid w:val="00BC7416"/>
    <w:rsid w:val="00BD05E3"/>
    <w:rsid w:val="00BD13DA"/>
    <w:rsid w:val="00BE226B"/>
    <w:rsid w:val="00BF0FFB"/>
    <w:rsid w:val="00BF1C41"/>
    <w:rsid w:val="00C07639"/>
    <w:rsid w:val="00C07CBE"/>
    <w:rsid w:val="00C145CF"/>
    <w:rsid w:val="00C35E14"/>
    <w:rsid w:val="00C403C8"/>
    <w:rsid w:val="00C501C3"/>
    <w:rsid w:val="00C54CDA"/>
    <w:rsid w:val="00C5719F"/>
    <w:rsid w:val="00C648BE"/>
    <w:rsid w:val="00C67181"/>
    <w:rsid w:val="00C701F5"/>
    <w:rsid w:val="00C72778"/>
    <w:rsid w:val="00C75FCF"/>
    <w:rsid w:val="00C953C6"/>
    <w:rsid w:val="00CA1C47"/>
    <w:rsid w:val="00CA4686"/>
    <w:rsid w:val="00CA7011"/>
    <w:rsid w:val="00CC117F"/>
    <w:rsid w:val="00CC299F"/>
    <w:rsid w:val="00CC67C3"/>
    <w:rsid w:val="00CD0E79"/>
    <w:rsid w:val="00CE0136"/>
    <w:rsid w:val="00CE1264"/>
    <w:rsid w:val="00CE7371"/>
    <w:rsid w:val="00CF0A90"/>
    <w:rsid w:val="00D01C0D"/>
    <w:rsid w:val="00D02E84"/>
    <w:rsid w:val="00D06857"/>
    <w:rsid w:val="00D1183C"/>
    <w:rsid w:val="00D12F18"/>
    <w:rsid w:val="00D13609"/>
    <w:rsid w:val="00D14D94"/>
    <w:rsid w:val="00D30784"/>
    <w:rsid w:val="00D34F40"/>
    <w:rsid w:val="00D3631E"/>
    <w:rsid w:val="00D40AD9"/>
    <w:rsid w:val="00D60C46"/>
    <w:rsid w:val="00D61BE8"/>
    <w:rsid w:val="00D63375"/>
    <w:rsid w:val="00D72322"/>
    <w:rsid w:val="00D749E1"/>
    <w:rsid w:val="00D81DA8"/>
    <w:rsid w:val="00D8592A"/>
    <w:rsid w:val="00D863EF"/>
    <w:rsid w:val="00D86D5B"/>
    <w:rsid w:val="00D92D30"/>
    <w:rsid w:val="00D948FB"/>
    <w:rsid w:val="00DA39B8"/>
    <w:rsid w:val="00DB0715"/>
    <w:rsid w:val="00DB26F5"/>
    <w:rsid w:val="00DB3D12"/>
    <w:rsid w:val="00DC167C"/>
    <w:rsid w:val="00DE3A21"/>
    <w:rsid w:val="00E0594C"/>
    <w:rsid w:val="00E21FDB"/>
    <w:rsid w:val="00E52DBE"/>
    <w:rsid w:val="00E54505"/>
    <w:rsid w:val="00E55ABE"/>
    <w:rsid w:val="00E65A36"/>
    <w:rsid w:val="00E6604D"/>
    <w:rsid w:val="00E71E97"/>
    <w:rsid w:val="00E729C1"/>
    <w:rsid w:val="00E850FB"/>
    <w:rsid w:val="00E8529F"/>
    <w:rsid w:val="00EA0F3C"/>
    <w:rsid w:val="00EA5F86"/>
    <w:rsid w:val="00EE7163"/>
    <w:rsid w:val="00EF0968"/>
    <w:rsid w:val="00EF1BE5"/>
    <w:rsid w:val="00EF36E9"/>
    <w:rsid w:val="00EF45E3"/>
    <w:rsid w:val="00EF7CBB"/>
    <w:rsid w:val="00F03134"/>
    <w:rsid w:val="00F03839"/>
    <w:rsid w:val="00F103E0"/>
    <w:rsid w:val="00F13F61"/>
    <w:rsid w:val="00F148D7"/>
    <w:rsid w:val="00F14CAE"/>
    <w:rsid w:val="00F16E04"/>
    <w:rsid w:val="00F2347A"/>
    <w:rsid w:val="00F24815"/>
    <w:rsid w:val="00F34E8A"/>
    <w:rsid w:val="00F36650"/>
    <w:rsid w:val="00F46AE3"/>
    <w:rsid w:val="00F5110E"/>
    <w:rsid w:val="00F53B9A"/>
    <w:rsid w:val="00F55113"/>
    <w:rsid w:val="00F55C5A"/>
    <w:rsid w:val="00F71227"/>
    <w:rsid w:val="00F83E23"/>
    <w:rsid w:val="00F845AA"/>
    <w:rsid w:val="00F924E5"/>
    <w:rsid w:val="00F92B37"/>
    <w:rsid w:val="00FB0C43"/>
    <w:rsid w:val="00FC01CD"/>
    <w:rsid w:val="00FD1C6A"/>
    <w:rsid w:val="00FD231D"/>
    <w:rsid w:val="00FD49C4"/>
    <w:rsid w:val="00FD779B"/>
    <w:rsid w:val="00FD7A93"/>
    <w:rsid w:val="00FE1C40"/>
    <w:rsid w:val="00FE293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DDE4"/>
  <w15:docId w15:val="{8EA32C7E-B2BF-478D-B8EE-97F0DB69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6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64EA"/>
    <w:pPr>
      <w:widowControl w:val="0"/>
      <w:autoSpaceDE w:val="0"/>
      <w:autoSpaceDN w:val="0"/>
      <w:adjustRightInd w:val="0"/>
      <w:spacing w:after="0" w:line="240" w:lineRule="auto"/>
    </w:pPr>
    <w:rPr>
      <w:rFonts w:ascii="Times New Roman" w:hAnsi="Times New Roman" w:cs="Times New Roman"/>
      <w:sz w:val="24"/>
      <w:szCs w:val="24"/>
    </w:rPr>
  </w:style>
  <w:style w:type="character" w:styleId="FootnoteReference">
    <w:name w:val="footnote reference"/>
    <w:basedOn w:val="DefaultParagraphFont"/>
    <w:uiPriority w:val="99"/>
    <w:rsid w:val="001C64EA"/>
    <w:rPr>
      <w:position w:val="1"/>
    </w:rPr>
  </w:style>
  <w:style w:type="paragraph" w:styleId="Header">
    <w:name w:val="header"/>
    <w:basedOn w:val="Default"/>
    <w:link w:val="HeaderChar"/>
    <w:uiPriority w:val="99"/>
    <w:rsid w:val="001C64EA"/>
    <w:pPr>
      <w:widowControl/>
      <w:suppressLineNumbers/>
      <w:tabs>
        <w:tab w:val="center" w:pos="4986"/>
        <w:tab w:val="right" w:pos="9972"/>
      </w:tabs>
    </w:pPr>
  </w:style>
  <w:style w:type="character" w:customStyle="1" w:styleId="HeaderChar">
    <w:name w:val="Header Char"/>
    <w:basedOn w:val="DefaultParagraphFont"/>
    <w:link w:val="Header"/>
    <w:uiPriority w:val="99"/>
    <w:rsid w:val="001C64EA"/>
    <w:rPr>
      <w:rFonts w:ascii="Times New Roman" w:hAnsi="Times New Roman" w:cs="Times New Roman"/>
      <w:sz w:val="24"/>
      <w:szCs w:val="24"/>
    </w:rPr>
  </w:style>
  <w:style w:type="paragraph" w:styleId="Footer">
    <w:name w:val="footer"/>
    <w:basedOn w:val="Default"/>
    <w:link w:val="FooterChar"/>
    <w:rsid w:val="001C64EA"/>
    <w:pPr>
      <w:widowControl/>
      <w:suppressLineNumbers/>
      <w:tabs>
        <w:tab w:val="center" w:pos="4986"/>
        <w:tab w:val="right" w:pos="9972"/>
      </w:tabs>
    </w:pPr>
  </w:style>
  <w:style w:type="character" w:customStyle="1" w:styleId="FooterChar">
    <w:name w:val="Footer Char"/>
    <w:basedOn w:val="DefaultParagraphFont"/>
    <w:link w:val="Footer"/>
    <w:uiPriority w:val="99"/>
    <w:rsid w:val="001C64EA"/>
    <w:rPr>
      <w:rFonts w:ascii="Times New Roman" w:hAnsi="Times New Roman" w:cs="Times New Roman"/>
      <w:sz w:val="24"/>
      <w:szCs w:val="24"/>
    </w:rPr>
  </w:style>
  <w:style w:type="paragraph" w:styleId="FootnoteText">
    <w:name w:val="footnote text"/>
    <w:basedOn w:val="Default"/>
    <w:link w:val="FootnoteTextChar"/>
    <w:uiPriority w:val="99"/>
    <w:rsid w:val="001C64EA"/>
    <w:pPr>
      <w:widowControl/>
      <w:spacing w:line="100" w:lineRule="atLeast"/>
    </w:pPr>
    <w:rPr>
      <w:rFonts w:ascii="Bitstream Charter" w:eastAsia="Times New Roman" w:hAnsi="DejaVu Sans" w:cs="Bitstream Charter"/>
      <w:sz w:val="20"/>
      <w:szCs w:val="20"/>
      <w:lang w:val="en-US"/>
    </w:rPr>
  </w:style>
  <w:style w:type="character" w:customStyle="1" w:styleId="FootnoteTextChar">
    <w:name w:val="Footnote Text Char"/>
    <w:basedOn w:val="DefaultParagraphFont"/>
    <w:link w:val="FootnoteText"/>
    <w:uiPriority w:val="99"/>
    <w:rsid w:val="001C64EA"/>
    <w:rPr>
      <w:rFonts w:ascii="Bitstream Charter" w:eastAsia="Times New Roman" w:hAnsi="DejaVu Sans" w:cs="Bitstream Charter"/>
      <w:sz w:val="20"/>
      <w:szCs w:val="20"/>
      <w:lang w:val="en-US"/>
    </w:rPr>
  </w:style>
  <w:style w:type="paragraph" w:customStyle="1" w:styleId="Textbody">
    <w:name w:val="Text body"/>
    <w:basedOn w:val="Default"/>
    <w:uiPriority w:val="99"/>
    <w:rsid w:val="001C64EA"/>
    <w:pPr>
      <w:widowControl/>
      <w:spacing w:after="120"/>
    </w:pPr>
  </w:style>
  <w:style w:type="table" w:styleId="TableGrid">
    <w:name w:val="Table Grid"/>
    <w:basedOn w:val="TableNormal"/>
    <w:uiPriority w:val="39"/>
    <w:rsid w:val="00650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
    <w:name w:val="Footnote"/>
    <w:basedOn w:val="Normal"/>
    <w:uiPriority w:val="99"/>
    <w:rsid w:val="001F3607"/>
    <w:pPr>
      <w:suppressLineNumbers/>
      <w:autoSpaceDE w:val="0"/>
      <w:autoSpaceDN w:val="0"/>
      <w:adjustRightInd w:val="0"/>
      <w:spacing w:after="0" w:line="240" w:lineRule="auto"/>
      <w:ind w:left="283" w:hanging="283"/>
    </w:pPr>
    <w:rPr>
      <w:rFonts w:ascii="Times New Roman" w:hAnsi="Times New Roman" w:cs="Times New Roman"/>
      <w:sz w:val="20"/>
      <w:szCs w:val="20"/>
    </w:rPr>
  </w:style>
  <w:style w:type="paragraph" w:styleId="ListParagraph">
    <w:name w:val="List Paragraph"/>
    <w:basedOn w:val="Normal"/>
    <w:uiPriority w:val="34"/>
    <w:qFormat/>
    <w:rsid w:val="003808A2"/>
    <w:pPr>
      <w:ind w:left="720"/>
      <w:contextualSpacing/>
    </w:pPr>
  </w:style>
  <w:style w:type="character" w:styleId="CommentReference">
    <w:name w:val="annotation reference"/>
    <w:basedOn w:val="DefaultParagraphFont"/>
    <w:uiPriority w:val="99"/>
    <w:semiHidden/>
    <w:unhideWhenUsed/>
    <w:rsid w:val="00200CAD"/>
    <w:rPr>
      <w:sz w:val="16"/>
      <w:szCs w:val="16"/>
    </w:rPr>
  </w:style>
  <w:style w:type="paragraph" w:styleId="CommentText">
    <w:name w:val="annotation text"/>
    <w:basedOn w:val="Normal"/>
    <w:link w:val="CommentTextChar"/>
    <w:uiPriority w:val="99"/>
    <w:semiHidden/>
    <w:unhideWhenUsed/>
    <w:rsid w:val="00200CAD"/>
    <w:pPr>
      <w:spacing w:line="240" w:lineRule="auto"/>
    </w:pPr>
    <w:rPr>
      <w:sz w:val="20"/>
      <w:szCs w:val="20"/>
    </w:rPr>
  </w:style>
  <w:style w:type="character" w:customStyle="1" w:styleId="CommentTextChar">
    <w:name w:val="Comment Text Char"/>
    <w:basedOn w:val="DefaultParagraphFont"/>
    <w:link w:val="CommentText"/>
    <w:uiPriority w:val="99"/>
    <w:semiHidden/>
    <w:rsid w:val="00200CAD"/>
    <w:rPr>
      <w:sz w:val="20"/>
      <w:szCs w:val="20"/>
    </w:rPr>
  </w:style>
  <w:style w:type="paragraph" w:styleId="CommentSubject">
    <w:name w:val="annotation subject"/>
    <w:basedOn w:val="CommentText"/>
    <w:next w:val="CommentText"/>
    <w:link w:val="CommentSubjectChar"/>
    <w:uiPriority w:val="99"/>
    <w:semiHidden/>
    <w:unhideWhenUsed/>
    <w:rsid w:val="00200CAD"/>
    <w:rPr>
      <w:b/>
      <w:bCs/>
    </w:rPr>
  </w:style>
  <w:style w:type="character" w:customStyle="1" w:styleId="CommentSubjectChar">
    <w:name w:val="Comment Subject Char"/>
    <w:basedOn w:val="CommentTextChar"/>
    <w:link w:val="CommentSubject"/>
    <w:uiPriority w:val="99"/>
    <w:semiHidden/>
    <w:rsid w:val="00200CAD"/>
    <w:rPr>
      <w:b/>
      <w:bCs/>
      <w:sz w:val="20"/>
      <w:szCs w:val="20"/>
    </w:rPr>
  </w:style>
  <w:style w:type="character" w:styleId="Hyperlink">
    <w:name w:val="Hyperlink"/>
    <w:basedOn w:val="DefaultParagraphFont"/>
    <w:uiPriority w:val="99"/>
    <w:unhideWhenUsed/>
    <w:rsid w:val="00CC29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11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mailto:info@edcommodate.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19</Pages>
  <Words>6152</Words>
  <Characters>35068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Grand River Hospital</Company>
  <LinksUpToDate>false</LinksUpToDate>
  <CharactersWithSpaces>41138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koushik</dc:creator>
  <cp:lastModifiedBy>hisham sawan</cp:lastModifiedBy>
  <cp:revision>32</cp:revision>
  <dcterms:created xsi:type="dcterms:W3CDTF">2024-06-07T14:32:00Z</dcterms:created>
  <dcterms:modified xsi:type="dcterms:W3CDTF">2026-03-21T18:41:00Z</dcterms:modified>
</cp:coreProperties>
</file>