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7AD72A26"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0007F8" w:rsidRPr="008065B6">
        <w:rPr>
          <w:rFonts w:ascii="Plantagenet Cherokee" w:eastAsia="Anta" w:hAnsi="Plantagenet Cherokee" w:cs="Plantagenet Cherokee"/>
          <w:color w:val="EE0000"/>
        </w:rPr>
        <w:t xml:space="preserve">Low </w:t>
      </w:r>
      <w:r w:rsidR="002C388E" w:rsidRPr="008065B6">
        <w:rPr>
          <w:rFonts w:ascii="Plantagenet Cherokee" w:eastAsia="Anta" w:hAnsi="Plantagenet Cherokee" w:cs="Plantagenet Cherokee"/>
          <w:color w:val="EE0000"/>
        </w:rPr>
        <w:t xml:space="preserve">Average </w:t>
      </w:r>
      <w:r w:rsidR="002C388E" w:rsidRPr="000007F8">
        <w:rPr>
          <w:rFonts w:ascii="Plantagenet Cherokee" w:eastAsia="Anta" w:hAnsi="Plantagenet Cherokee" w:cs="Plantagenet Cherokee"/>
        </w:rPr>
        <w:t xml:space="preserve">to </w:t>
      </w:r>
      <w:r w:rsidR="002C388E" w:rsidRPr="008065B6">
        <w:rPr>
          <w:rFonts w:ascii="Plantagenet Cherokee" w:eastAsia="Anta" w:hAnsi="Plantagenet Cherokee" w:cs="Plantagenet Cherokee"/>
          <w:color w:val="EE0000"/>
        </w:rPr>
        <w:t xml:space="preserve">Average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73A12A63"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ability to reason with verbal concepts and her fund of general knowledge are well-developed and comparable to one another, while her expressive vocabulary is somewhat less developed in comparison, though still consistent with her overall verbal ability.</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08E4048A" w:rsid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performance on Matrix Reasoning was in the </w:t>
      </w:r>
      <w:r w:rsidRPr="00B74E56">
        <w:rPr>
          <w:rFonts w:ascii="Plantagenet Cherokee" w:eastAsia="Times New Roman" w:hAnsi="Plantagenet Cherokee" w:cs="Plantagenet Cherokee"/>
          <w:color w:val="EE0000"/>
          <w:sz w:val="22"/>
          <w:szCs w:val="22"/>
        </w:rPr>
        <w:t xml:space="preserve">High Average </w:t>
      </w:r>
      <w:r w:rsidRPr="00CE5F89">
        <w:rPr>
          <w:rFonts w:ascii="Plantagenet Cherokee" w:eastAsia="Times New Roman" w:hAnsi="Plantagenet Cherokee" w:cs="Plantagenet Cherokee"/>
          <w:sz w:val="22"/>
          <w:szCs w:val="22"/>
        </w:rPr>
        <w:t xml:space="preserve">range, </w:t>
      </w:r>
      <w:r w:rsidRPr="00CE5F89">
        <w:rPr>
          <w:rFonts w:ascii="Plantagenet Cherokee" w:eastAsia="Times New Roman" w:hAnsi="Plantagenet Cherokee" w:cs="Plantagenet Cherokee"/>
          <w:sz w:val="22"/>
          <w:szCs w:val="22"/>
        </w:rPr>
        <w:lastRenderedPageBreak/>
        <w:t>while her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Average range, suggesting slightly stronger nonverbal reasoning ability on tasks that do not require motor output.</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34ADF64E"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Average range. Her ability to sustain attention, sequence auditory information, and perform mental math calculations was consistent across tasks, with both arithmetic and digit span performances falling within the </w:t>
      </w:r>
      <w:r w:rsidRPr="00F8739D">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and showing </w:t>
      </w:r>
      <w:r w:rsidRPr="00F8739D">
        <w:rPr>
          <w:rFonts w:ascii="Plantagenet Cherokee" w:eastAsia="Times New Roman" w:hAnsi="Plantagenet Cherokee" w:cs="Plantagenet Cherokee"/>
          <w:color w:val="EE0000"/>
          <w:sz w:val="22"/>
          <w:szCs w:val="22"/>
        </w:rPr>
        <w:t xml:space="preserve">no meaningful differences </w:t>
      </w:r>
      <w:r w:rsidRPr="00CE5F89">
        <w:rPr>
          <w:rFonts w:ascii="Plantagenet Cherokee" w:eastAsia="Times New Roman" w:hAnsi="Plantagenet Cherokee" w:cs="Plantagenet Cherokee"/>
          <w:sz w:val="22"/>
          <w:szCs w:val="22"/>
        </w:rPr>
        <w:t>between them.</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1DD8D3D4"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Pr="00F8739D">
        <w:rPr>
          <w:rFonts w:ascii="Plantagenet Cherokee" w:eastAsia="Times New Roman" w:hAnsi="Plantagenet Cherokee" w:cs="Plantagenet Cherokee"/>
          <w:color w:val="EE0000"/>
          <w:sz w:val="22"/>
          <w:szCs w:val="22"/>
        </w:rPr>
        <w:t xml:space="preserve">Low Average </w:t>
      </w:r>
      <w:r w:rsidRPr="00CE5F89">
        <w:rPr>
          <w:rFonts w:ascii="Plantagenet Cherokee" w:eastAsia="Times New Roman" w:hAnsi="Plantagenet Cherokee" w:cs="Plantagenet Cherokee"/>
          <w:sz w:val="22"/>
          <w:szCs w:val="22"/>
        </w:rPr>
        <w:t xml:space="preserve">range relative to her peers and represents a relative area of </w:t>
      </w:r>
      <w:r w:rsidRPr="00F8739D">
        <w:rPr>
          <w:rFonts w:ascii="Plantagenet Cherokee" w:eastAsia="Times New Roman" w:hAnsi="Plantagenet Cherokee" w:cs="Plantagenet Cherokee"/>
          <w:color w:val="EE0000"/>
          <w:sz w:val="22"/>
          <w:szCs w:val="22"/>
        </w:rPr>
        <w:t>weakness</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F8739D" w:rsidRPr="00F8739D">
        <w:rPr>
          <w:rFonts w:ascii="Plantagenet Cherokee" w:eastAsia="Times New Roman" w:hAnsi="Plantagenet Cherokee" w:cs="Plantagenet Cherokee"/>
          <w:color w:val="EE0000"/>
          <w:sz w:val="22"/>
          <w:szCs w:val="22"/>
        </w:rPr>
        <w:t xml:space="preserve">Average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F8739D">
        <w:rPr>
          <w:rFonts w:ascii="Plantagenet Cherokee" w:eastAsia="Times New Roman" w:hAnsi="Plantagenet Cherokee" w:cs="Plantagenet Cherokee"/>
          <w:color w:val="EE0000"/>
          <w:sz w:val="22"/>
          <w:szCs w:val="22"/>
        </w:rPr>
        <w:t>Low Average</w:t>
      </w:r>
      <w:r w:rsidRPr="00CE5F89">
        <w:rPr>
          <w:rFonts w:ascii="Plantagenet Cherokee" w:eastAsia="Times New Roman" w:hAnsi="Plantagenet Cherokee" w:cs="Plantagenet Cherokee"/>
          <w:sz w:val="22"/>
          <w:szCs w:val="22"/>
        </w:rPr>
        <w:t xml:space="preserve"> with </w:t>
      </w:r>
      <w:r w:rsidRPr="00F8739D">
        <w:rPr>
          <w:rFonts w:ascii="Plantagenet Cherokee" w:eastAsia="Times New Roman" w:hAnsi="Plantagenet Cherokee" w:cs="Plantagenet Cherokee"/>
          <w:color w:val="EE0000"/>
          <w:sz w:val="22"/>
          <w:szCs w:val="22"/>
        </w:rPr>
        <w:t xml:space="preserve">no significant </w:t>
      </w:r>
      <w:r w:rsidRPr="00CE5F89">
        <w:rPr>
          <w:rFonts w:ascii="Plantagenet Cherokee" w:eastAsia="Times New Roman" w:hAnsi="Plantagenet Cherokee" w:cs="Plantagenet Cherokee"/>
          <w:sz w:val="22"/>
          <w:szCs w:val="22"/>
        </w:rPr>
        <w:t>difference between them. This suggests that while she can process simple visual information accurately, these tasks may require slightly more time and effort for her to complete efficiently.</w:t>
      </w:r>
    </w:p>
    <w:p w14:paraId="5F8F1F67"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249A6642"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66B72FA1" w:rsidR="00CE5F89" w:rsidRPr="00CE5F89"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Average verbal comprehension, perceptual reasoning, and working memory abilities, with </w:t>
      </w:r>
      <w:r w:rsidR="006A0082">
        <w:rPr>
          <w:rFonts w:ascii="Plantagenet Cherokee" w:eastAsia="Times New Roman" w:hAnsi="Plantagenet Cherokee" w:cs="Plantagenet Cherokee"/>
          <w:sz w:val="22"/>
          <w:szCs w:val="22"/>
        </w:rPr>
        <w:t xml:space="preserve">a </w:t>
      </w:r>
      <w:r w:rsidRPr="00CE5F89">
        <w:rPr>
          <w:rFonts w:ascii="Plantagenet Cherokee" w:eastAsia="Times New Roman" w:hAnsi="Plantagenet Cherokee" w:cs="Plantagenet Cherokee"/>
          <w:sz w:val="22"/>
          <w:szCs w:val="22"/>
        </w:rPr>
        <w:t>relatively lower performance on processing speed tasks that fall</w:t>
      </w:r>
      <w:r w:rsidR="006A0082">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in the Low Average range. Her Processing Speed represents a mild relative weakness within an otherwise consistent cognitive profile. This area may require additional support in academic settings that place strong demands on rapid output or timed written tasks. Further assessment of visual-motor integration and academic fluency may help clarify how this impacts her classroom functioning.</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w:t>
      </w:r>
      <w:r w:rsidRPr="00684564">
        <w:rPr>
          <w:rFonts w:ascii="Plantagenet Cherokee" w:hAnsi="Plantagenet Cherokee" w:cs="Calibri"/>
          <w:bCs/>
        </w:rPr>
        <w:lastRenderedPageBreak/>
        <w:t xml:space="preserve">integration, visual perception, and fine motor skills are unlikely to factor into any academic difficulties. </w:t>
      </w:r>
    </w:p>
    <w:p w14:paraId="180269F6" w14:textId="77777777" w:rsidR="002C388E" w:rsidRDefault="002C388E" w:rsidP="00684564">
      <w:pPr>
        <w:jc w:val="both"/>
        <w:rPr>
          <w:rFonts w:ascii="Plantagenet Cherokee" w:eastAsia="MS Mincho" w:hAnsi="Plantagenet Cherokee"/>
          <w:b/>
          <w:i/>
          <w:sz w:val="24"/>
          <w:szCs w:val="24"/>
          <w:lang w:val="en-US" w:bidi="en-US"/>
        </w:rPr>
      </w:pP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w:t>
      </w:r>
      <w:r w:rsidR="00970788">
        <w:rPr>
          <w:rFonts w:ascii="Plantagenet Cherokee" w:hAnsi="Plantagenet Cherokee" w:cs="Plantagenet Cherokee"/>
        </w:rPr>
        <w:lastRenderedPageBreak/>
        <w:t xml:space="preserve">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5E7FE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lastRenderedPageBreak/>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2279C4CE" w14:textId="03735DF2" w:rsidR="005E7FE0" w:rsidRDefault="005E7FE0" w:rsidP="001877D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 xml:space="preserve">{{CAARS </w:t>
      </w:r>
      <w:r w:rsidR="001877D0">
        <w:rPr>
          <w:rFonts w:ascii="Plantagenet Cherokee" w:hAnsi="Plantagenet Cherokee"/>
          <w:color w:val="70AD47" w:themeColor="accent6"/>
          <w:sz w:val="22"/>
          <w:szCs w:val="22"/>
        </w:rPr>
        <w:t>Narrative}}</w:t>
      </w:r>
    </w:p>
    <w:p w14:paraId="2CB2D2A9" w14:textId="0706D19F" w:rsidR="004F1CFF" w:rsidRPr="000A0013" w:rsidRDefault="0022663D" w:rsidP="005E7FE0">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 xml:space="preserve">’s responses indicate that she endorsed </w:t>
      </w:r>
      <w:r w:rsidR="00023112" w:rsidRPr="00023112">
        <w:rPr>
          <w:rFonts w:ascii="Plantagenet Cherokee" w:hAnsi="Plantagenet Cherokee"/>
          <w:color w:val="70AD47" w:themeColor="accent6"/>
          <w:sz w:val="22"/>
          <w:szCs w:val="22"/>
        </w:rPr>
        <w:t>{{</w:t>
      </w:r>
      <w:r w:rsidR="00023112" w:rsidRPr="00023112">
        <w:rPr>
          <w:rFonts w:ascii="Plantagenet Cherokee" w:hAnsi="Plantagenet Cherokee"/>
          <w:color w:val="70AD47" w:themeColor="accent6"/>
          <w:sz w:val="22"/>
          <w:szCs w:val="22"/>
        </w:rPr>
        <w:t>CAARS Symptom Count</w:t>
      </w:r>
      <w:r w:rsidR="00023112" w:rsidRPr="00023112">
        <w:rPr>
          <w:rFonts w:ascii="Plantagenet Cherokee" w:hAnsi="Plantagenet Cherokee"/>
          <w:color w:val="70AD47" w:themeColor="accent6"/>
          <w:sz w:val="22"/>
          <w:szCs w:val="22"/>
        </w:rPr>
        <w:t xml:space="preserve"> </w:t>
      </w:r>
      <w:r w:rsidR="008C3A9B">
        <w:rPr>
          <w:rFonts w:ascii="Plantagenet Cherokee" w:hAnsi="Plantagenet Cherokee"/>
          <w:color w:val="70AD47" w:themeColor="accent6"/>
          <w:sz w:val="22"/>
          <w:szCs w:val="22"/>
        </w:rPr>
        <w:t>1</w:t>
      </w:r>
      <w:r w:rsidR="00023112" w:rsidRPr="00023112">
        <w:rPr>
          <w:rFonts w:ascii="Plantagenet Cherokee" w:hAnsi="Plantagenet Cherokee"/>
          <w:color w:val="70AD47" w:themeColor="accent6"/>
          <w:sz w:val="22"/>
          <w:szCs w:val="22"/>
        </w:rPr>
        <w:t>}}</w:t>
      </w:r>
      <w:r w:rsidRPr="00023112">
        <w:rPr>
          <w:rFonts w:ascii="Plantagenet Cherokee" w:hAnsi="Plantagenet Cherokee"/>
          <w:color w:val="70AD47" w:themeColor="accent6"/>
          <w:sz w:val="22"/>
          <w:szCs w:val="22"/>
        </w:rPr>
        <w:t xml:space="preserve"> </w:t>
      </w:r>
      <w:r w:rsidRPr="000A0013">
        <w:rPr>
          <w:rFonts w:ascii="Plantagenet Cherokee" w:hAnsi="Plantagenet Cherokee"/>
          <w:sz w:val="22"/>
          <w:szCs w:val="22"/>
        </w:rPr>
        <w:t xml:space="preserve">of 9 items on the Inattentive scale and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2</w:t>
      </w:r>
      <w:r w:rsidR="00023112" w:rsidRPr="00023112">
        <w:rPr>
          <w:rFonts w:ascii="Plantagenet Cherokee" w:hAnsi="Plantagenet Cherokee"/>
          <w:color w:val="70AD47" w:themeColor="accent6"/>
          <w:sz w:val="22"/>
          <w:szCs w:val="22"/>
        </w:rPr>
        <w:t>}}</w:t>
      </w:r>
      <w:r w:rsidR="00023112" w:rsidRPr="00023112">
        <w:rPr>
          <w:rFonts w:ascii="Plantagenet Cherokee" w:hAnsi="Plantagenet Cherokee"/>
          <w:sz w:val="22"/>
          <w:szCs w:val="22"/>
        </w:rPr>
        <w:t xml:space="preserve"> </w:t>
      </w:r>
      <w:r w:rsidRPr="00023112">
        <w:rPr>
          <w:rFonts w:ascii="Plantagenet Cherokee" w:hAnsi="Plantagenet Cherokee"/>
          <w:sz w:val="22"/>
          <w:szCs w:val="22"/>
        </w:rPr>
        <w:t xml:space="preserve"> </w:t>
      </w:r>
      <w:r w:rsidRPr="000A0013">
        <w:rPr>
          <w:rFonts w:ascii="Plantagenet Cherokee" w:hAnsi="Plantagenet Cherokee"/>
          <w:sz w:val="22"/>
          <w:szCs w:val="22"/>
        </w:rPr>
        <w:t xml:space="preserve">of 9 items on the Hyperactive/Impulsive scale as either “Pretty much true, Often” or “Completely true, Very often.” </w:t>
      </w:r>
      <w:r w:rsidR="00023112" w:rsidRPr="00023112">
        <w:rPr>
          <w:rFonts w:ascii="Plantagenet Cherokee" w:hAnsi="Plantagenet Cherokee"/>
          <w:color w:val="70AD47" w:themeColor="accent6"/>
          <w:sz w:val="22"/>
          <w:szCs w:val="22"/>
        </w:rPr>
        <w:t>{{CAARS ADHD Diagnosis}}</w:t>
      </w:r>
      <w:r w:rsidR="00023112" w:rsidRPr="00023112">
        <w:rPr>
          <w:rFonts w:ascii="Plantagenet Cherokee" w:hAnsi="Plantagenet Cherokee"/>
          <w:color w:val="70AD47" w:themeColor="accent6"/>
          <w:sz w:val="22"/>
          <w:szCs w:val="22"/>
        </w:rPr>
        <w:t xml:space="preserve"> </w:t>
      </w:r>
      <w:r w:rsidRPr="000A0013">
        <w:rPr>
          <w:rFonts w:ascii="Plantagenet Cherokee" w:hAnsi="Plantagenet Cherokee"/>
          <w:sz w:val="22"/>
          <w:szCs w:val="22"/>
        </w:rPr>
        <w:t>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1B7CA8A0" w14:textId="77777777" w:rsidR="00CE5F89" w:rsidRPr="00563BA8" w:rsidRDefault="00CE5F89" w:rsidP="00CE5F89">
      <w:pPr>
        <w:ind w:firstLine="360"/>
        <w:rPr>
          <w:rFonts w:ascii="Plantagenet Cherokee" w:eastAsia="Anta" w:hAnsi="Plantagenet Cherokee" w:cs="Anta"/>
        </w:rPr>
      </w:pPr>
    </w:p>
    <w:p w14:paraId="185DB335" w14:textId="77777777"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106</w:t>
            </w:r>
          </w:p>
        </w:tc>
        <w:tc>
          <w:tcPr>
            <w:tcW w:w="1325" w:type="dxa"/>
          </w:tcPr>
          <w:p w14:paraId="4D922D2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66</w:t>
            </w:r>
          </w:p>
        </w:tc>
        <w:tc>
          <w:tcPr>
            <w:tcW w:w="2272" w:type="dxa"/>
          </w:tcPr>
          <w:p w14:paraId="7BDC0FE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108</w:t>
            </w:r>
          </w:p>
        </w:tc>
        <w:tc>
          <w:tcPr>
            <w:tcW w:w="1325" w:type="dxa"/>
          </w:tcPr>
          <w:p w14:paraId="1887745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70</w:t>
            </w:r>
          </w:p>
        </w:tc>
        <w:tc>
          <w:tcPr>
            <w:tcW w:w="2272" w:type="dxa"/>
          </w:tcPr>
          <w:p w14:paraId="1F8665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97</w:t>
            </w:r>
          </w:p>
        </w:tc>
        <w:tc>
          <w:tcPr>
            <w:tcW w:w="1325" w:type="dxa"/>
          </w:tcPr>
          <w:p w14:paraId="2F99B0D9"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42</w:t>
            </w:r>
          </w:p>
        </w:tc>
        <w:tc>
          <w:tcPr>
            <w:tcW w:w="2272" w:type="dxa"/>
          </w:tcPr>
          <w:p w14:paraId="36224CA6"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88</w:t>
            </w:r>
          </w:p>
        </w:tc>
        <w:tc>
          <w:tcPr>
            <w:tcW w:w="1325" w:type="dxa"/>
          </w:tcPr>
          <w:p w14:paraId="3887062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21</w:t>
            </w:r>
          </w:p>
        </w:tc>
        <w:tc>
          <w:tcPr>
            <w:tcW w:w="2272" w:type="dxa"/>
          </w:tcPr>
          <w:p w14:paraId="2F040BC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102</w:t>
            </w:r>
          </w:p>
        </w:tc>
        <w:tc>
          <w:tcPr>
            <w:tcW w:w="1325" w:type="dxa"/>
          </w:tcPr>
          <w:p w14:paraId="61CA4DD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55</w:t>
            </w:r>
          </w:p>
        </w:tc>
        <w:tc>
          <w:tcPr>
            <w:tcW w:w="2272" w:type="dxa"/>
          </w:tcPr>
          <w:p w14:paraId="2918703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31237A0"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111</w:t>
            </w:r>
          </w:p>
        </w:tc>
        <w:tc>
          <w:tcPr>
            <w:tcW w:w="1325" w:type="dxa"/>
            <w:tcBorders>
              <w:bottom w:val="single" w:sz="18" w:space="0" w:color="000000"/>
            </w:tcBorders>
          </w:tcPr>
          <w:p w14:paraId="51045B5E" w14:textId="5CD67B95"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77</w:t>
            </w:r>
          </w:p>
        </w:tc>
        <w:tc>
          <w:tcPr>
            <w:tcW w:w="2272" w:type="dxa"/>
            <w:tcBorders>
              <w:bottom w:val="single" w:sz="18" w:space="0" w:color="000000"/>
            </w:tcBorders>
          </w:tcPr>
          <w:p w14:paraId="2F31FD31" w14:textId="4B2D8E9A"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shd w:val="clear" w:color="auto" w:fill="FFFFFF"/>
          </w:tcPr>
          <w:p w14:paraId="13F1E2C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shd w:val="clear" w:color="auto" w:fill="D9D9D9"/>
          </w:tcPr>
          <w:p w14:paraId="253241A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lastRenderedPageBreak/>
              <w:t>Information</w:t>
            </w:r>
          </w:p>
        </w:tc>
        <w:tc>
          <w:tcPr>
            <w:tcW w:w="1559" w:type="dxa"/>
            <w:tcBorders>
              <w:bottom w:val="single" w:sz="18" w:space="0" w:color="000000"/>
            </w:tcBorders>
            <w:shd w:val="clear" w:color="auto" w:fill="FFFFFF"/>
          </w:tcPr>
          <w:p w14:paraId="7682628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tcBorders>
              <w:bottom w:val="single" w:sz="18" w:space="0" w:color="000000"/>
            </w:tcBorders>
            <w:shd w:val="clear" w:color="auto" w:fill="FFFFFF"/>
          </w:tcPr>
          <w:p w14:paraId="030B5EB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37" w:type="dxa"/>
            <w:shd w:val="clear" w:color="auto" w:fill="D8D8D8"/>
          </w:tcPr>
          <w:p w14:paraId="3CAE1BE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84</w:t>
            </w:r>
          </w:p>
        </w:tc>
        <w:tc>
          <w:tcPr>
            <w:tcW w:w="3937" w:type="dxa"/>
            <w:tcBorders>
              <w:bottom w:val="nil"/>
            </w:tcBorders>
            <w:shd w:val="clear" w:color="auto" w:fill="FFFFFF"/>
          </w:tcPr>
          <w:p w14:paraId="0BD2148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63</w:t>
            </w:r>
          </w:p>
        </w:tc>
        <w:tc>
          <w:tcPr>
            <w:tcW w:w="3937" w:type="dxa"/>
            <w:tcBorders>
              <w:top w:val="nil"/>
              <w:bottom w:val="single" w:sz="18" w:space="0" w:color="000000" w:themeColor="text1"/>
            </w:tcBorders>
            <w:shd w:val="clear" w:color="auto" w:fill="D9D9D9" w:themeFill="background1" w:themeFillShade="D9"/>
          </w:tcPr>
          <w:p w14:paraId="48FF2A3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37</w:t>
            </w:r>
          </w:p>
        </w:tc>
        <w:tc>
          <w:tcPr>
            <w:tcW w:w="3969" w:type="dxa"/>
            <w:shd w:val="clear" w:color="auto" w:fill="FFFFFF"/>
          </w:tcPr>
          <w:p w14:paraId="73FE9160"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tcBorders>
              <w:bottom w:val="single" w:sz="18" w:space="0" w:color="000000"/>
            </w:tcBorders>
            <w:shd w:val="clear" w:color="auto" w:fill="D9D9D9"/>
          </w:tcPr>
          <w:p w14:paraId="45947232"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16</w:t>
            </w:r>
          </w:p>
        </w:tc>
        <w:tc>
          <w:tcPr>
            <w:tcW w:w="3969" w:type="dxa"/>
            <w:shd w:val="clear" w:color="auto" w:fill="D8D8D8"/>
          </w:tcPr>
          <w:p w14:paraId="25980FAD"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37</w:t>
            </w:r>
          </w:p>
        </w:tc>
        <w:tc>
          <w:tcPr>
            <w:tcW w:w="3969" w:type="dxa"/>
            <w:tcBorders>
              <w:bottom w:val="single" w:sz="18" w:space="0" w:color="000000"/>
            </w:tcBorders>
            <w:shd w:val="clear" w:color="auto" w:fill="FFFFFF"/>
          </w:tcPr>
          <w:p w14:paraId="0693CE3C"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Average</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%ile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lastRenderedPageBreak/>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%ile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{{Listening Comprehension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lastRenderedPageBreak/>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{{Reading Comprehension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lastRenderedPageBreak/>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{{Numerical Operations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FluencyAddition </w:t>
            </w:r>
            <w:r w:rsidRPr="00A1215F">
              <w:rPr>
                <w:rFonts w:ascii="Plantagenet Cherokee" w:eastAsia="MS Mincho" w:hAnsi="Plantagenet Cherokee" w:cs="Arial"/>
                <w:lang w:val="en-US" w:bidi="en-US"/>
              </w:rPr>
              <w:lastRenderedPageBreak/>
              <w:t>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C4B1E" w14:textId="77777777" w:rsidR="00B94CF0" w:rsidRDefault="00B94CF0" w:rsidP="001C64EA">
      <w:pPr>
        <w:spacing w:after="0" w:line="240" w:lineRule="auto"/>
      </w:pPr>
      <w:r>
        <w:separator/>
      </w:r>
    </w:p>
  </w:endnote>
  <w:endnote w:type="continuationSeparator" w:id="0">
    <w:p w14:paraId="69B0A988" w14:textId="77777777" w:rsidR="00B94CF0" w:rsidRDefault="00B94CF0"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42B9D" w14:textId="77777777" w:rsidR="00B94CF0" w:rsidRDefault="00B94CF0" w:rsidP="001C64EA">
      <w:pPr>
        <w:spacing w:after="0" w:line="240" w:lineRule="auto"/>
      </w:pPr>
      <w:r>
        <w:separator/>
      </w:r>
    </w:p>
  </w:footnote>
  <w:footnote w:type="continuationSeparator" w:id="0">
    <w:p w14:paraId="4033A491" w14:textId="77777777" w:rsidR="00B94CF0" w:rsidRDefault="00B94CF0"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3112"/>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0F005C"/>
    <w:rsid w:val="001132DF"/>
    <w:rsid w:val="0011439F"/>
    <w:rsid w:val="00114C03"/>
    <w:rsid w:val="0012650D"/>
    <w:rsid w:val="00137C3C"/>
    <w:rsid w:val="00140AC6"/>
    <w:rsid w:val="001536A8"/>
    <w:rsid w:val="00164CF6"/>
    <w:rsid w:val="00166B3E"/>
    <w:rsid w:val="001707FE"/>
    <w:rsid w:val="00183A0A"/>
    <w:rsid w:val="001870AA"/>
    <w:rsid w:val="001877D0"/>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52B7"/>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6D2C"/>
    <w:rsid w:val="00450800"/>
    <w:rsid w:val="00454F1D"/>
    <w:rsid w:val="00455145"/>
    <w:rsid w:val="004623C8"/>
    <w:rsid w:val="00483FAE"/>
    <w:rsid w:val="004A1689"/>
    <w:rsid w:val="004A2FF6"/>
    <w:rsid w:val="004B08C1"/>
    <w:rsid w:val="004B3E1E"/>
    <w:rsid w:val="004C0A5F"/>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546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E7FE0"/>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56AE9"/>
    <w:rsid w:val="00660E31"/>
    <w:rsid w:val="00673727"/>
    <w:rsid w:val="00675C5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0C69"/>
    <w:rsid w:val="008A12EF"/>
    <w:rsid w:val="008A4AA3"/>
    <w:rsid w:val="008A4BFC"/>
    <w:rsid w:val="008B03F5"/>
    <w:rsid w:val="008B5E5B"/>
    <w:rsid w:val="008C32DB"/>
    <w:rsid w:val="008C3A9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6523E"/>
    <w:rsid w:val="00970788"/>
    <w:rsid w:val="0097133D"/>
    <w:rsid w:val="00985AEB"/>
    <w:rsid w:val="009866E3"/>
    <w:rsid w:val="00996D0C"/>
    <w:rsid w:val="009A0881"/>
    <w:rsid w:val="009B2731"/>
    <w:rsid w:val="009C35D8"/>
    <w:rsid w:val="009D5109"/>
    <w:rsid w:val="009D6E01"/>
    <w:rsid w:val="009E1649"/>
    <w:rsid w:val="009E1F75"/>
    <w:rsid w:val="009E37D1"/>
    <w:rsid w:val="009E70FF"/>
    <w:rsid w:val="009F78CB"/>
    <w:rsid w:val="00A05340"/>
    <w:rsid w:val="00A05EEE"/>
    <w:rsid w:val="00A102EB"/>
    <w:rsid w:val="00A1215F"/>
    <w:rsid w:val="00A16725"/>
    <w:rsid w:val="00A205CF"/>
    <w:rsid w:val="00A23DFF"/>
    <w:rsid w:val="00A265E2"/>
    <w:rsid w:val="00A31F03"/>
    <w:rsid w:val="00A47095"/>
    <w:rsid w:val="00A4729F"/>
    <w:rsid w:val="00A50045"/>
    <w:rsid w:val="00A606BD"/>
    <w:rsid w:val="00A677C8"/>
    <w:rsid w:val="00A708BF"/>
    <w:rsid w:val="00A7374A"/>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5F3E"/>
    <w:rsid w:val="00B945A3"/>
    <w:rsid w:val="00B94CF0"/>
    <w:rsid w:val="00B968CD"/>
    <w:rsid w:val="00B96FBE"/>
    <w:rsid w:val="00B97940"/>
    <w:rsid w:val="00BA0953"/>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30784"/>
    <w:rsid w:val="00D34F40"/>
    <w:rsid w:val="00D40AD9"/>
    <w:rsid w:val="00D454EF"/>
    <w:rsid w:val="00D518E3"/>
    <w:rsid w:val="00D51F85"/>
    <w:rsid w:val="00D60C46"/>
    <w:rsid w:val="00D61BE8"/>
    <w:rsid w:val="00D63375"/>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3A21"/>
    <w:rsid w:val="00DE6B36"/>
    <w:rsid w:val="00DF0343"/>
    <w:rsid w:val="00DF3D82"/>
    <w:rsid w:val="00DF6199"/>
    <w:rsid w:val="00E03A71"/>
    <w:rsid w:val="00E14768"/>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E584F"/>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1054</TotalTime>
  <Pages>13</Pages>
  <Words>3150</Words>
  <Characters>17959</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21067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85</cp:revision>
  <dcterms:created xsi:type="dcterms:W3CDTF">2025-09-26T18:04:00Z</dcterms:created>
  <dcterms:modified xsi:type="dcterms:W3CDTF">2025-12-07T23:57:00Z</dcterms:modified>
</cp:coreProperties>
</file>