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Nov 14th, 2019</w:t>
      </w:r>
    </w:p>
    <w:p w:rsidR="00000000" w:rsidDel="00000000" w:rsidP="00000000" w:rsidRDefault="00000000" w:rsidRPr="00000000" w14:paraId="00000002">
      <w:pPr>
        <w:spacing w:line="48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CSC 59929 – Introduction to Machine Learning</w:t>
      </w:r>
    </w:p>
    <w:p w:rsidR="00000000" w:rsidDel="00000000" w:rsidP="00000000" w:rsidRDefault="00000000" w:rsidRPr="00000000" w14:paraId="00000003">
      <w:pPr>
        <w:spacing w:line="48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Hasibul Islam</w:t>
      </w:r>
    </w:p>
    <w:p w:rsidR="00000000" w:rsidDel="00000000" w:rsidP="00000000" w:rsidRDefault="00000000" w:rsidRPr="00000000" w14:paraId="00000004">
      <w:pPr>
        <w:spacing w:line="480" w:lineRule="auto"/>
        <w:jc w:val="center"/>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Proposals: NYC Apartment Rent Price Analysis</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Cambria" w:cs="Cambria" w:eastAsia="Cambria" w:hAnsi="Cambria"/>
          <w:sz w:val="24"/>
          <w:szCs w:val="24"/>
          <w:rtl w:val="0"/>
        </w:rPr>
        <w:t xml:space="preserve">The g</w:t>
      </w:r>
      <w:r w:rsidDel="00000000" w:rsidR="00000000" w:rsidRPr="00000000">
        <w:rPr>
          <w:rFonts w:ascii="Cambria" w:cs="Cambria" w:eastAsia="Cambria" w:hAnsi="Cambria"/>
          <w:sz w:val="24"/>
          <w:szCs w:val="24"/>
          <w:rtl w:val="0"/>
        </w:rPr>
        <w:t xml:space="preserve">oal is to find NYC apartments prices for all the user (customer) to find a good price of the apartments  for rent. In this project, we use Machine Learning algorithm of example is a technique associated with linear regression, logistic regression, svm and decision tree to help to find an easy way to calculate the prize. Using the machine learning algorithms, I will show owners of apartments different prices based on date that include bathrooms, bedrooms and living space. This will be displayed by graphs and data values that represent real estate prices. This will help customers (The people looking to rent apartment units) to see the various locations. I will categorize the different models of machine learning techniques and compare each result. Using the python on the Jupyter-Notebook I will be able to determine proper values of apartment units. Also, most importantly, the code will display the graphs that represent price models. This will allow the graphs to visualize better ways to rent an apartment unit. </w:t>
      </w:r>
      <w:r w:rsidDel="00000000" w:rsidR="00000000" w:rsidRPr="00000000">
        <w:rPr>
          <w:rtl w:val="0"/>
        </w:rPr>
      </w:r>
    </w:p>
    <w:p w:rsidR="00000000" w:rsidDel="00000000" w:rsidP="00000000" w:rsidRDefault="00000000" w:rsidRPr="00000000" w14:paraId="00000006">
      <w:pPr>
        <w:spacing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48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spacing w:line="480" w:lineRule="auto"/>
        <w:rPr>
          <w:rFonts w:ascii="Cambria" w:cs="Cambria" w:eastAsia="Cambria" w:hAnsi="Cambria"/>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