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208D" w:rsidRDefault="0057208D" w:rsidP="004A11D5">
      <w:pPr>
        <w:rPr>
          <w:rFonts w:ascii="Noto Sans" w:hAnsi="Noto Sans" w:cs="Noto Sans"/>
          <w:noProof w:val="0"/>
          <w:color w:val="000000"/>
          <w:sz w:val="20"/>
          <w:szCs w:val="20"/>
        </w:rPr>
      </w:pPr>
    </w:p>
    <w:tbl>
      <w:tblPr>
        <w:tblW w:w="1126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31"/>
        <w:gridCol w:w="1815"/>
        <w:gridCol w:w="1683"/>
        <w:gridCol w:w="1020"/>
        <w:gridCol w:w="989"/>
        <w:gridCol w:w="1285"/>
        <w:gridCol w:w="1073"/>
        <w:gridCol w:w="1468"/>
      </w:tblGrid>
      <w:tr w:rsidR="004A11D5" w:rsidRPr="00C67B2F" w:rsidTr="00B2528B">
        <w:trPr>
          <w:trHeight w:val="375"/>
          <w:tblHeader/>
          <w:jc w:val="center"/>
        </w:trPr>
        <w:tc>
          <w:tcPr>
            <w:tcW w:w="11264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</w:pPr>
            <w:bookmarkStart w:id="0" w:name="_Toc2693409"/>
            <w:bookmarkStart w:id="1" w:name="_Hlk140572046"/>
            <w:r w:rsidRPr="00C67B2F">
              <w:rPr>
                <w:rFonts w:ascii="Noto Sans" w:eastAsia="Times New Roman" w:hAnsi="Noto Sans" w:cs="Noto Sans"/>
                <w:color w:val="000000"/>
                <w:szCs w:val="20"/>
                <w:lang w:eastAsia="es-MX"/>
              </w:rPr>
              <w:t>HUELGAS VIGENTES EN LA JURISDICCIÓN FEDERAL</w:t>
            </w:r>
          </w:p>
        </w:tc>
      </w:tr>
      <w:tr w:rsidR="004A11D5" w:rsidRPr="00F156B3" w:rsidTr="00B2528B">
        <w:trPr>
          <w:trHeight w:val="555"/>
          <w:tblHeader/>
          <w:jc w:val="center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21333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b/>
                <w:bCs/>
                <w:color w:val="FFFFFF" w:themeColor="background1"/>
                <w:sz w:val="20"/>
                <w:szCs w:val="20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b/>
                <w:bCs/>
                <w:color w:val="FFFFFF" w:themeColor="background1"/>
                <w:sz w:val="20"/>
                <w:szCs w:val="20"/>
                <w:lang w:eastAsia="es-MX"/>
              </w:rPr>
              <w:t>Entidad Federativa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21333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b/>
                <w:bCs/>
                <w:color w:val="FFFFFF" w:themeColor="background1"/>
                <w:sz w:val="20"/>
                <w:szCs w:val="20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b/>
                <w:bCs/>
                <w:color w:val="FFFFFF" w:themeColor="background1"/>
                <w:sz w:val="20"/>
                <w:szCs w:val="20"/>
                <w:lang w:eastAsia="es-MX"/>
              </w:rPr>
              <w:t>Empresa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21333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b/>
                <w:bCs/>
                <w:color w:val="FFFFFF" w:themeColor="background1"/>
                <w:sz w:val="20"/>
                <w:szCs w:val="20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b/>
                <w:bCs/>
                <w:color w:val="FFFFFF" w:themeColor="background1"/>
                <w:sz w:val="20"/>
                <w:szCs w:val="20"/>
                <w:lang w:eastAsia="es-MX"/>
              </w:rPr>
              <w:t>Sindicato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21333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b/>
                <w:bCs/>
                <w:color w:val="FFFFFF" w:themeColor="background1"/>
                <w:sz w:val="20"/>
                <w:szCs w:val="20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b/>
                <w:bCs/>
                <w:color w:val="FFFFFF" w:themeColor="background1"/>
                <w:sz w:val="20"/>
                <w:szCs w:val="20"/>
                <w:lang w:eastAsia="es-MX"/>
              </w:rPr>
              <w:t>Central Obrera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21333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b/>
                <w:bCs/>
                <w:color w:val="FFFFFF" w:themeColor="background1"/>
                <w:sz w:val="20"/>
                <w:szCs w:val="20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b/>
                <w:bCs/>
                <w:color w:val="FFFFFF" w:themeColor="background1"/>
                <w:sz w:val="20"/>
                <w:szCs w:val="20"/>
                <w:lang w:eastAsia="es-MX"/>
              </w:rPr>
              <w:t>Causa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21333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b/>
                <w:bCs/>
                <w:color w:val="FFFFFF" w:themeColor="background1"/>
                <w:sz w:val="20"/>
                <w:szCs w:val="20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b/>
                <w:bCs/>
                <w:color w:val="FFFFFF" w:themeColor="background1"/>
                <w:sz w:val="20"/>
                <w:szCs w:val="20"/>
                <w:lang w:eastAsia="es-MX"/>
              </w:rPr>
              <w:t>Fecha de inicio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21333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b/>
                <w:bCs/>
                <w:color w:val="FFFFFF" w:themeColor="background1"/>
                <w:sz w:val="20"/>
                <w:szCs w:val="20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b/>
                <w:bCs/>
                <w:color w:val="FFFFFF" w:themeColor="background1"/>
                <w:sz w:val="20"/>
                <w:szCs w:val="20"/>
                <w:lang w:eastAsia="es-MX"/>
              </w:rPr>
              <w:t>Instancia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21333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b/>
                <w:bCs/>
                <w:color w:val="FFFFFF" w:themeColor="background1"/>
                <w:sz w:val="20"/>
                <w:szCs w:val="20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b/>
                <w:bCs/>
                <w:color w:val="FFFFFF" w:themeColor="background1"/>
                <w:sz w:val="20"/>
                <w:szCs w:val="20"/>
                <w:lang w:eastAsia="es-MX"/>
              </w:rPr>
              <w:t>Personas trabajadoras</w:t>
            </w:r>
          </w:p>
        </w:tc>
      </w:tr>
      <w:tr w:rsidR="00D83084" w:rsidRPr="001E204B" w:rsidTr="005F4E34">
        <w:trPr>
          <w:trHeight w:val="1837"/>
          <w:jc w:val="center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83084" w:rsidRPr="00B2528B" w:rsidRDefault="00D83084" w:rsidP="005F4E34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5F4E34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Ciudad de México, Tlalpan 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83084" w:rsidRPr="00B2528B" w:rsidRDefault="00D83084" w:rsidP="005F4E34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5F4E34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El Colegio de México, A.C. Personal Administrativo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83084" w:rsidRPr="00B2528B" w:rsidRDefault="00D83084" w:rsidP="005F4E34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5F4E34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Sindicato Único de Trabajadores de El Colegio de México 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83084" w:rsidRPr="00B2528B" w:rsidRDefault="00D83084" w:rsidP="005F4E34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5F4E34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Otras 1 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83084" w:rsidRPr="005F4E34" w:rsidRDefault="00D83084" w:rsidP="005F4E34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5F4E34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Revisión de contrato </w:t>
            </w:r>
          </w:p>
          <w:p w:rsidR="00D83084" w:rsidRPr="005F4E34" w:rsidRDefault="00D83084" w:rsidP="005F4E34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83084" w:rsidRPr="00B2528B" w:rsidRDefault="00D83084" w:rsidP="005F4E34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5F4E34">
              <w:rPr>
                <w:rFonts w:ascii="Noto Sans" w:hAnsi="Noto Sans" w:cs="Noto Sans"/>
                <w:color w:val="000000"/>
                <w:sz w:val="20"/>
                <w:szCs w:val="20"/>
              </w:rPr>
              <w:t>02/02/2026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83084" w:rsidRPr="00B2528B" w:rsidRDefault="00D83084" w:rsidP="005F4E34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B2528B">
              <w:rPr>
                <w:rFonts w:ascii="Noto Sans" w:hAnsi="Noto Sans" w:cs="Noto Sans"/>
                <w:color w:val="000000"/>
                <w:sz w:val="20"/>
                <w:szCs w:val="20"/>
              </w:rPr>
              <w:t>CFCRL-TLFAC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83084" w:rsidRDefault="00D83084" w:rsidP="005F4E34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>235</w:t>
            </w:r>
            <w:bookmarkStart w:id="2" w:name="_GoBack"/>
            <w:bookmarkEnd w:id="2"/>
          </w:p>
        </w:tc>
      </w:tr>
      <w:tr w:rsidR="00B2528B" w:rsidRPr="001E204B" w:rsidTr="00B2528B">
        <w:trPr>
          <w:trHeight w:val="2745"/>
          <w:jc w:val="center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28B" w:rsidRPr="00B2528B" w:rsidRDefault="00B2528B" w:rsidP="00B2528B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B2528B">
              <w:rPr>
                <w:rFonts w:ascii="Noto Sans" w:hAnsi="Noto Sans" w:cs="Noto Sans"/>
                <w:color w:val="000000"/>
                <w:sz w:val="20"/>
                <w:szCs w:val="20"/>
              </w:rPr>
              <w:t>Más de una</w:t>
            </w:r>
          </w:p>
          <w:p w:rsidR="00B2528B" w:rsidRPr="00B2528B" w:rsidRDefault="00B2528B" w:rsidP="00B2528B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B2528B">
              <w:rPr>
                <w:rFonts w:ascii="Noto Sans" w:hAnsi="Noto Sans" w:cs="Noto Sans"/>
                <w:color w:val="000000"/>
                <w:sz w:val="20"/>
                <w:szCs w:val="20"/>
              </w:rPr>
              <w:t>entidad,</w:t>
            </w:r>
          </w:p>
          <w:p w:rsidR="00B2528B" w:rsidRPr="00FB26AB" w:rsidRDefault="00B2528B" w:rsidP="00B2528B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B2528B">
              <w:rPr>
                <w:rFonts w:ascii="Noto Sans" w:hAnsi="Noto Sans" w:cs="Noto Sans"/>
                <w:color w:val="000000"/>
                <w:sz w:val="20"/>
                <w:szCs w:val="20"/>
              </w:rPr>
              <w:t>Cuauhtémoc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28B" w:rsidRPr="00B2528B" w:rsidRDefault="00B2528B" w:rsidP="00B2528B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B2528B">
              <w:rPr>
                <w:rFonts w:ascii="Noto Sans" w:hAnsi="Noto Sans" w:cs="Noto Sans"/>
                <w:color w:val="000000"/>
                <w:sz w:val="20"/>
                <w:szCs w:val="20"/>
              </w:rPr>
              <w:t>Nacional Monte de</w:t>
            </w:r>
          </w:p>
          <w:p w:rsidR="00B2528B" w:rsidRPr="00FB26AB" w:rsidRDefault="00B2528B" w:rsidP="00B2528B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B2528B">
              <w:rPr>
                <w:rFonts w:ascii="Noto Sans" w:hAnsi="Noto Sans" w:cs="Noto Sans"/>
                <w:color w:val="000000"/>
                <w:sz w:val="20"/>
                <w:szCs w:val="20"/>
              </w:rPr>
              <w:t>Piedad, I.A.P.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28B" w:rsidRPr="00B2528B" w:rsidRDefault="00B2528B" w:rsidP="00B2528B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B2528B">
              <w:rPr>
                <w:rFonts w:ascii="Noto Sans" w:hAnsi="Noto Sans" w:cs="Noto Sans"/>
                <w:color w:val="000000"/>
                <w:sz w:val="20"/>
                <w:szCs w:val="20"/>
              </w:rPr>
              <w:t>Sindicato Nacional de Empleados y</w:t>
            </w:r>
          </w:p>
          <w:p w:rsidR="00B2528B" w:rsidRPr="00B2528B" w:rsidRDefault="00B2528B" w:rsidP="00B2528B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B2528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Trabajadores del Nacional Monte de Piedad y </w:t>
            </w:r>
          </w:p>
          <w:p w:rsidR="00B2528B" w:rsidRPr="00FB26AB" w:rsidRDefault="00B2528B" w:rsidP="00B2528B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B2528B">
              <w:rPr>
                <w:rFonts w:ascii="Noto Sans" w:hAnsi="Noto Sans" w:cs="Noto Sans"/>
                <w:color w:val="000000"/>
                <w:sz w:val="20"/>
                <w:szCs w:val="20"/>
              </w:rPr>
              <w:t>de Empresas de Préstamo Prendario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2528B" w:rsidRDefault="00B2528B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B2528B">
              <w:rPr>
                <w:rFonts w:ascii="Noto Sans" w:hAnsi="Noto Sans" w:cs="Noto Sans"/>
                <w:color w:val="000000"/>
                <w:sz w:val="20"/>
                <w:szCs w:val="20"/>
              </w:rPr>
              <w:t>CROC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28B" w:rsidRPr="00B2528B" w:rsidRDefault="00B2528B" w:rsidP="00B2528B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B2528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Violación de </w:t>
            </w:r>
          </w:p>
          <w:p w:rsidR="00B2528B" w:rsidRPr="001E204B" w:rsidRDefault="00B2528B" w:rsidP="00B2528B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B2528B">
              <w:rPr>
                <w:rFonts w:ascii="Noto Sans" w:hAnsi="Noto Sans" w:cs="Noto Sans"/>
                <w:color w:val="000000"/>
                <w:sz w:val="20"/>
                <w:szCs w:val="20"/>
              </w:rPr>
              <w:t>contrato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2528B" w:rsidRDefault="00B2528B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B2528B">
              <w:rPr>
                <w:rFonts w:ascii="Noto Sans" w:hAnsi="Noto Sans" w:cs="Noto Sans"/>
                <w:color w:val="000000"/>
                <w:sz w:val="20"/>
                <w:szCs w:val="20"/>
              </w:rPr>
              <w:t>30/09/2025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28B" w:rsidRPr="001E204B" w:rsidRDefault="00B2528B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B2528B">
              <w:rPr>
                <w:rFonts w:ascii="Noto Sans" w:hAnsi="Noto Sans" w:cs="Noto Sans"/>
                <w:color w:val="000000"/>
                <w:sz w:val="20"/>
                <w:szCs w:val="20"/>
              </w:rPr>
              <w:t>CFCRL-TLFAC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2528B" w:rsidRDefault="00C85AB9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>2,155</w:t>
            </w:r>
          </w:p>
        </w:tc>
      </w:tr>
      <w:tr w:rsidR="00B2528B" w:rsidRPr="001E204B" w:rsidTr="00B2528B">
        <w:trPr>
          <w:trHeight w:val="2745"/>
          <w:jc w:val="center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28B" w:rsidRPr="00FB26AB" w:rsidRDefault="00B2528B" w:rsidP="00B2528B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B2528B">
              <w:rPr>
                <w:rFonts w:ascii="Noto Sans" w:hAnsi="Noto Sans" w:cs="Noto Sans"/>
                <w:color w:val="000000"/>
                <w:sz w:val="20"/>
                <w:szCs w:val="20"/>
              </w:rPr>
              <w:t>México, Tultitlán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28B" w:rsidRPr="00B2528B" w:rsidRDefault="00B2528B" w:rsidP="00B2528B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B2528B">
              <w:rPr>
                <w:rFonts w:ascii="Noto Sans" w:hAnsi="Noto Sans" w:cs="Noto Sans"/>
                <w:color w:val="000000"/>
                <w:sz w:val="20"/>
                <w:szCs w:val="20"/>
              </w:rPr>
              <w:t>Blurama, S.A. de</w:t>
            </w:r>
          </w:p>
          <w:p w:rsidR="00B2528B" w:rsidRPr="00FB26AB" w:rsidRDefault="00B2528B" w:rsidP="00B2528B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B2528B">
              <w:rPr>
                <w:rFonts w:ascii="Noto Sans" w:hAnsi="Noto Sans" w:cs="Noto Sans"/>
                <w:color w:val="000000"/>
                <w:sz w:val="20"/>
                <w:szCs w:val="20"/>
              </w:rPr>
              <w:t>C.V.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28B" w:rsidRPr="00B2528B" w:rsidRDefault="00B2528B" w:rsidP="00B2528B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B2528B">
              <w:rPr>
                <w:rFonts w:ascii="Noto Sans" w:hAnsi="Noto Sans" w:cs="Noto Sans"/>
                <w:color w:val="000000"/>
                <w:sz w:val="20"/>
                <w:szCs w:val="20"/>
              </w:rPr>
              <w:t>Sindicato Nacional de Trabajadores Mineros</w:t>
            </w:r>
          </w:p>
          <w:p w:rsidR="00B2528B" w:rsidRPr="00B2528B" w:rsidRDefault="00B2528B" w:rsidP="00B2528B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B2528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Metalúrgicos Siderúrgicos y Similares de la </w:t>
            </w:r>
          </w:p>
          <w:p w:rsidR="00B2528B" w:rsidRPr="00FB26AB" w:rsidRDefault="00B2528B" w:rsidP="00B2528B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B2528B">
              <w:rPr>
                <w:rFonts w:ascii="Noto Sans" w:hAnsi="Noto Sans" w:cs="Noto Sans"/>
                <w:color w:val="000000"/>
                <w:sz w:val="20"/>
                <w:szCs w:val="20"/>
              </w:rPr>
              <w:t>República Mexicana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2528B" w:rsidRDefault="00B2528B" w:rsidP="00B2528B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Otras</w:t>
            </w:r>
            <w:r w:rsidRPr="00C67B2F">
              <w:rPr>
                <w:rFonts w:ascii="Noto Sans" w:hAnsi="Noto Sans" w:cs="Noto Sans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28B" w:rsidRPr="00B2528B" w:rsidRDefault="00B2528B" w:rsidP="00B2528B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B2528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Violación de </w:t>
            </w:r>
          </w:p>
          <w:p w:rsidR="00B2528B" w:rsidRPr="001E204B" w:rsidRDefault="00B2528B" w:rsidP="00B2528B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B2528B">
              <w:rPr>
                <w:rFonts w:ascii="Noto Sans" w:hAnsi="Noto Sans" w:cs="Noto Sans"/>
                <w:color w:val="000000"/>
                <w:sz w:val="20"/>
                <w:szCs w:val="20"/>
              </w:rPr>
              <w:t>contrato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2528B" w:rsidRDefault="00B2528B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B2528B">
              <w:rPr>
                <w:rFonts w:ascii="Noto Sans" w:hAnsi="Noto Sans" w:cs="Noto Sans"/>
                <w:color w:val="000000"/>
                <w:sz w:val="20"/>
                <w:szCs w:val="20"/>
              </w:rPr>
              <w:t>01/07/2025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28B" w:rsidRPr="001E204B" w:rsidRDefault="00C85AB9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85AB9">
              <w:rPr>
                <w:rFonts w:ascii="Noto Sans" w:hAnsi="Noto Sans" w:cs="Noto Sans"/>
                <w:color w:val="000000"/>
                <w:sz w:val="20"/>
                <w:szCs w:val="20"/>
              </w:rPr>
              <w:t>CFCRL-TLFAC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2528B" w:rsidRDefault="00C85AB9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>37</w:t>
            </w:r>
          </w:p>
        </w:tc>
      </w:tr>
      <w:tr w:rsidR="00B2528B" w:rsidRPr="001E204B" w:rsidTr="00B2528B">
        <w:trPr>
          <w:trHeight w:val="2745"/>
          <w:jc w:val="center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28B" w:rsidRPr="00B2528B" w:rsidRDefault="00B2528B" w:rsidP="00B2528B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B2528B">
              <w:rPr>
                <w:rFonts w:ascii="Noto Sans" w:hAnsi="Noto Sans" w:cs="Noto Sans"/>
                <w:color w:val="000000"/>
                <w:sz w:val="20"/>
                <w:szCs w:val="20"/>
              </w:rPr>
              <w:t>Más de una</w:t>
            </w:r>
          </w:p>
          <w:p w:rsidR="00B2528B" w:rsidRPr="00FB26AB" w:rsidRDefault="00B2528B" w:rsidP="00B2528B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B2528B">
              <w:rPr>
                <w:rFonts w:ascii="Noto Sans" w:hAnsi="Noto Sans" w:cs="Noto Sans"/>
                <w:color w:val="000000"/>
                <w:sz w:val="20"/>
                <w:szCs w:val="20"/>
              </w:rPr>
              <w:t>entidad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28B" w:rsidRPr="00B2528B" w:rsidRDefault="00B2528B" w:rsidP="00B2528B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B2528B">
              <w:rPr>
                <w:rFonts w:ascii="Noto Sans" w:hAnsi="Noto Sans" w:cs="Noto Sans"/>
                <w:color w:val="000000"/>
                <w:sz w:val="20"/>
                <w:szCs w:val="20"/>
              </w:rPr>
              <w:t>F Tapias México II,</w:t>
            </w:r>
          </w:p>
          <w:p w:rsidR="00B2528B" w:rsidRPr="00B2528B" w:rsidRDefault="00B2528B" w:rsidP="00B2528B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B2528B">
              <w:rPr>
                <w:rFonts w:ascii="Noto Sans" w:hAnsi="Noto Sans" w:cs="Noto Sans"/>
                <w:color w:val="000000"/>
                <w:sz w:val="20"/>
                <w:szCs w:val="20"/>
              </w:rPr>
              <w:t>S.A de C.V.</w:t>
            </w:r>
          </w:p>
          <w:p w:rsidR="00B2528B" w:rsidRPr="00B2528B" w:rsidRDefault="00B2528B" w:rsidP="00B2528B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B2528B">
              <w:rPr>
                <w:rFonts w:ascii="Noto Sans" w:hAnsi="Noto Sans" w:cs="Noto Sans"/>
                <w:color w:val="000000"/>
                <w:sz w:val="20"/>
                <w:szCs w:val="20"/>
              </w:rPr>
              <w:t>Embarcaciones</w:t>
            </w:r>
          </w:p>
          <w:p w:rsidR="00B2528B" w:rsidRPr="00B2528B" w:rsidRDefault="00B2528B" w:rsidP="00B2528B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B2528B">
              <w:rPr>
                <w:rFonts w:ascii="Noto Sans" w:hAnsi="Noto Sans" w:cs="Noto Sans"/>
                <w:color w:val="000000"/>
                <w:sz w:val="20"/>
                <w:szCs w:val="20"/>
              </w:rPr>
              <w:t>Monforte de Lemos</w:t>
            </w:r>
          </w:p>
          <w:p w:rsidR="00B2528B" w:rsidRPr="00FB26AB" w:rsidRDefault="00B2528B" w:rsidP="00B2528B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B2528B">
              <w:rPr>
                <w:rFonts w:ascii="Noto Sans" w:hAnsi="Noto Sans" w:cs="Noto Sans"/>
                <w:color w:val="000000"/>
                <w:sz w:val="20"/>
                <w:szCs w:val="20"/>
              </w:rPr>
              <w:t>y Vigo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28B" w:rsidRPr="00B2528B" w:rsidRDefault="00B2528B" w:rsidP="00B2528B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B2528B">
              <w:rPr>
                <w:rFonts w:ascii="Noto Sans" w:hAnsi="Noto Sans" w:cs="Noto Sans"/>
                <w:color w:val="000000"/>
                <w:sz w:val="20"/>
                <w:szCs w:val="20"/>
              </w:rPr>
              <w:t>Orden Mexicana de Profesionales Marítimos y</w:t>
            </w:r>
          </w:p>
          <w:p w:rsidR="00B2528B" w:rsidRPr="00FB26AB" w:rsidRDefault="00B2528B" w:rsidP="00B2528B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B2528B">
              <w:rPr>
                <w:rFonts w:ascii="Noto Sans" w:hAnsi="Noto Sans" w:cs="Noto Sans"/>
                <w:color w:val="000000"/>
                <w:sz w:val="20"/>
                <w:szCs w:val="20"/>
              </w:rPr>
              <w:t>Portuarios Similares y Conexo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2528B" w:rsidRDefault="00B2528B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Otras</w:t>
            </w:r>
            <w:r w:rsidRPr="00C67B2F">
              <w:rPr>
                <w:rFonts w:ascii="Noto Sans" w:hAnsi="Noto Sans" w:cs="Noto Sans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28B" w:rsidRPr="00B2528B" w:rsidRDefault="00B2528B" w:rsidP="00B2528B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B2528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Firma de </w:t>
            </w:r>
          </w:p>
          <w:p w:rsidR="00B2528B" w:rsidRPr="001E204B" w:rsidRDefault="00B2528B" w:rsidP="00B2528B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B2528B">
              <w:rPr>
                <w:rFonts w:ascii="Noto Sans" w:hAnsi="Noto Sans" w:cs="Noto Sans"/>
                <w:color w:val="000000"/>
                <w:sz w:val="20"/>
                <w:szCs w:val="20"/>
              </w:rPr>
              <w:t>contrato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2528B" w:rsidRDefault="00B2528B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B2528B">
              <w:rPr>
                <w:rFonts w:ascii="Noto Sans" w:hAnsi="Noto Sans" w:cs="Noto Sans"/>
                <w:color w:val="000000"/>
                <w:sz w:val="20"/>
                <w:szCs w:val="20"/>
              </w:rPr>
              <w:t>12/06/2025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528B" w:rsidRPr="001E204B" w:rsidRDefault="00C85AB9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85AB9">
              <w:rPr>
                <w:rFonts w:ascii="Noto Sans" w:hAnsi="Noto Sans" w:cs="Noto Sans"/>
                <w:color w:val="000000"/>
                <w:sz w:val="20"/>
                <w:szCs w:val="20"/>
              </w:rPr>
              <w:t>CFCRL-TLFAC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2528B" w:rsidRDefault="00C85AB9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>73</w:t>
            </w:r>
          </w:p>
        </w:tc>
      </w:tr>
      <w:tr w:rsidR="00A34C7D" w:rsidRPr="001E204B" w:rsidTr="00B2528B">
        <w:trPr>
          <w:trHeight w:val="2745"/>
          <w:jc w:val="center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4C7D" w:rsidRDefault="00DB2DFC" w:rsidP="00FB26AB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lastRenderedPageBreak/>
              <w:t>Hidalgo,Tecozautla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4C7D" w:rsidRDefault="00DB2DFC" w:rsidP="00FB26AB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RTAutomotriz, S.A.</w:t>
            </w:r>
            <w:r w:rsid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de C.V. Almacén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1923" w:rsidRDefault="00DB2DFC" w:rsidP="00FB26AB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Sindicato</w:t>
            </w:r>
            <w:r w:rsid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Nacional de</w:t>
            </w:r>
            <w:r w:rsid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Trabajadores</w:t>
            </w:r>
            <w:r w:rsid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de la</w:t>
            </w:r>
            <w:r w:rsidR="00C51923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ndustria Metal Electrónica Mecánica</w:t>
            </w:r>
            <w:r w:rsid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="00C51923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y</w:t>
            </w:r>
            <w:r w:rsid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="00C51923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Similares de la</w:t>
            </w:r>
            <w:r w:rsid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="00C51923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República</w:t>
            </w:r>
            <w:r w:rsid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="00C51923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Mexicana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34C7D" w:rsidRDefault="00A34C7D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>CTM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4C7D" w:rsidRPr="00C67B2F" w:rsidRDefault="00A34C7D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Violación de contrato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34C7D" w:rsidRDefault="00A34C7D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>30/04/2025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4C7D" w:rsidRPr="001E204B" w:rsidRDefault="00A34C7D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CFCRL-TLFAC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34C7D" w:rsidRDefault="00A34C7D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>10</w:t>
            </w:r>
          </w:p>
        </w:tc>
      </w:tr>
      <w:tr w:rsidR="004A11D5" w:rsidRPr="001E204B" w:rsidTr="00B2528B">
        <w:trPr>
          <w:trHeight w:val="2745"/>
          <w:jc w:val="center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1E204B" w:rsidRDefault="00A34C7D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México,</w:t>
            </w:r>
            <w:r w:rsidR="00FB26AB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Toluca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Default="00A34C7D" w:rsidP="00FB26AB">
            <w:pPr>
              <w:autoSpaceDE w:val="0"/>
              <w:autoSpaceDN w:val="0"/>
              <w:adjustRightInd w:val="0"/>
              <w:spacing w:after="0" w:line="240" w:lineRule="auto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Manufacturas</w:t>
            </w:r>
            <w:r w:rsidR="00FB26AB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Qualy,</w:t>
            </w:r>
            <w:r w:rsidR="00FB26AB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S.A.</w:t>
            </w:r>
            <w:r w:rsidR="00FB26AB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de</w:t>
            </w:r>
            <w:r w:rsidR="00FB26AB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C.V.</w:t>
            </w:r>
            <w:r w:rsidR="00FB26AB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Planta</w:t>
            </w:r>
            <w:r w:rsidR="00FB26AB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Toluca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4C7D" w:rsidRPr="00FB26AB" w:rsidRDefault="00A34C7D" w:rsidP="00A34C7D">
            <w:pPr>
              <w:autoSpaceDE w:val="0"/>
              <w:autoSpaceDN w:val="0"/>
              <w:adjustRightInd w:val="0"/>
              <w:spacing w:after="0" w:line="240" w:lineRule="auto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Sindicato</w:t>
            </w:r>
            <w:r w:rsidR="00FB26AB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Industrial</w:t>
            </w:r>
            <w:r w:rsid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de</w:t>
            </w:r>
            <w:r w:rsidR="00FB26AB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Trabajadores</w:t>
            </w:r>
            <w:r w:rsidR="00FB26AB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Textiles</w:t>
            </w:r>
          </w:p>
          <w:p w:rsidR="00A34C7D" w:rsidRDefault="00FB26AB" w:rsidP="00FB26AB">
            <w:pPr>
              <w:autoSpaceDE w:val="0"/>
              <w:autoSpaceDN w:val="0"/>
              <w:adjustRightInd w:val="0"/>
              <w:spacing w:after="0" w:line="240" w:lineRule="auto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E</w:t>
            </w:r>
            <w:r w:rsidR="00A34C7D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n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="00A34C7D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las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="00A34C7D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Ramas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="00A34C7D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del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="00A34C7D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Algodón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="00A34C7D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Artisela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="00A34C7D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Lana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="00A34C7D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Y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="00A34C7D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Fibras</w:t>
            </w:r>
            <w:r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="00A34C7D" w:rsidRPr="00FB26AB">
              <w:rPr>
                <w:rFonts w:ascii="Noto Sans" w:hAnsi="Noto Sans" w:cs="Noto Sans"/>
                <w:color w:val="000000"/>
                <w:sz w:val="20"/>
                <w:szCs w:val="20"/>
              </w:rPr>
              <w:t>Sintéticas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1E204B" w:rsidRDefault="00A34C7D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Otras</w:t>
            </w:r>
            <w:r w:rsidRPr="00C67B2F">
              <w:rPr>
                <w:rFonts w:ascii="Noto Sans" w:hAnsi="Noto Sans" w:cs="Noto Sans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1E204B" w:rsidRDefault="00A34C7D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Violación de contrato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1E204B" w:rsidRDefault="00A34C7D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>07/03/2025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CFCRL-TLFAC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1E204B" w:rsidRDefault="00A34C7D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>130</w:t>
            </w:r>
          </w:p>
        </w:tc>
      </w:tr>
      <w:tr w:rsidR="004A11D5" w:rsidRPr="001E204B" w:rsidTr="00B2528B">
        <w:trPr>
          <w:trHeight w:val="2745"/>
          <w:jc w:val="center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Puebla, Coxcatlán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>I</w:t>
            </w: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ngenio</w:t>
            </w:r>
          </w:p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de</w:t>
            </w:r>
          </w:p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Calipam, S.A. de C.V.</w:t>
            </w:r>
          </w:p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>Si</w:t>
            </w: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ndicato</w:t>
            </w: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de</w:t>
            </w: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Obreros</w:t>
            </w: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y</w:t>
            </w:r>
          </w:p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Similares</w:t>
            </w: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del</w:t>
            </w:r>
          </w:p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Ingenio</w:t>
            </w: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de</w:t>
            </w:r>
          </w:p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Calipam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CROM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Violación de contrato ley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bookmarkStart w:id="3" w:name="_Hlk188436889"/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16/12/2024</w:t>
            </w:r>
            <w:bookmarkEnd w:id="3"/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CFCRL-TLFAC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133</w:t>
            </w:r>
          </w:p>
        </w:tc>
      </w:tr>
      <w:tr w:rsidR="004A11D5" w:rsidRPr="001E204B" w:rsidTr="00B2528B">
        <w:trPr>
          <w:trHeight w:val="2745"/>
          <w:jc w:val="center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México,</w:t>
            </w:r>
          </w:p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Tianguistenco</w:t>
            </w:r>
          </w:p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bookmarkStart w:id="4" w:name="_Hlk188437007"/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>L</w:t>
            </w: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errotex,</w:t>
            </w: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S.R.I.</w:t>
            </w: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de</w:t>
            </w: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c.v.</w:t>
            </w:r>
          </w:p>
          <w:bookmarkEnd w:id="4"/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Sindicato</w:t>
            </w: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Nacional</w:t>
            </w: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de</w:t>
            </w:r>
          </w:p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Trabajadores</w:t>
            </w:r>
          </w:p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Adolfo</w:t>
            </w: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López</w:t>
            </w:r>
          </w:p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Mateos</w:t>
            </w: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de</w:t>
            </w: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la</w:t>
            </w: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Industria del Ramo Textil</w:t>
            </w:r>
            <w:r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 </w:t>
            </w: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en General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CROC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Violación de contrato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10/12/2024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CFCRL-TLFAC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1E204B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1E204B">
              <w:rPr>
                <w:rFonts w:ascii="Noto Sans" w:hAnsi="Noto Sans" w:cs="Noto Sans"/>
                <w:color w:val="000000"/>
                <w:sz w:val="20"/>
                <w:szCs w:val="20"/>
              </w:rPr>
              <w:t>125</w:t>
            </w:r>
          </w:p>
        </w:tc>
      </w:tr>
      <w:tr w:rsidR="004A11D5" w:rsidRPr="00C67B2F" w:rsidTr="00B2528B">
        <w:trPr>
          <w:trHeight w:val="2745"/>
          <w:jc w:val="center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lastRenderedPageBreak/>
              <w:t>Baja California,</w:t>
            </w:r>
          </w:p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Tijuana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Óxidos y</w:t>
            </w:r>
          </w:p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Pigmentos Mexicanos. S.A. de C.V.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autoSpaceDE w:val="0"/>
              <w:autoSpaceDN w:val="0"/>
              <w:adjustRightInd w:val="0"/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Sindicato de Empleados</w:t>
            </w:r>
          </w:p>
          <w:p w:rsidR="004A11D5" w:rsidRPr="00C67B2F" w:rsidRDefault="004A11D5" w:rsidP="00903E73">
            <w:pPr>
              <w:autoSpaceDE w:val="0"/>
              <w:autoSpaceDN w:val="0"/>
              <w:adjustRightInd w:val="0"/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y Trabajadores</w:t>
            </w:r>
          </w:p>
          <w:p w:rsidR="004A11D5" w:rsidRPr="00C67B2F" w:rsidRDefault="004A11D5" w:rsidP="00903E73">
            <w:pPr>
              <w:autoSpaceDE w:val="0"/>
              <w:autoSpaceDN w:val="0"/>
              <w:adjustRightInd w:val="0"/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de la Industria el Campo y el Comercio del "Estado 29"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CROM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Violación de contrato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04/10/2024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CFCRL-TLFAC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118</w:t>
            </w:r>
          </w:p>
        </w:tc>
      </w:tr>
      <w:tr w:rsidR="004A11D5" w:rsidRPr="00C67B2F" w:rsidTr="00B2528B">
        <w:trPr>
          <w:trHeight w:val="2745"/>
          <w:jc w:val="center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Baja California, Ensenada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Transportadora Maritima de Baja California,S.A de C.V.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Orden Mexicana de Profesionales Marítimos y Portuarios Similares y Conexo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Otras</w:t>
            </w:r>
            <w:r w:rsidRPr="00C67B2F">
              <w:rPr>
                <w:rFonts w:ascii="Noto Sans" w:hAnsi="Noto Sans" w:cs="Noto Sans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Violación de contrato 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09/08/2024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CFCRL-TLFAC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11</w:t>
            </w:r>
          </w:p>
        </w:tc>
      </w:tr>
      <w:tr w:rsidR="004A11D5" w:rsidRPr="00C67B2F" w:rsidTr="00B2528B">
        <w:trPr>
          <w:trHeight w:val="2745"/>
          <w:jc w:val="center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Baja California, Ensenada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Transportadora Maritima de Baja California,S.A de C.V.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Orden Mexicana de Profesionales Marítimos y Portuarios Similares y Conexo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Otras</w:t>
            </w:r>
            <w:r w:rsidRPr="00C67B2F">
              <w:rPr>
                <w:rFonts w:ascii="Noto Sans" w:hAnsi="Noto Sans" w:cs="Noto Sans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Revisión de  contrato 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09/08/2024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CFCRL-TLFAC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11*</w:t>
            </w:r>
          </w:p>
        </w:tc>
      </w:tr>
      <w:tr w:rsidR="004A11D5" w:rsidRPr="00C67B2F" w:rsidTr="00B2528B">
        <w:trPr>
          <w:trHeight w:val="2745"/>
          <w:jc w:val="center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Michoacán, Morelia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Alkemin, S. de R.L. C.V. División Morelia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Sindicato Nacional de Trabajadores en la Industria de Pinturas Productos Químicos Farmacéuticos</w:t>
            </w:r>
          </w:p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Y Alimenticios en General</w:t>
            </w:r>
          </w:p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  <w:lastRenderedPageBreak/>
              <w:t>y Similares en la República</w:t>
            </w:r>
          </w:p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  <w:t>Mexicana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lastRenderedPageBreak/>
              <w:t>CTM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Violación de contrato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15/07/2024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CFCRL-TLFAC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15</w:t>
            </w:r>
          </w:p>
        </w:tc>
      </w:tr>
      <w:tr w:rsidR="004A11D5" w:rsidRPr="00C67B2F" w:rsidTr="00B2528B">
        <w:trPr>
          <w:trHeight w:val="2745"/>
          <w:jc w:val="center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Coahuila 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Mineral del Norte, S.A. de C.V. Unidad Hércules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  <w:t>Sindicato Nacional de Trabajadores Mineros Metalúrgicos, Siderúrgicos y Similares de la República Mexicana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Otras</w:t>
            </w:r>
            <w:r w:rsidRPr="00C67B2F">
              <w:rPr>
                <w:rFonts w:ascii="Noto Sans" w:hAnsi="Noto Sans" w:cs="Noto Sans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Revisión salarial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27/06/2024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CFCRL-TLFAC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1,104</w:t>
            </w:r>
          </w:p>
        </w:tc>
      </w:tr>
      <w:tr w:rsidR="004A11D5" w:rsidRPr="00C67B2F" w:rsidTr="00B2528B">
        <w:trPr>
          <w:trHeight w:val="2745"/>
          <w:jc w:val="center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Más de una entidad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Bernhard Schulte Shipmanagement México LTD, S. de R.L. de C.V.**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Orden Mexicana de Profesionales Marítimos y Portuarios Similares y Conexo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Otras</w:t>
            </w:r>
            <w:r w:rsidRPr="00C67B2F">
              <w:rPr>
                <w:rFonts w:ascii="Noto Sans" w:hAnsi="Noto Sans" w:cs="Noto Sans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Violación de contrato 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29/02/2024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CFCRL-TLFAC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51</w:t>
            </w:r>
          </w:p>
        </w:tc>
      </w:tr>
      <w:tr w:rsidR="004A11D5" w:rsidRPr="00C67B2F" w:rsidTr="00B2528B">
        <w:trPr>
          <w:trHeight w:val="2745"/>
          <w:jc w:val="center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Más de una entidad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Bernhard Schulte Shipmanagement México LTD, S. de R.L. de C.V.**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Orden Mexicana de Profesionales Marítimos y Portuarios Similares y Conexo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Otras</w:t>
            </w:r>
            <w:r w:rsidRPr="00C67B2F">
              <w:rPr>
                <w:rFonts w:ascii="Noto Sans" w:hAnsi="Noto Sans" w:cs="Noto Sans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 xml:space="preserve">Violación de contrato 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29/02/2024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CFCRL-TLFAC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35</w:t>
            </w:r>
          </w:p>
        </w:tc>
      </w:tr>
      <w:tr w:rsidR="004A11D5" w:rsidRPr="00C67B2F" w:rsidTr="00B2528B">
        <w:trPr>
          <w:trHeight w:val="2745"/>
          <w:jc w:val="center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lastRenderedPageBreak/>
              <w:t>Tamaulipas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Palazuelos y Cia, S.C.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Sindicato Nacional de Trabajadores de Servicios y Transporte en General, Similares y Conexos de la República Mexicana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  <w:vertAlign w:val="superscript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Otras</w:t>
            </w:r>
            <w:r w:rsidRPr="00C67B2F">
              <w:rPr>
                <w:rFonts w:ascii="Noto Sans" w:hAnsi="Noto Sans" w:cs="Noto Sans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Firma de Contrato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08/12/2023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CFCRL-TLFAC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6</w:t>
            </w:r>
          </w:p>
        </w:tc>
      </w:tr>
      <w:tr w:rsidR="004A11D5" w:rsidRPr="00C67B2F" w:rsidTr="00B2528B">
        <w:trPr>
          <w:trHeight w:val="2745"/>
          <w:jc w:val="center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Más de una entidad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Transportes Unidos Castañeda, S.A.P.I. de C.V.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Sindicato de Trabajadores de Todas las Ramas de la Industria y del Autotransporte C.T.M.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CTM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Firma de Contrato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02/12/2023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CFCRL-TLFAC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hAnsi="Noto Sans" w:cs="Noto Sans"/>
                <w:color w:val="000000"/>
                <w:sz w:val="20"/>
                <w:szCs w:val="20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80</w:t>
            </w:r>
          </w:p>
        </w:tc>
      </w:tr>
      <w:tr w:rsidR="004A11D5" w:rsidRPr="00C67B2F" w:rsidTr="00B2528B">
        <w:trPr>
          <w:trHeight w:val="2745"/>
          <w:jc w:val="center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18"/>
                <w:szCs w:val="18"/>
                <w:lang w:eastAsia="es-MX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Tamaulipas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18"/>
                <w:szCs w:val="18"/>
                <w:lang w:eastAsia="es-MX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Tecnología Modificada, S.A. de C.V.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18"/>
                <w:szCs w:val="18"/>
                <w:lang w:eastAsia="es-MX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Sindicato Nacional Independiente de Trabajadores e Industrias y de Servicios Movimiento 20/32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18"/>
                <w:szCs w:val="18"/>
                <w:lang w:eastAsia="es-MX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Otras</w:t>
            </w:r>
            <w:r w:rsidRPr="00C67B2F">
              <w:rPr>
                <w:rFonts w:ascii="Noto Sans" w:hAnsi="Noto Sans" w:cs="Noto Sans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18"/>
                <w:szCs w:val="18"/>
                <w:lang w:eastAsia="es-MX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Firma de contrato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18"/>
                <w:szCs w:val="18"/>
                <w:lang w:eastAsia="es-MX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22/09/2023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18"/>
                <w:szCs w:val="18"/>
                <w:lang w:eastAsia="es-MX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CFCRL-TLFAC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18"/>
                <w:szCs w:val="18"/>
                <w:lang w:eastAsia="es-MX"/>
              </w:rPr>
            </w:pPr>
            <w:r w:rsidRPr="00C67B2F">
              <w:rPr>
                <w:rFonts w:ascii="Noto Sans" w:hAnsi="Noto Sans" w:cs="Noto Sans"/>
                <w:color w:val="000000"/>
                <w:sz w:val="20"/>
                <w:szCs w:val="20"/>
              </w:rPr>
              <w:t>461</w:t>
            </w:r>
          </w:p>
        </w:tc>
      </w:tr>
      <w:tr w:rsidR="004A11D5" w:rsidRPr="00C67B2F" w:rsidTr="00B2528B">
        <w:trPr>
          <w:trHeight w:val="2445"/>
          <w:jc w:val="center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  <w:t>Más de una entidad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  <w:t>Transportes Aeromar, S.A. de C.V.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  <w:t xml:space="preserve">Sindicato Nacional de Trabajadores de la Industria del Transporte Construcción Comunicaciones Almacenaje Estibadores Mantenimiento </w:t>
            </w: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  <w:lastRenderedPageBreak/>
              <w:t xml:space="preserve">Similares y Conexos de la República Mexicana 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  <w:lastRenderedPageBreak/>
              <w:t>Otras</w:t>
            </w: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18"/>
                <w:vertAlign w:val="superscript"/>
                <w:lang w:eastAsia="es-MX"/>
              </w:rPr>
              <w:t>1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  <w:t>Violación de contrato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  <w:t>16/03/2023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  <w:t>CFCRL-TLFAC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  <w:t>125</w:t>
            </w:r>
          </w:p>
        </w:tc>
      </w:tr>
      <w:tr w:rsidR="004A11D5" w:rsidRPr="00C67B2F" w:rsidTr="00B2528B">
        <w:trPr>
          <w:trHeight w:val="1365"/>
          <w:jc w:val="center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  <w:t>Más de una entidad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  <w:t>Transportes Aeromar, S.A. de C.V.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  <w:t>Asociación Sindical de Pilotos Aviadores de México y Asociación de Sobrecargos de Aviación de México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  <w:t>Otras</w:t>
            </w: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18"/>
                <w:vertAlign w:val="superscript"/>
                <w:lang w:eastAsia="es-MX"/>
              </w:rPr>
              <w:t>1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  <w:t>Revisión de contrato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  <w:t>16/02/2023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  <w:t>JFCA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18"/>
                <w:lang w:eastAsia="es-MX"/>
              </w:rPr>
              <w:t>210</w:t>
            </w:r>
          </w:p>
        </w:tc>
      </w:tr>
      <w:tr w:rsidR="004A11D5" w:rsidRPr="00C67B2F" w:rsidTr="00B2528B">
        <w:trPr>
          <w:trHeight w:val="1365"/>
          <w:jc w:val="center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  <w:t>Guerrero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  <w:t>Industrial Minera México, S.A. de C.V. Unidad Taxco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  <w:t>Sindicato Nacional de Trabajadores Mineros Metalúrgicos, Siderúrgicos y Similares de la República Mexicana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  <w:t xml:space="preserve">Otras </w:t>
            </w: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20"/>
                <w:vertAlign w:val="superscript"/>
                <w:lang w:eastAsia="es-MX"/>
              </w:rPr>
              <w:t>1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  <w:t>Violación de contrato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  <w:t>30/07/2007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  <w:t>JFCA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1D5" w:rsidRPr="00C67B2F" w:rsidRDefault="004A11D5" w:rsidP="00903E73">
            <w:pPr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</w:pPr>
            <w:r w:rsidRPr="00C67B2F">
              <w:rPr>
                <w:rFonts w:ascii="Noto Sans" w:eastAsia="Times New Roman" w:hAnsi="Noto Sans" w:cs="Noto Sans"/>
                <w:color w:val="000000"/>
                <w:sz w:val="20"/>
                <w:szCs w:val="20"/>
                <w:lang w:eastAsia="es-MX"/>
              </w:rPr>
              <w:t>403</w:t>
            </w:r>
          </w:p>
        </w:tc>
      </w:tr>
      <w:bookmarkEnd w:id="0"/>
      <w:bookmarkEnd w:id="1"/>
    </w:tbl>
    <w:p w:rsidR="004A11D5" w:rsidRDefault="004A11D5" w:rsidP="004A11D5"/>
    <w:sectPr w:rsidR="004A11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altName w:val="Noto Sans"/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1D5"/>
    <w:rsid w:val="002E275E"/>
    <w:rsid w:val="004A11D5"/>
    <w:rsid w:val="0057208D"/>
    <w:rsid w:val="00577707"/>
    <w:rsid w:val="005F4E34"/>
    <w:rsid w:val="008011F8"/>
    <w:rsid w:val="009336D9"/>
    <w:rsid w:val="009605C3"/>
    <w:rsid w:val="00A34C7D"/>
    <w:rsid w:val="00B2528B"/>
    <w:rsid w:val="00C51923"/>
    <w:rsid w:val="00C85AB9"/>
    <w:rsid w:val="00D83084"/>
    <w:rsid w:val="00DB2DFC"/>
    <w:rsid w:val="00DE221D"/>
    <w:rsid w:val="00EF4D35"/>
    <w:rsid w:val="00FB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805B8"/>
  <w15:chartTrackingRefBased/>
  <w15:docId w15:val="{22EF94A2-C047-48A3-8CEA-551152E1A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D83084"/>
    <w:pPr>
      <w:autoSpaceDE w:val="0"/>
      <w:autoSpaceDN w:val="0"/>
      <w:adjustRightInd w:val="0"/>
      <w:spacing w:after="0" w:line="240" w:lineRule="auto"/>
    </w:pPr>
    <w:rPr>
      <w:rFonts w:ascii="Noto Sans" w:hAnsi="Noto Sans" w:cs="Noto San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722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Lomeli Zenteno</dc:creator>
  <cp:keywords/>
  <dc:description/>
  <cp:lastModifiedBy>Arturo Lomeli Zenteno</cp:lastModifiedBy>
  <cp:revision>6</cp:revision>
  <dcterms:created xsi:type="dcterms:W3CDTF">2025-11-11T17:42:00Z</dcterms:created>
  <dcterms:modified xsi:type="dcterms:W3CDTF">2026-02-13T17:11:00Z</dcterms:modified>
</cp:coreProperties>
</file>