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Plan Maestro de Ejemplos Prácticos v3.0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44 Ejemplos: 22 Python + 22 HTML/JS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Enfoque: Agentes de IA (Claude, Copilot Agente, Claude Code)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Marzo 2026  |  v3.0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Principios del Plan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Principio fundamental: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IA (Claude, Copilot Agente, Claude Code) es la HERRAMIENTA. Las aplicaciones Python y HTML/JS que construimos son el PRODUCTO. En ningún ejemplo se llama a APIs de LLMs desde el código.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 3 herramientas funcionan como AGENTES: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les da un prompt en lenguaje natural y generan el código completo. No es autocompletado línea a línea.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4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(web)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 chat → código completo → copiar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Copilot Agente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 modo agente → genera archivos en proyecto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.md → genera proyecto completo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 ejemplos por punto del temario: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(.py): app CLI, script, API o herramienta de línea de comandos.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HTML/JS (.html): app web single-file, vanilla JS, librerías ligeras por CDN si tiene sentido (Chart.js, marked.js,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son la misma app en dos lenguajes — cada ejemplo tiene sentido propio.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 que NO hacemos: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llamamos a APIs de Claude, OpenAI, Groq ni ningún servicio de IA desde el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usamos 'escribe un comentario y pulsa Tab' — eso es autocompletado, no agente.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necesitamos API keys de ningún servicio.</w:t>
      </w:r>
    </w:p>
    <w:p>
      <w:pPr>
        <w:spacing w:after="60"/>
      </w:pPr>
    </w:p>
    <w:p>
      <w:pPr>
        <w:pStyle w:val="Heading2"/>
      </w:pPr>
      <w:r>
        <w:t xml:space="preserve">1.1 Resumen Cuantitativo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26"/>
        <w:gridCol w:w="1200"/>
        <w:gridCol w:w="12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 la IA Generativa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Introducción a los LLMs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Ingeniería de Prompts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 Prácticas de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Módulo 1 — Introducción a la IA Generativa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Ejemplos donde los alumnos CONSTRUYEN aplicaciones con ayuda de agentes de IA, mientras descubren los conceptos fundamentales.</w:t>
      </w:r>
    </w:p>
    <w:p>
      <w:pPr>
        <w:spacing w:after="60"/>
      </w:pPr>
    </w:p>
    <w:p>
      <w:pPr>
        <w:pStyle w:val="Heading3"/>
      </w:pPr>
      <w:r>
        <w:t xml:space="preserve">E1.1 — Qué es la IA Generativa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Generador de resúmenes extractivos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Markdown con vista previa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Función que resume textos por frecuencia de palabras. 7 tests.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dual con toolbar, vista previa en tiempo real con marked.js. Descargar .md/.html.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marked.js (CDN)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E1.2 — Tokens, Embeddings, Chunks, Contexto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Tokenizador BPE + similitud TF-IDF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Visualizador de tokenización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tokenizadores (palabras, caracteres, BPE simulado) + similitud coseno. 12 tests.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coloreados por tipo, BPE paso a paso, estadísticas y barras comparativas.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numpy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E1.3 — Tipologías de modelos generativos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Organizador de archivos CLI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board con drag &amp; drop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con argparse, 7 categorías, --dry-run, logging, resolución de conflictos. 10 tests.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columnas, tarjetas con prioridad, drag &amp; drop HTML5 nativo, localStorage, filtros.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E1.4 — Ley de IA Europea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Clasificador de riesgo AI Act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Evaluador de riesgo AI 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Clasificador por keywords, 4 niveles de riesgo, CLI con 3 modos, confianza. 10 tests.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interactivo, scoring por dimensiones, gráfico radar Chart.js, informe imprimible.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(CDN)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3. Módulo 2 — Introducción a los Grandes Modelos de Lenguaje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Ejemplos que demuestran capacidades y limitaciones de los LLMs como asistentes de desarrollo.</w:t>
      </w:r>
    </w:p>
    <w:p>
      <w:pPr>
        <w:spacing w:after="60"/>
      </w:pPr>
    </w:p>
    <w:p>
      <w:pPr>
        <w:pStyle w:val="Heading3"/>
      </w:pPr>
      <w:r>
        <w:t xml:space="preserve">E2.1 — Generación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Flask (CRUD tareas)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Generador de formularios dinámicos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completa con endpoints, validación, JSON, almacenamiento en memoria.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campos en JSON, renderiza formulario HTML con validación en tiempo real.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pytest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E2.2 — Manipulación de lenguaje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Conversor multiformato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Conversor de unidades universal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→ JSON agrupado + Markdown + HTML. Estadísticas por departamento.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Longitud, peso, temperatura, moneda. Conversión bidireccional en tiempo real.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E2.3 — Alucinaciones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Detector de código con APIs inventadas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'¿Es real esta API?'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trampa con librerías/métodos inexistentes. Análisis de errores.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snippets (5 reales, 5 inventados). El alumno evalúa, se muestra puntuación.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E2.4 — Razonamiento básico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problemas algorítmicos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Visualizador de algoritmos de ordenación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reinas (backtracking), silogismos, probabilidad bayesiana. Con tests.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Bubble, quick, merge sort con animación paso a paso. Barras de colores.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E2.5 — Comparativa de LLMs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de contraseñas CLI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comparativo de LLMs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Generación segura, almacenamiento base64, búsqueda, argparse.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interactiva de specs, filtros, gráficos de barras con Chart.js.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(CDN)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4. Módulo 3 — Ingeniería de Prompts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Mejores prompts = mejor código. Cada técnica se demuestra con resultados concretos.</w:t>
      </w:r>
    </w:p>
    <w:p>
      <w:pPr>
        <w:spacing w:after="60"/>
      </w:pPr>
    </w:p>
    <w:p>
      <w:pPr>
        <w:pStyle w:val="Heading3"/>
      </w:pPr>
      <w:r>
        <w:t xml:space="preserve">E3.1 — Elementos del prompt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Validador de emails (8 iteraciones)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Validador de formularios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prompts progresivos añadiendo un elemento cada vez. Medir mejora.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en tiempo real con feedback visual (colores, iconos, mensajes).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E3.2 — Zero-shot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Decorador @retry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Cronómetro multi-timer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Espera exponencial, excepciones configurables, functools.wraps.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Múltiples temporizadores simultáneos con start/pause/reset.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E3.3 — Few-shot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Funciones de transformación de datos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Conversor de colores HEX↔RGB↔HSL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 2 ejemplos de funciones, pedir una tercera. Comparar con zero-shot.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Conversión bidireccional con preview del color en tiempo real.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E3.4 — Cadena de pensamiento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Detector de ciclos en grafos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Visualizador de grafos interactivo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directo vs CoT. Comparar completitud y edge cases.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Nodos arrastrables, aristas, detección de caminos. Canvas o SVG.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E3.5 — Cadena de prompts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biblioteca (5 módulos)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de presupuesto personal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Models, repository, services, CLI, tests. Monolítico vs incremental.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Ingresos, gastos, categorías, gráficos de distribución con Chart.js.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(CDN)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E3.6 — Integración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Analizador de logs de servidor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Parser, filtros, estadísticas, alertas. Todas las técnicas combinadas.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simulados, Chart.js, tablas, filtros por fecha/categoría.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(CDN)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5. Módulo 4 — Herramientas Prácticas de IA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Mini-proyecto Python: TaskFlow (CLI de gestión de tareas)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Mini-proyecto HTML/JS: WebFlow (app web de gestión de tareas)</w:t>
      </w:r>
    </w:p>
    <w:p>
      <w:pPr>
        <w:spacing w:after="60"/>
      </w:pPr>
    </w:p>
    <w:p>
      <w:pPr>
        <w:pStyle w:val="Heading3"/>
      </w:pPr>
      <w:r>
        <w:t xml:space="preserve">E4.1 — Copilot: Generación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completa TaskFlow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completa WebFlow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models.py, storage.py, main.py, utils.py con Copilot Agente.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web de tareas equivalente con Copilot Agente.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dataclasses, json, argparse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E4.2 — Copilot: Depuración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en TaskFlow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en WebFlow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intencionados, Copilot Chat /fix y /refactor.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intencionados en JS, Copilot Chat /fix.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(TaskFlow deps)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E4.3 — Copilot: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+ docstrings TaskFlow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+ JSDoc WebFlow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fixtures, parametrize, mocking. Copilot /tests y /doc.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Assertions en JS, JSDoc. Copilot /tests y /doc.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coverage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E4.4 — Ruff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 TaskFlow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 WebFlow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pyproject.toml con Ruff, ruff check, ruff format.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ESLint generada por IA, eslint --fix.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(npm)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E4.5 — Sphinx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Sphinx TaskFlow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JSDoc WebFlow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conf.py, .rst, autodoc, napoleon, tema ReadTheDocs.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JSDoc completo con @class, @param, @returns, @example.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sphinx, sphinx-rtd-theme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jsdoc (npm)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E4.6 — JSDoc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Conversión models.py → JS + JSDoc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JS con JSDoc exhaustivo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 con IA, documentar con JSDoc exhaustivo.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completo con todos los tags JSDoc.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jsdoc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jsdoc (npm)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E4.7 — Doxygen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HTML/JS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Conversión storage → C + Doxygen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component + Doxygen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Structs, funciones C, Doxyfile, gráficos de llamadas.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component documentado, ejemplo C generado por IA.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gcc, doxygen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6. Cronograma de Desarrollo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26"/>
        <w:gridCol w:w="1000"/>
        <w:gridCol w:w="10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1 (E1.1–E1.4)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E1.1 completado 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2 (E2.1–E2.5)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3 (E3.1–E3.6)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4 (E4.1–E4.3)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4 (E4.4)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4 (E4.5–E4.7)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 ejemplos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Estructura de Carpetas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curso-ia-generativa/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plan_maestro_v3.md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plan_maestro_v3.docx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E1.1_Generacion_Texto/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E1.1_python_instrucciones.md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e1_1_generar_resumen.py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E1.1_html_instrucciones.md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e1_1_markdown_editor.html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E1.1_guia_formador.docx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E1.2_Tokens_Embeddings/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E1.2_python_instrucciones.md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e1_2_tokens_embeddings.py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E1.2_html_instrucciones.md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(e1_2_token_visualizer.html)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(E1.2_guia_formador.docx)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...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Cada carpeta: 5 archivos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- 2 instrucciones .md (Python + HTML)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- 2 códigos (.py + .html)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- 1 guía del formador (.docx)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Plan Maestro v3.0 — 44 Ejemplos (Python + HTML/JS)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2026-03-08T21:08:23.488Z</dcterms:created>
  <dcterms:modified xsi:type="dcterms:W3CDTF">2026-03-08T21:08:23.489Z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