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rPr>
          <w:rFonts w:ascii="Aptos Display" w:cs="Aptos Display" w:eastAsia="Aptos Display" w:hAnsi="Aptos Display"/>
          <w:b/>
          <w:bCs/>
          <w:color w:val="007C83"/>
          <w:sz w:val="58"/>
          <w:szCs w:val="58"/>
        </w:rPr>
        <w:t xml:space="preserve">AZORES</w:t>
      </w:r>
    </w:p>
    <w:p>
      <w:pPr>
        <w:spacing w:after="250"/>
        <w:jc w:val="center"/>
      </w:pPr>
      <w:r>
        <w:rPr>
          <w:rFonts w:ascii="Aptos Display" w:cs="Aptos Display" w:eastAsia="Aptos Display" w:hAnsi="Aptos Display"/>
          <w:b/>
          <w:bCs/>
          <w:color w:val="153243"/>
          <w:sz w:val="34"/>
          <w:szCs w:val="34"/>
        </w:rPr>
        <w:t xml:space="preserve">São Miguel + Terceira</w:t>
      </w:r>
    </w:p>
    <w:p>
      <w:pPr>
        <w:spacing w:after="600"/>
        <w:jc w:val="center"/>
      </w:pPr>
      <w:r>
        <w:rPr>
          <w:rFonts w:ascii="Aptos" w:cs="Aptos" w:eastAsia="Aptos" w:hAnsi="Aptos"/>
          <w:color w:val="66737D"/>
          <w:sz w:val="24"/>
          <w:szCs w:val="24"/>
        </w:rPr>
        <w:t xml:space="preserve">12–19 de octubre de 2026  |  2 viajeros  |  Madrid</w:t>
      </w:r>
    </w:p>
    <w:p>
      <w:pPr>
        <w:pBdr>
          <w:bottom w:val="single" w:color="E86A5B" w:sz="12" w:space="1"/>
        </w:pBdr>
        <w:spacing w:after="400"/>
        <w:jc w:val="center"/>
      </w:pPr>
      <w:r>
        <w:rPr>
          <w:rFonts w:ascii="Aptos" w:cs="Aptos" w:eastAsia="Aptos" w:hAnsi="Aptos"/>
          <w:color w:val="24323D"/>
          <w:sz w:val="25"/>
          <w:szCs w:val="25"/>
        </w:rPr>
        <w:t xml:space="preserve">Naturaleza volcánica, mar abierto y dos islas con ritmos distintos.</w:t>
      </w:r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Presupuesto objetivo: 5.000 € para dos personas. La propuesta combina una isla principal de naturaleza y termas con una segunda isla de patrimonio, costa y gastronomía.</w:t>
      </w:r>
    </w:p>
    <w:p>
      <w:r>
        <w:br w:type="page"/>
      </w:r>
    </w:p>
    <w:p>
      <w:pPr>
        <w:pStyle w:val="Heading1"/>
      </w:pPr>
      <w:r>
        <w:t xml:space="preserve">Resumen del viaje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8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</w:tr>
      <w:tr>
        <w:tc>
          <w:tcPr>
            <w:tcW w:type="dxa" w:w="2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Fechas</w:t>
            </w:r>
          </w:p>
        </w:tc>
        <w:tc>
          <w:tcPr>
            <w:tcW w:type="dxa" w:w="68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12–19 de octubre de 2026</w:t>
            </w:r>
          </w:p>
        </w:tc>
      </w:tr>
      <w:tr>
        <w:tc>
          <w:tcPr>
            <w:tcW w:type="dxa" w:w="2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Duración</w:t>
            </w:r>
          </w:p>
        </w:tc>
        <w:tc>
          <w:tcPr>
            <w:tcW w:type="dxa" w:w="68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7 noches</w:t>
            </w:r>
          </w:p>
        </w:tc>
      </w:tr>
      <w:tr>
        <w:tc>
          <w:tcPr>
            <w:tcW w:type="dxa" w:w="2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Ruta</w:t>
            </w:r>
          </w:p>
        </w:tc>
        <w:tc>
          <w:tcPr>
            <w:tcW w:type="dxa" w:w="68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Madrid → Lisboa → Ponta Delgada → Terceira → Lisboa → Madrid</w:t>
            </w:r>
          </w:p>
        </w:tc>
      </w:tr>
      <w:tr>
        <w:tc>
          <w:tcPr>
            <w:tcW w:type="dxa" w:w="2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Distribución</w:t>
            </w:r>
          </w:p>
        </w:tc>
        <w:tc>
          <w:tcPr>
            <w:tcW w:type="dxa" w:w="68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São Miguel: 4 noches · Terceira: 3 noches</w:t>
            </w:r>
          </w:p>
        </w:tc>
      </w:tr>
      <w:tr>
        <w:tc>
          <w:tcPr>
            <w:tcW w:type="dxa" w:w="2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Transporte</w:t>
            </w:r>
          </w:p>
        </w:tc>
        <w:tc>
          <w:tcPr>
            <w:tcW w:type="dxa" w:w="68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Vuelos + coche de alquiler en cada isla</w:t>
            </w:r>
          </w:p>
        </w:tc>
      </w:tr>
      <w:tr>
        <w:tc>
          <w:tcPr>
            <w:tcW w:type="dxa" w:w="2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Estado general</w:t>
            </w:r>
          </w:p>
        </w:tc>
        <w:tc>
          <w:tcPr>
            <w:tcW w:type="dxa" w:w="68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Estimaciones pendientes de cotización y disponibilidad</w:t>
            </w:r>
          </w:p>
        </w:tc>
      </w:tr>
    </w:tbl>
    <w:p>
      <w:pPr>
        <w:pStyle w:val="Heading1"/>
      </w:pPr>
      <w:r>
        <w:t xml:space="preserve">Itinerario diario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12 oct., lunes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Madrid → Ponta Delgada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Vuelo con escala probable en Lisboa; coche y alojamiento en Ponta Delgada.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13 oct., martes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São Miguel: Sete Cidades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Vista do Rei, Lagoa do Canário y tarde libre en Ponta Delgada.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14 oct., miércoles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São Miguel: Lagoa do Fogo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Lagoa do Fogo, Caldeira Velha y Ribeira Grande.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15 oct., jueves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São Miguel: Furnas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Lagoa das Furnas, Terra Nostra y aguas termales.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16 oct., viernes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São Miguel → Terceira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Vuelo regional, coche y paseo por Angra do Heroísmo y Monte Brasil.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17 oct., sábado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Terceira interior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Algar do Carvão, Furnas do Enxofre y Serra do Cume.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18 oct., domingo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Terceira costa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Biscoitos, piscinas naturales o cetáceos si la meteorología permite.</w:t>
            </w:r>
          </w:p>
        </w:tc>
      </w:tr>
      <w:tr>
        <w:tc>
          <w:tcPr>
            <w:tcW w:type="dxa" w:w="15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19 oct., lunes</w:t>
            </w:r>
          </w:p>
        </w:tc>
        <w:tc>
          <w:tcPr>
            <w:tcW w:type="dxa" w:w="27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Terceira → Madrid</w:t>
            </w:r>
          </w:p>
        </w:tc>
        <w:tc>
          <w:tcPr>
            <w:tcW w:type="dxa" w:w="51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Regreso con escala probable; devolver el coche con margen.</w:t>
            </w:r>
          </w:p>
        </w:tc>
      </w:tr>
    </w:tbl>
    <w:p>
      <w:pPr>
        <w:pStyle w:val="Heading1"/>
      </w:pPr>
      <w:r>
        <w:t xml:space="preserve">Rutas y logística</w:t>
      </w:r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Ruta aérea principal: Madrid–Ponta Delgada y Terceira–Madrid, previsiblemente con escala en Lisboa. Ruta interinsular: vuelo regional Ponta Delgada–Terceira. Los horarios, escalas y tarifas deben comprobarse en la reserva.</w:t>
      </w:r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Se recomienda recoger coche en ambos aeropuertos. En carretera, reservar margen para miradores, niebla y lluvia. La alternativa marítima es Atlânticoline, pero la operativa concreta de octubre debe verificarse antes de sustituir el vuelo.</w:t>
      </w:r>
    </w:p>
    <w:p>
      <w:pPr>
        <w:pStyle w:val="Heading1"/>
      </w:pPr>
      <w:r>
        <w:t xml:space="preserve">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000"/>
        <w:gridCol w:w="2060"/>
      </w:tblGrid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Partida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Importe estimado (€)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shd w:fill="15324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Vuelos Madrid–Azores–Madrid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1500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Vuelo regional entre islas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260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Alojamiento, 7 noches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1450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Coches de alquiler y combustible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750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Comidas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780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Termas, excursiones y actividades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350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Seguro de viaje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110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53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Contingencia</w:t>
            </w:r>
          </w:p>
        </w:tc>
        <w:tc>
          <w:tcPr>
            <w:tcW w:type="dxa" w:w="200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300</w:t>
            </w:r>
          </w:p>
        </w:tc>
        <w:tc>
          <w:tcPr>
            <w:tcW w:type="dxa" w:w="2060"/>
            <w:tcBorders>
              <w:top w:val="single" w:color="D6DDE1" w:sz="1"/>
              <w:left w:val="single" w:color="D6DDE1" w:sz="1"/>
              <w:bottom w:val="single" w:color="D6DDE1" w:sz="1"/>
              <w:right w:val="single" w:color="D6DD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23D"/>
                <w:sz w:val="20"/>
                <w:szCs w:val="20"/>
              </w:rPr>
              <w:t xml:space="preserve">Estimado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Total estimado: 5500 €. Diferencia frente al objetivo: -500 €. Los importes son orientativos y no representan disponibilidad ni precio garantizado.</w:t>
      </w:r>
    </w:p>
    <w:p>
      <w:pPr>
        <w:pStyle w:val="Heading1"/>
      </w:pPr>
      <w:r>
        <w:t xml:space="preserve">Equipaje y requisitos</w:t>
      </w:r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Equipaje previsto: una maleta facturada convencional por persona y un artículo personal. TAP publica como referencia, según tarifa y ruta, hasta 23 kg y 158 cm lineales para la maleta facturada; las tarifas económicas pueden no incluirla. La franquicia de Azores Airlines debe revisarse en cada tarifa.</w:t>
      </w:r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Para viajeros españoles: DNI o pasaporte válido el día del viaje. Portugal pertenece a la UE y al espacio Schengen. Se recomienda llevar Tarjeta Sanitaria Europea y seguro con asistencia, equipaje y cancelación. El roaming europeo se aplica sujeto a la política de uso razonable.</w:t>
      </w:r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Octubre: clima históricamente templado y cambiante, con lluvia, viento y niebla posibles. Llevar calzado con agarre, capa impermeable y ropa adaptable. La previsión meteorológica de los días del viaje debe consultarse cerca de la salida.</w:t>
      </w:r>
    </w:p>
    <w:p>
      <w:pPr>
        <w:pStyle w:val="Heading1"/>
      </w:pPr>
      <w:r>
        <w:t xml:space="preserve">Fuentes y verificación</w:t>
      </w:r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Fuentes consultadas el 17/09/2026:</w:t>
      </w:r>
    </w:p>
    <w:p>
      <w:pPr>
        <w:spacing w:after="80"/>
      </w:pPr>
      <w:hyperlink w:history="1" r:id="rIdt0szj9ppiuedxn5e9620i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Turismo oficial de Azores — Destino, islas y experiencias</w:t>
        </w:r>
      </w:hyperlink>
    </w:p>
    <w:p>
      <w:pPr>
        <w:spacing w:after="80"/>
      </w:pPr>
      <w:hyperlink w:history="1" r:id="rIdlgje1u9selhnsf05tq56v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Planificar viaje en Azores — Cómo llegar, transporte y alojamiento</w:t>
        </w:r>
      </w:hyperlink>
    </w:p>
    <w:p>
      <w:pPr>
        <w:spacing w:after="80"/>
      </w:pPr>
      <w:hyperlink w:history="1" r:id="rIdtcqns5duuq2ibafegkpk3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Senderos oficiales — Rutas de senderismo</w:t>
        </w:r>
      </w:hyperlink>
    </w:p>
    <w:p>
      <w:pPr>
        <w:spacing w:after="80"/>
      </w:pPr>
      <w:hyperlink w:history="1" r:id="rId42h-rlsvrhilx060w0poj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Observación de cetáceos — Actividad y operadores</w:t>
        </w:r>
      </w:hyperlink>
    </w:p>
    <w:p>
      <w:pPr>
        <w:spacing w:after="80"/>
      </w:pPr>
      <w:hyperlink w:history="1" r:id="rId7fpdc2jfvfx4tkdxkkixs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Azores Airlines — Vuelos y equipaje</w:t>
        </w:r>
      </w:hyperlink>
    </w:p>
    <w:p>
      <w:pPr>
        <w:spacing w:after="80"/>
      </w:pPr>
      <w:hyperlink w:history="1" r:id="rIdksvl9tvfor4kssgxujg8f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Atlânticoline — Ferries y horarios</w:t>
        </w:r>
      </w:hyperlink>
    </w:p>
    <w:p>
      <w:pPr>
        <w:spacing w:after="80"/>
      </w:pPr>
      <w:hyperlink w:history="1" r:id="rId_sraoheegkepilizpnvem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Equipaje TAP — Maleta facturada</w:t>
        </w:r>
      </w:hyperlink>
    </w:p>
    <w:p>
      <w:pPr>
        <w:spacing w:after="80"/>
      </w:pPr>
      <w:hyperlink w:history="1" r:id="rIdxjyxde-_xe8dlkvi4ay_5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Documentación UE — DNI o pasaporte válido</w:t>
        </w:r>
      </w:hyperlink>
    </w:p>
    <w:p>
      <w:pPr>
        <w:spacing w:after="80"/>
      </w:pPr>
      <w:hyperlink w:history="1" r:id="rIdk76vf8_l1eft-cc9yghbj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Roaming UE — Comunicaciones</w:t>
        </w:r>
      </w:hyperlink>
    </w:p>
    <w:p>
      <w:pPr>
        <w:spacing w:after="120"/>
      </w:pPr>
      <w:r>
        <w:rPr>
          <w:rFonts w:ascii="Aptos" w:cs="Aptos" w:eastAsia="Aptos" w:hAnsi="Aptos"/>
          <w:color w:val="24323D"/>
          <w:sz w:val="22"/>
          <w:szCs w:val="22"/>
        </w:rPr>
        <w:t xml:space="preserve">Pendiente antes de reservar: cotización real de vuelos y coches, maleta incluida, horarios del vuelo interinsular, alojamiento, termas, excursiones de cetáceos, política de cancelación y previsión meteorológica.</w:t>
      </w:r>
    </w:p>
    <w:sectPr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00"/>
      <w:outlineLvl w:val="0"/>
    </w:pPr>
    <w:rPr>
      <w:rFonts w:ascii="Aptos Display" w:cs="Aptos Display" w:eastAsia="Aptos Display" w:hAnsi="Aptos Display"/>
      <w:b/>
      <w:bCs/>
      <w:color w:val="153243"/>
      <w:sz w:val="34"/>
      <w:szCs w:val="34"/>
    </w:rPr>
  </w:style>
  <w:style w:type="paragraph" w:styleId="Heading2">
    <w:name w:val="Heading 2"/>
    <w:basedOn w:val="Normal"/>
    <w:next w:val="Normal"/>
    <w:pPr>
      <w:spacing w:after="140" w:before="240"/>
      <w:outlineLvl w:val="1"/>
    </w:pPr>
    <w:rPr>
      <w:rFonts w:ascii="Aptos Display" w:cs="Aptos Display" w:eastAsia="Aptos Display" w:hAnsi="Aptos Display"/>
      <w:b/>
      <w:bCs/>
      <w:color w:val="007C8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0szj9ppiuedxn5e9620i" Type="http://schemas.openxmlformats.org/officeDocument/2006/relationships/hyperlink" Target="https://www.visitazores.com/es/" TargetMode="External"/><Relationship Id="rIdlgje1u9selhnsf05tq56v" Type="http://schemas.openxmlformats.org/officeDocument/2006/relationships/hyperlink" Target="https://www.visitazores.com/es/planificar-viaje-azores" TargetMode="External"/><Relationship Id="rIdtcqns5duuq2ibafegkpk3" Type="http://schemas.openxmlformats.org/officeDocument/2006/relationships/hyperlink" Target="https://trails.visitazores.com/es" TargetMode="External"/><Relationship Id="rId42h-rlsvrhilx060w0poj" Type="http://schemas.openxmlformats.org/officeDocument/2006/relationships/hyperlink" Target="https://www.visitazores.com/es/experiencias-azores/observacion-de-ballenas" TargetMode="External"/><Relationship Id="rId7fpdc2jfvfx4tkdxkkixs" Type="http://schemas.openxmlformats.org/officeDocument/2006/relationships/hyperlink" Target="https://www.azoresairlines.pt/en/" TargetMode="External"/><Relationship Id="rIdksvl9tvfor4kssgxujg8f" Type="http://schemas.openxmlformats.org/officeDocument/2006/relationships/hyperlink" Target="https://www.atlanticoline.pt/" TargetMode="External"/><Relationship Id="rId_sraoheegkepilizpnvem" Type="http://schemas.openxmlformats.org/officeDocument/2006/relationships/hyperlink" Target="https://www.flytap.com/en-es/baggage/hold-baggage" TargetMode="External"/><Relationship Id="rIdxjyxde-_xe8dlkvi4ay_5" Type="http://schemas.openxmlformats.org/officeDocument/2006/relationships/hyperlink" Target="https://europa.eu/youreurope/citizens/travel/entry-exit/eu-citizen/index_en.htm" TargetMode="External"/><Relationship Id="rIdk76vf8_l1eft-cc9yghbj" Type="http://schemas.openxmlformats.org/officeDocument/2006/relationships/hyperlink" Target="https://europa.eu/youreurope/citizens/travel/connected/electronic-communications/index_en.htm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2026-09-17T15:55:00.110Z</dcterms:created>
  <dcterms:modified xsi:type="dcterms:W3CDTF">2026-09-17T15:55:00.111Z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