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İzin Talebi Onayı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Personel Dairesi Başkanlığının 15.05.2025 tarih ve 142 sayılı yazısı incelenmiştir.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Talep edilen yıllık izin hakkı değerlendirilmiş olup uygun bulunmuştur.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Uygundur.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