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T.C.</w:t>
      </w:r>
    </w:p>
    <w:p>
      <w:pPr>
        <w:jc w:val="center"/>
      </w:pPr>
      <w:r>
        <w:rPr>
          <w:rFonts w:ascii="Times New Roman" w:hAnsi="Times New Roman"/>
          <w:b/>
          <w:sz w:val="24"/>
        </w:rPr>
        <w:t>GEBZE TEKNİK ÜNİVERSİTESİ REKTÖRLÜĞÜ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Sayı: R.01.1-2025/310                    Tarih: 26.05.2025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Konu: Personel Listesi Talebi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Personel Dairesi Başkanlığına,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Akademik ve idari personele ait güncel liste 30 Mayıs 2025 tarihine kadar Rektörlüğümüze iletilmesi gerekmektedir.</w:t>
      </w:r>
    </w:p>
    <w:p>
      <w:pPr>
        <w:jc w:val="both"/>
      </w:pPr>
      <w:r>
        <w:rPr>
          <w:rFonts w:ascii="Times New Roman" w:hAnsi="Times New Roman"/>
          <w:b w:val="0"/>
          <w:sz w:val="24"/>
        </w:rPr>
        <w:t>Gereğini 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Rica ederim.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Prof. Dr. Mehmet Demir</w:t>
      </w:r>
    </w:p>
    <w:p>
      <w:pPr>
        <w:jc w:val="left"/>
      </w:pPr>
      <w:r>
        <w:rPr>
          <w:rFonts w:ascii="Times New Roman" w:hAnsi="Times New Roman"/>
          <w:b w:val="0"/>
          <w:sz w:val="24"/>
        </w:rPr>
        <w:t>Rektör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