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t8rgpzuts49y" w:id="0"/>
    <w:bookmarkEnd w:id="0"/>
    <w:p w:rsidR="00000000" w:rsidDel="00000000" w:rsidP="00000000" w:rsidRDefault="00000000" w:rsidRPr="00000000" w14:paraId="00000001">
      <w:pPr>
        <w:pStyle w:val="Heading3"/>
        <w:spacing w:line="24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Nama </w:t>
        <w:tab/>
        <w:tab/>
        <w:tab/>
        <w:tab/>
        <w:t xml:space="preserve">: Muhammad Hisyam Kamil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NIM </w:t>
        <w:tab/>
        <w:tab/>
        <w:tab/>
        <w:tab/>
        <w:t xml:space="preserve">: 202210370311060</w:t>
      </w:r>
    </w:p>
    <w:p w:rsidR="00000000" w:rsidDel="00000000" w:rsidP="00000000" w:rsidRDefault="00000000" w:rsidRPr="00000000" w14:paraId="00000003">
      <w:pPr>
        <w:pStyle w:val="Heading3"/>
        <w:spacing w:line="24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Mata Kuliah </w:t>
        <w:tab/>
        <w:tab/>
        <w:tab/>
        <w:t xml:space="preserve">: Pemodelan dan Simulasi Data</w:t>
      </w:r>
    </w:p>
    <w:p w:rsidR="00000000" w:rsidDel="00000000" w:rsidP="00000000" w:rsidRDefault="00000000" w:rsidRPr="00000000" w14:paraId="00000004">
      <w:pPr>
        <w:pStyle w:val="Heading3"/>
        <w:spacing w:line="24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Kelas </w:t>
        <w:tab/>
        <w:tab/>
        <w:tab/>
        <w:tab/>
        <w:t xml:space="preserve">: 6B</w:t>
      </w:r>
    </w:p>
    <w:p w:rsidR="00000000" w:rsidDel="00000000" w:rsidP="00000000" w:rsidRDefault="00000000" w:rsidRPr="00000000" w14:paraId="00000005">
      <w:pPr>
        <w:pStyle w:val="Heading3"/>
        <w:spacing w:line="240" w:lineRule="auto"/>
        <w:jc w:val="both"/>
        <w:rPr>
          <w:color w:val="000000"/>
          <w:sz w:val="22"/>
          <w:szCs w:val="22"/>
        </w:rPr>
      </w:pPr>
      <w:bookmarkStart w:colFirst="0" w:colLast="0" w:name="_x65ypcciywz0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Source Code </w:t>
        <w:tab/>
        <w:tab/>
        <w:tab/>
        <w:t xml:space="preserve">: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https://github.com/hisyam99/data-modelling-task5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line="24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Google Colab (IPYNB) </w:t>
        <w:tab/>
        <w:tab/>
        <w:t xml:space="preserve">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https://mil.kamil.my.id/data-modelling-task5-hisyam99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Drive (Result Files) </w:t>
        <w:tab/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https://mil.kamil.my.id/data-modelling-task5-files-hisyam99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Kaggle Dataset </w:t>
        <w:tab/>
        <w:tab/>
        <w:tab/>
        <w:t xml:space="preserve">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https://www.kaggle.com/datasets/bhanupratapbiswas/weather-data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xn8j7wv407xx" w:id="2"/>
    <w:bookmarkEnd w:id="2"/>
    <w:bookmarkStart w:colFirst="0" w:colLast="0" w:name="faln32n8yyr6" w:id="3"/>
    <w:bookmarkEnd w:id="3"/>
    <w:bookmarkStart w:colFirst="0" w:colLast="0" w:name="fqwwflqz8hck" w:id="4"/>
    <w:bookmarkEnd w:id="4"/>
    <w:p w:rsidR="00000000" w:rsidDel="00000000" w:rsidP="00000000" w:rsidRDefault="00000000" w:rsidRPr="00000000" w14:paraId="0000000A">
      <w:pPr>
        <w:pStyle w:val="Heading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Laporan Simulasi Perpindahan Panas dengan Data Cuaca Kaggle</w:t>
      </w:r>
    </w:p>
    <w:bookmarkStart w:colFirst="0" w:colLast="0" w:name="jwaq3x3bi7ic" w:id="5"/>
    <w:bookmarkEnd w:id="5"/>
    <w:p w:rsidR="00000000" w:rsidDel="00000000" w:rsidP="00000000" w:rsidRDefault="00000000" w:rsidRPr="00000000" w14:paraId="0000000B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Pendahuluan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Simulasi perpindahan panas ini bertujuan untuk memodelkan perubahan suhu sebuah objek dalam berbagai skenario menggunakan pendekatan numerik. Simulasi ini terdiri dari empat tugas utama: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Menganalisis efek laju pendinginan yang berbeda terhadap penurunan suhu objek.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Membandingkan proses pendinginan dan pemanasan objek.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Mensimulasikan perpindahan panas menggunakan data suhu lingkungan nyata dari dataset Kaggle.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Membandingkan simulasi menggunakan pendekatan Continuous Event Simulation (CES) dan Discrete Event Simulation (DES).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Simulasi dilakukan dengan parameter sebagai berikut: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awal objek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INITIAL_TEMP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100°C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lingkungan konstan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AMBIENT_TEMP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25°C (untuk Tugas 1, 2, dan 4)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waktu simulasi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20 unit (dianggap 20 jam)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Jumlah langkah waktu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TIME_STEPS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200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waktu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0.1 unit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cuaca diambil dari Kaggle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bhanupratapbiswas/weather-data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dan digunakan pada Tugas 3. Dataset ini berisi data suhu per jam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dari tanggal 1 Januari 2012, yang diinterpolasi untuk mencocokkan langkah waktu simulasi.</w:t>
      </w:r>
    </w:p>
    <w:bookmarkStart w:colFirst="0" w:colLast="0" w:name="v1by6bwsnpqh" w:id="6"/>
    <w:bookmarkEnd w:id="6"/>
    <w:p w:rsidR="00000000" w:rsidDel="00000000" w:rsidP="00000000" w:rsidRDefault="00000000" w:rsidRPr="00000000" w14:paraId="00000018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Hasil dan Analisis</w:t>
      </w:r>
    </w:p>
    <w:bookmarkStart w:colFirst="0" w:colLast="0" w:name="rq4a7gb75d7r" w:id="7"/>
    <w:bookmarkEnd w:id="7"/>
    <w:p w:rsidR="00000000" w:rsidDel="00000000" w:rsidP="00000000" w:rsidRDefault="00000000" w:rsidRPr="00000000" w14:paraId="00000019">
      <w:pPr>
        <w:pStyle w:val="Heading3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Tugas 1: Efek Laju Pendinginan terhadap Penurunan Suhu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tugas ini, simulasi dilakukan dengan tiga laju pendinginan berbeda: 0.05, 0.1, dan 0.15. Suhu lingkungan konstan sebesar 25°C. Berikut adalah hasilnya: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Laju 0.05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Suhu akhir = 52.66°C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Laju 0.1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Suhu akhir = 35.15°C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Laju 0.15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Suhu akhir = 28.71°C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Minimum (Laju 0.15)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28.71°C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Maksimum (Laju 0.05)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100.00°C (suhu awal)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Grafik berikut menunjukkan penurunan suhu objek seiring waktu untuk masing-masing laju pendinginan.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83860" cy="3519805"/>
            <wp:effectExtent b="0" l="0" r="0" t="0"/>
            <wp:docPr descr="Cooling_Rates" id="1" name="image1.png"/>
            <a:graphic>
              <a:graphicData uri="http://schemas.openxmlformats.org/drawingml/2006/picture">
                <pic:pic>
                  <pic:nvPicPr>
                    <pic:cNvPr descr="Cooling_Rates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51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Laju pendinginan yang lebih besar (0.15) menghasilkan penurunan suhu yang lebih cepat, sehingga suhu akhir lebih mendekati suhu lingkungan (25°C). Sebaliknya, laju 0.05 memberikan penurunan suhu yang lebih lambat, dengan suhu akhir yang lebih tinggi (52.66°C). Hal ini sesuai dengan persamaan perpindahan panas yang digunakan: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dT</m:t>
            </m:r>
          </m:num>
          <m:den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=−k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T−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lingkungan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mana </w:t>
      </w:r>
      <m:oMath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adalah laju pendinginan.</w:t>
      </w:r>
    </w:p>
    <w:bookmarkStart w:colFirst="0" w:colLast="0" w:name="5inkyxsz3d4b" w:id="8"/>
    <w:bookmarkEnd w:id="8"/>
    <w:p w:rsidR="00000000" w:rsidDel="00000000" w:rsidP="00000000" w:rsidRDefault="00000000" w:rsidRPr="00000000" w14:paraId="00000025">
      <w:pPr>
        <w:pStyle w:val="Heading3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Tugas 2: Simulasi Pendinginan vs Pemanasan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ini membandingkan proses pendinginan (dari 100°C menuju suhu lingkungan 25°C) dan pemanasan (dari 25°C menuju suhu target 100°C) dengan laju yang sama, yaitu 0.05. Berikut adalah hasilnya: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Pendinginan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akhir: 52.66°C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minimum: 52.66°C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Pemanasan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akhir: 72.34°C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maksimum: 72.34°C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Grafik berikut membandingkan proses pendinginan dan pemanasan.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83860" cy="3519805"/>
            <wp:effectExtent b="0" l="0" r="0" t="0"/>
            <wp:docPr descr="Cooling_vs_Heating" id="3" name="image4.png"/>
            <a:graphic>
              <a:graphicData uri="http://schemas.openxmlformats.org/drawingml/2006/picture">
                <pic:pic>
                  <pic:nvPicPr>
                    <pic:cNvPr descr="Cooling_vs_Heating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51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Proses pendinginan menunjukkan penurunan suhu secara eksponensial dari 100°C menuju 25°C, tetapi tidak mencapai suhu lingkungan dalam waktu simulasi (20 jam), berhenti di 52.66°C. Sebaliknya, proses pemanasan menunjukkan kenaikan suhu dari 25°C menuju 100°C, tetapi juga tidak mencapai suhu target, berhenti di 72.34°C. Hal ini disebabkan oleh laju perpindahan panas yang sama (0.05) dan durasi simulasi yang terbatas. Persamaan yang digunakan untuk kedua proses adalah: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Pendinginan: </w:t>
      </w:r>
      <m:oMath>
        <m:f>
          <m:f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dT</m:t>
            </m:r>
          </m:num>
          <m:den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=−k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T−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lingkungan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Pemanasan: </w:t>
      </w:r>
      <m:oMath>
        <m:f>
          <m:f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dT</m:t>
            </m:r>
          </m:num>
          <m:den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=k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target</m:t>
                </m:r>
              </m:sub>
            </m:s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−T</m:t>
            </m:r>
          </m:e>
        </m:d>
      </m:oMath>
      <w:r w:rsidDel="00000000" w:rsidR="00000000" w:rsidRPr="00000000">
        <w:rPr>
          <w:rtl w:val="0"/>
        </w:rPr>
      </w:r>
    </w:p>
    <w:bookmarkStart w:colFirst="0" w:colLast="0" w:name="mk6wdpg1k516" w:id="9"/>
    <w:bookmarkEnd w:id="9"/>
    <w:p w:rsidR="00000000" w:rsidDel="00000000" w:rsidP="00000000" w:rsidRDefault="00000000" w:rsidRPr="00000000" w14:paraId="00000032">
      <w:pPr>
        <w:pStyle w:val="Heading3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Tugas 3: Perpindahan Panas dengan Data Cuaca Kaggle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tugas ini, suhu lingkungan tidak konstan, melainkan diambil dari dataset cuaca Kaggle. Dataset berisi data suhu per jam dari 1 Januari 2012 (0:00 hingga 19:00), yang diinterpolasi untuk menghasilkan 200 titik data sesuai langkah waktu simulasi. Suhu awal objek tetap 100°C, dan laju pendinginan 0.05. Berikut adalah hasilnya: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Akhir Objek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37.10°C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Rata-rata Suhu Lingkungan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-0.13°C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Minimum Objek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37.10°C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Maksimum Lingkungan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3.77°C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Grafik berikut menunjukkan suhu objek dan suhu lingkungan seiring waktu.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83860" cy="3519805"/>
            <wp:effectExtent b="0" l="0" r="0" t="0"/>
            <wp:docPr descr="Weather_Data" id="2" name="image2.png"/>
            <a:graphic>
              <a:graphicData uri="http://schemas.openxmlformats.org/drawingml/2006/picture">
                <pic:pic>
                  <pic:nvPicPr>
                    <pic:cNvPr descr="Weather_Data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51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lingkungan bervariasi antara sekitar -1.8°C hingga 3.77°C, dengan rata-rata -0.13°C, mencerminkan data cuaca dunia nyata pada musim dingin (Januari 2012). Suhu objek turun dari 100°C ke 37.10°C, lebih cepat dibandingkan Tugas 1 (laju 0.05, suhu akhir 52.66°C), karena suhu lingkungan rata-rata jauh lebih rendah (-0.13°C dibandingkan 25°C). Variasi suhu lingkungan yang kecil tidak terlalu memengaruhi tren penurunan suhu objek secara signifikan, tetapi memberikan konteks realistis pada simulasi.</w:t>
      </w:r>
    </w:p>
    <w:bookmarkStart w:colFirst="0" w:colLast="0" w:name="54btxbnt1ly9" w:id="10"/>
    <w:bookmarkEnd w:id="10"/>
    <w:p w:rsidR="00000000" w:rsidDel="00000000" w:rsidP="00000000" w:rsidRDefault="00000000" w:rsidRPr="00000000" w14:paraId="0000003B">
      <w:pPr>
        <w:pStyle w:val="Heading3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Tugas 4: CES vs DES untuk Simulasi Perpindahan Panas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ini membandingkan dua pendekatan simulasi: Continuous Event Simulation (CES) dan Discrete Event Simulation (DES). Simulasi dilakukan dengan laju pendinginan 0.05 dan suhu lingkungan konstan 25°C. Berikut adalah hasilnya: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akhir: 52.66°C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minimum: 52.66°C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akhir: 52.66°C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maksimum: 100.00°C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Grafik berikut membandingkan hasil CES dan DES [CES_vs_DES.png]. Kedua pendekatan menghasilkan suhu akhir yang identik (52.66°C), menunjukkan bahwa implementasi CES (menggunakan iterasi langsung) dan DES (menggunakan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memberikan hasil yang konsisten untuk simulasi ini. Perbedaan utama terletak pada pendekatan komputasi: CES menghitung suhu pada setiap langkah waktu secara eksplisit, sedangkan DES menggunakan event scheduling untuk memperbarui suhu pada interval waktu diskret. Namun, karena langkah waktu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 = 0.1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sama, hasilnya identik.</w:t>
      </w:r>
    </w:p>
    <w:bookmarkStart w:colFirst="0" w:colLast="0" w:name="5q379eg4m14" w:id="11"/>
    <w:bookmarkEnd w:id="11"/>
    <w:p w:rsidR="00000000" w:rsidDel="00000000" w:rsidP="00000000" w:rsidRDefault="00000000" w:rsidRPr="00000000" w14:paraId="00000044">
      <w:pPr>
        <w:pStyle w:val="Heading3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Visualisasi Gabungan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Grafik gabungan berikut merangkum hasil dari semua tugas dalam satu tampilan.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76875" cy="3634105"/>
            <wp:effectExtent b="0" l="0" r="0" t="0"/>
            <wp:docPr descr="visualisasi_gabungan" id="4" name="image3.png"/>
            <a:graphic>
              <a:graphicData uri="http://schemas.openxmlformats.org/drawingml/2006/picture">
                <pic:pic>
                  <pic:nvPicPr>
                    <pic:cNvPr descr="visualisasi_gabungan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3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Grafik ini mempermudah perbandingan antar skenario: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Efek Laju Pendinginan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Menunjukkan penurunan suhu dengan laju 0.05, 0.1, dan 0.15.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Pendinginan vs Pemanasan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Membandingkan tren pendinginan dan pemanasan.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Cuaca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Menampilkan suhu objek dengan suhu lingkungan nyata.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CES vs DES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Menunjukkan kesamaan hasil antara dua metode simulasi.</w:t>
      </w:r>
    </w:p>
    <w:bookmarkStart w:colFirst="0" w:colLast="0" w:name="xjxsyxdsjk4n" w:id="12"/>
    <w:bookmarkEnd w:id="12"/>
    <w:p w:rsidR="00000000" w:rsidDel="00000000" w:rsidP="00000000" w:rsidRDefault="00000000" w:rsidRPr="00000000" w14:paraId="0000004C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Ringkasan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Berikut adalah ringkasan komprehensif hasil simulasi: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Laju Pendinginan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Laju 0.05: Suhu akhir = 52.66°C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Laju 0.1: Suhu akhir = 35.15°C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Laju 0.15: Suhu akhir = 28.71°C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minimum (laju 0.15): 28.71°C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maksimum (laju 0.05): 100.00°C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Pendinginan vs Pemanasan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akhir pendinginan: 52.66°C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akhir pemanasan: 72.34°C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minimum pendinginan: 52.66°C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maksimum pemanasan: 72.34°C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 Cuaca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akhir objek: 37.10°C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Rata-rata suhu lingkungan: -0.13°C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minimum objek: 37.10°C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maksimum lingkungan: 3.77°C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CES vs DES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akhir CES: 52.66°C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akhir DES: 52.66°C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minimum CES: 52.66°C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Suhu maksimum DES: 100.00°C</w:t>
      </w:r>
    </w:p>
    <w:bookmarkStart w:colFirst="0" w:colLast="0" w:name="4ydhizlisnid" w:id="13"/>
    <w:bookmarkEnd w:id="13"/>
    <w:p w:rsidR="00000000" w:rsidDel="00000000" w:rsidP="00000000" w:rsidRDefault="00000000" w:rsidRPr="00000000" w14:paraId="00000063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Kesimpulan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Simulasi ini berhasil memodelkan perpindahan panas dalam berbagai skenario: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Laju pendinginan yang lebih besar menghasilkan penurunan suhu yang lebih cepat, sesuai dengan teori perpindahan panas.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Proses pendinginan dan pemanasan dengan laju yang sama memiliki tren simetris, meskipun tidak mencapai suhu target dalam waktu simulasi.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Pendekatan CES dan DES dapat menghasilkan hasil yang identik untuk simulasi sederhana seperti ini, selama langkah waktu konsisten.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Times New Roman" w:cs="Times New Roman" w:eastAsia="Times New Roman" w:hAnsi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Times New Roman" w:cs="Times New Roman" w:eastAsia="Times New Roman" w:hAnsi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Times New Roman" w:cs="Times New Roman" w:eastAsia="Times New Roman" w:hAnsi="Times New Roman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Times New Roman" w:cs="Times New Roman" w:eastAsia="Times New Roman" w:hAnsi="Times New Roman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spacing w:after="80" w:lineRule="auto"/>
      <w:jc w:val="center"/>
    </w:pPr>
    <w:rPr>
      <w:rFonts w:ascii="Times New Roman" w:cs="Times New Roman" w:eastAsia="Times New Roman" w:hAnsi="Times New Roman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kaggle.com/datasets/bhanupratapbiswas/weather-data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bhanupratapbiswas/weather-data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hisyam99/data-modelling-task5" TargetMode="External"/><Relationship Id="rId7" Type="http://schemas.openxmlformats.org/officeDocument/2006/relationships/hyperlink" Target="https://mil.kamil.my.id/data-modelling-task5-hisyam99" TargetMode="External"/><Relationship Id="rId8" Type="http://schemas.openxmlformats.org/officeDocument/2006/relationships/hyperlink" Target="https://mil.kamil.my.id/data-modelling-task5-files-hisyam9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