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090B0"/>
          <w:spacing w:val="200"/>
          <w:sz w:val="18"/>
          <w:szCs w:val="18"/>
        </w:rPr>
        <w:t xml:space="preserve">PLATAFORMA QUANTITATIVA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Product Requirements Document</w:t>
      </w:r>
    </w:p>
    <w:p>
      <w:pPr>
        <w:pBdr>
          <w:bottom w:val="single" w:color="2C3E7A" w:sz="6"/>
        </w:pBdr>
        <w:spacing w:after="120" w:before="0"/>
        <w:jc w:val="center"/>
      </w:pPr>
      <w:r>
        <w:rPr>
          <w:rFonts w:ascii="Arial" w:cs="Arial" w:eastAsia="Arial" w:hAnsi="Arial"/>
          <w:color w:val="2C3E7A"/>
          <w:sz w:val="32"/>
          <w:szCs w:val="32"/>
        </w:rPr>
        <w:t xml:space="preserve">Volume Profile Sato + Times &amp; Trades Intelligence</w:t>
      </w:r>
    </w:p>
    <w:p>
      <w:pPr>
        <w:spacing w:after="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Versao 1.1  |  Confidencial  |  Abril 2026</w:t>
      </w:r>
    </w:p>
    <w:p>
      <w:pPr>
        <w:shd w:fill="EAF3DE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  Novidade v1.1: Modulo Times &amp; Trades Intelligence adicionado  </w:t>
      </w:r>
    </w:p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Introducao e Contexto</w:t>
      </w:r>
    </w:p>
    <w:p>
      <w:pPr>
        <w:spacing w:after="12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Este documento define os requisitos completos para dois modulos novos integrados a Plataforma Quantitativa: o Volume Profile Sato (perfil de volume com histograma e linhas POC/VAH/VAL sobre o grafico do Profit) e o Times &amp; Trades Intelligence (identificacao dos players dominantes nos niveis criticos do perfil, com nome e numero de contratos).</w:t>
      </w:r>
    </w:p>
    <w:p>
      <w:pPr>
        <w:spacing w:after="12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Ambos os modulos sao exibidos como overlay transparente sobre o Profit, reutilizando a infraestrutura de OCR e sobreposicao de janela ja operacional. Nenhuma dependencia externa nova e necessaria.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Plataforma Quantitativa — Volume Profile Sato + T&amp;T Intelligence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Versao</w:t>
            </w:r>
          </w:p>
        </w:tc>
        <w:tc>
          <w:tcPr>
            <w:tcW w:type="dxa" w:w="7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1.1 (adiciona Modulo 4: Times &amp; Trades Intelligence)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Aprovado para desenvolvimento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7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 semanas (Volume Profile: semanas 1–6  |  T&amp;T Intelligence: semanas 7–9)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Orcamento total</w:t>
            </w:r>
          </w:p>
        </w:tc>
        <w:tc>
          <w:tcPr>
            <w:tcW w:type="dxa" w:w="7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R$ 11.200 a R$ 20.500 (detalhado na secao 9)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Stack alvo</w:t>
            </w:r>
          </w:p>
        </w:tc>
        <w:tc>
          <w:tcPr>
            <w:tcW w:type="dxa" w:w="7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C++ Engine  |  Python  |  React Canvas  |  Tauri v2  |  OCR overlay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Modulos novos</w:t>
            </w:r>
          </w:p>
        </w:tc>
        <w:tc>
          <w:tcPr>
            <w:tcW w:type="dxa" w:w="7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VolumeProfileEngine  |  OCR price_to_y  |  /ws/volume-profile  |  VolumeProfileOverlay  |  TapeIntelligenceEngine  |  /ws/tape-intelligence  |  PlayerBadgeOverlay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Conceitos Operacionais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2.1 Volume Profile — POC, VAH e VAL</w:t>
      </w:r>
    </w:p>
    <w:p>
      <w:pPr>
        <w:spacing w:after="12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Volume Profile e uma distribuicao do volume negociado por nivel de preco em um determinado periodo. Os tres niveis criticos sao: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POC (Point of Control):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Nivel com maior volume total negociado. Representa o preco de consenso do periodo — onde os players mais negociaram. Exibido com linha laranja solida.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VAH (Value Area High):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Limite superior da Value Area, que representa os niveis que concentram 70% do volume total ao redor da POC. Exibido com linha ciano (ou alternativa configuravel).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 (Value Area Low):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Limite inferior da Value Area. Preco abaixo do qual apenas 15% do volume foi negociado. Exibido com linha vermelha.</w:t>
      </w:r>
    </w:p>
    <w:p>
      <w:pPr>
        <w:spacing w:after="0" w:before="80"/>
      </w:pPr>
      <w:r>
        <w:t xml:space="preserve"/>
      </w:r>
    </w:p>
    <w:p>
      <w:pPr>
        <w:shd w:fill="FAEEDA" w:val="clear"/>
        <w:spacing w:after="120" w:before="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  Nota: Ordem sempre valida na tela: VAH &gt; POC &gt; VAL. Qualquer configuracao que inverta essa ordem indica erro de calculo ou de mapeamento de coordenadas pelo OCR.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2.2 Times &amp; Trades Intelligence — Players nos niveis criticos</w:t>
      </w:r>
    </w:p>
    <w:p>
      <w:pPr>
        <w:spacing w:after="12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Alem do perfil de volume agregado, o cliente deseja identificar os participantes dominantes em cada nivel critico. Para cada nivel (POC, VAH e VAL) e para os eventos de fundo (maior comprador no VAL) e de topo (maior vendedor no VAH), o sistema deve exibir: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Nome do player: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Identificado pelo campo de participante no Times &amp; Trades exportado pelo Profit (campo disponivel na DLL via callback de tape).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Numero de contratos: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Volume total negociado pelo player naquele nivel especifico no periodo selecionado.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Direcao: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 o player atuou predominantemente como comprador (bid aggressor) ou vendedor (ask aggressor) naquele nivel.</w:t>
      </w:r>
    </w:p>
    <w:p>
      <w:pPr>
        <w:spacing w:after="0" w:before="80"/>
      </w:pPr>
      <w:r>
        <w:t xml:space="preserve"/>
      </w:r>
    </w:p>
    <w:p>
      <w:pPr>
        <w:shd w:fill="EAF3DE" w:val="clear"/>
        <w:spacing w:after="120" w:before="6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  Novo (v1.1): Este modulo e o diferencial central da v1.1. A infraestrutura de captura de tape ja existe na engine C++; o novo modulo apenas adiciona a agregacao por player sobre os dados ja capturados.</w:t>
      </w:r>
    </w:p>
    <w:p>
      <w:pPr>
        <w:spacing w:after="0" w:before="80"/>
      </w:pPr>
      <w:r>
        <w:t xml:space="preserve"/>
      </w:r>
    </w:p>
    <w:p>
      <w:pPr>
        <w:pBdr>
          <w:bottom w:val="single" w:color="D0D4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Objetivos e Nao-Objetivos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3.1 Objetivos — Volume Profile (v1.0, incluido)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Histograma de volume branco monocromatico sobre o grafico Renko do Profit em tempo real.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Calcular e plotar POC (laranja), VAH e VAL com base em 70% do volume acumulado.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Segmentacao por periodo: dia atual, semana atual e reset manual.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Overlay sincronizado com posicao e tamanho da janela do Profit.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Troca de periodo sem reiniciar a aplicacao.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Funcionamento correto em DPI 100%, 125% e 150%.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3.2 Objetivos — T&amp;T Intelligence (v1.1, novo)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Identificar o player dominante na POC: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Nome + contratos totais no nivel de maior volume do periodo.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Identificar o maior comprador no fundo (VAL):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Player com maior volume bid no nivel VAL. Representa quem 'segurou o fundo'.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Identificar o maior vendedor no topo (VAH):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Player com maior volume ask no nivel VAH. Representa quem 'segurou a alta'.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Exibir top-3 players por nivel: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Ranking dos tres maiores participantes em cada nivel critico, com volume e direcao.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Badges no overlay: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Paineis flutuantes sobre o grafico mostrando as informacoes de player em cada nivel, atualizados em tempo real.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3.3 Nao-Objetivos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Coloracao Sato (bid roxo vs ask vermelho) no histograma — planejado para v1.2.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Filtro por onda Weis — v1.2.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Identificacao de players por CNPJ ou CPF (dados nao disponiveis no tape da DLL).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Gravacao ou replay historico do perfil ou do ranking de players.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Suporte a multiplos graficos/ativos simultaneos.</w:t>
      </w:r>
    </w:p>
    <w:p>
      <w:pPr>
        <w:pBdr>
          <w:bottom w:val="single" w:color="D0D4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Arquitetura de Integracao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4.1 Fluxo de dados — Volume Profile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ProfitDLL OnNewTrade(price, vol, side, player)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 |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 v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C++ VolumeProfileEngine  --&gt;  ZMQ [vp_profile]  --&gt;  Python dist.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                                                      |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                                                      v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                            OCR price_to_y()  --&gt;  /ws/volume-profile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                                                      |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                                                      v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                                            React VolumeProfileOverlay (Canvas)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4.2 Fluxo de dados — T&amp;T Intelligence</w:t>
      </w:r>
    </w:p>
    <w:p>
      <w:pPr>
        <w:spacing w:after="0" w:before="80"/>
      </w:pPr>
      <w:r>
        <w:t xml:space="preserve"/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ProfitDLL OnNewTrade(price, vol, side, player)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|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v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C++ TapeIntelligenceEngine  --&gt;  ZMQ [tape_intelligence]  --&gt;  Python dist.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                                                  |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                                                  v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                              join com vp_profile  --&gt;  /ws/tape-intelligence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                                                             |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                                                             v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                                         React PlayerBadgeOverlay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4.3 Componentes novos nesta versao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VolumeProfileEngine (C++):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Acumula bid/ask por nivel, calcula POC/VAH/VAL, publica ZMQ.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TapeIntelligenceEngine (C++, novo v1.1):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Sobre o mesmo callback de trades, agrega volume por (player, nivel, direcao). Calcula ranking top-3 nos niveis POC, VAH e VAL. Publica ZMQ no topico tape_intelligence com debounce de 200 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profit_ocr_service.py — extensao: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price_to_y() e detect_chart_bounds().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Distributor /ws/volume-profile: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Subscriber ZMQ + FastAPI WebSocket + enriquecimento de coords 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Distributor /ws/tape-intelligence (novo v1.1):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Subscriber ZMQ tape_intelligence, join com ultimo snapshot do vp_profile para retornar niveis e players em um payload unico.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VolumeProfileOverlay (React Canvas):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Histograma + linhas POC/VAH/VAL.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PlayerBadgeOverlay (React, novo v1.1):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Tres badges flutuantes (POC, fundo, topo) com nome do player, contratos, direcao e mini-ranking top-3. Posicionados pelo Y dos respectivos niveis via coords do payload.</w:t>
      </w:r>
    </w:p>
    <w:p>
      <w:pPr>
        <w:pBdr>
          <w:bottom w:val="single" w:color="D0D4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Requisitos Funcionais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5.1 Motor de calculo — Volume Profile (C++)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960"/>
        <w:gridCol w:w="1400"/>
        <w:gridCol w:w="1300"/>
      </w:tblGrid>
      <w:tr>
        <w:tc>
          <w:tcPr>
            <w:tcW w:type="dxa" w:w="7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3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VP-01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Acumulacao por nivel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Acumular volume total, bid e ask por nivel de preco inteiro (tick = 5 pts WIN).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C++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VP-02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Calculo de POC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Nivel com maior volume total. Em empate, usar o nivel mais alto.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C++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VP-03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Calculo de Value Area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Expandir da POC ate atingir &gt;= 70% do volume. VAH = nivel mais alto, VAL = mais baixo.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C++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VP-04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Periodos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Suportar Dia, Semana e Manual (reset por comando ZMQ).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C++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VP-05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Publicacao ZMQ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Publicar payload completo no topico vp_profile apos cada trade. Schema na secao 6.1.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C++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VP-06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Processamento de cada trade &lt; 1 ms.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C++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5.2 Motor de calculo — T&amp;T Intelligence (C++, novo)</w:t>
      </w:r>
    </w:p>
    <w:p>
      <w:pPr>
        <w:spacing w:after="0" w:before="80"/>
      </w:pPr>
      <w:r>
        <w:t xml:space="preserve"/>
      </w:r>
    </w:p>
    <w:p>
      <w:pPr>
        <w:shd w:fill="EAF3DE" w:val="clear"/>
        <w:spacing w:after="120" w:before="6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  Novo (v1.1): Todos os requisitos abaixo sao novos nesta versao do PRD.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960"/>
        <w:gridCol w:w="1400"/>
        <w:gridCol w:w="1300"/>
      </w:tblGrid>
      <w:tr>
        <w:tc>
          <w:tcPr>
            <w:tcW w:type="dxa" w:w="70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30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TT-01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Agregacao por player e nivel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Para cada trade, incrementar volume do player no nivel correspondente, separado por direcao (bid/ask).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TT-02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Ranking top-3 por nivel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Para os niveis POC, VAH e VAL (obtidos da VolumeProfileEngine), calcular o top-3 de players por volume total.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TT-03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Player do fundo (VAL buyer)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Identificar o player com maior volume bid no nivel VAL. Este e o 'comprador que segurou o fundo'.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TT-04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Player do topo (VAH seller)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Identificar o player com maior volume ask no nivel VAH. Este e o 'vendedor que segurou a alta'.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TT-05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Debounce de publicacao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Publicar ZMQ no topico tape_intelligence no maximo uma vez a cada 200 ms, ou quando POC/VAH/VAL mudar.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TT-06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Normalizacao de nome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Normalizar strings de player (trim, lowercase, UTF-8) antes de usar como chave de agregacao.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TT-07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Reset junto com Volume Profile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Ao receber comando de reset de periodo, limpar tambem o mapa de players.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TT-08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O mapa de players deve ser protegido por mutex. OnTrade pode ser chamado de thread diferente da publicacao ZMQ.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5.3 OCR — leitura do eixo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960"/>
        <w:gridCol w:w="1400"/>
        <w:gridCol w:w="1300"/>
      </w:tblGrid>
      <w:tr>
        <w:tc>
          <w:tcPr>
            <w:tcW w:type="dxa" w:w="7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3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OC-01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Deteccao do eixo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Capturar regiao do eixo de preco vertical usando bounding box configuravel.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OCR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OC-02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Leitura de labels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Ler &gt;= 2 labels com precisao de +/- 1 tick (5 pts).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OCR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OC-03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price_to_y()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Retornar coordenada Y em pixels para um dado preco.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OCR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OC-04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Chart bounds via Win32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Obter dimensoes da area do grafico via HWND.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OCR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OC-05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Correcao de DPI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Aplicar GetDpiForWindow nas coordenadas.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OCR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OC-06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Atualizacao continua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Recalcular a cada 500 ms ou em evento de movimentacao da janela.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OCR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5.4 Distributor Python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960"/>
        <w:gridCol w:w="1400"/>
        <w:gridCol w:w="1300"/>
      </w:tblGrid>
      <w:tr>
        <w:tc>
          <w:tcPr>
            <w:tcW w:type="dxa" w:w="7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3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DI-01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Sub ZMQ vp_profile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Assinar topico vp_profile e expor em /ws/volume-profile com coords Y.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DI-02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Sub ZMQ tape_intelligence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Assinar topico tape_intelligence, fazer join com ultimo snapshot vp_profile e expor em /ws/tape-intelligence.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DI-03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Multiplos clientes WS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Ambos os endpoints devem suportar multiplos clientes simultaneos.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DI-04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Reconexao ZMQ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Reconectar automaticamente sem derrubar o FastAPI.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5.5 Overlay — Volume Profile (React Canvas)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960"/>
        <w:gridCol w:w="1400"/>
        <w:gridCol w:w="1300"/>
      </w:tblGrid>
      <w:tr>
        <w:tc>
          <w:tcPr>
            <w:tcW w:type="dxa" w:w="7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3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OV-01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Histograma branco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Barras horizontais brancas com opacidade proporcional a pct_of_max (0.15 a 0.95).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OV-02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Barra POC destacada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Opacidade 1.0 e stroke 0.5 px na barra da POC.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OV-03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Linha POC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Linha branca solida 1 px + label 'POC XXXXX' a esquerda.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OV-04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Linhas VAH e VAL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Linhas brancas tracejadas 0.5 px + labels.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OV-05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Faixa de 72 px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Histograma nos 72 px finais a direita. Nao cobrir area de velas.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OV-06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Sincronizacao de janela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Reposicionar automaticamente com a janela do Profit.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OV-07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Toggle de visibilidade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Esconder/mostrar sem parar o calculo.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OV-08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Seletor de periodo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Dropdown Dia/Semana/Manual dispara set_vp_period.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OV-09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Redesenho do canvas &lt; 16 ms. Usar requestAnimationFrame.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5.6 Overlay — PlayerBadgeOverlay (React, novo)</w:t>
      </w:r>
    </w:p>
    <w:p>
      <w:pPr>
        <w:spacing w:after="0" w:before="80"/>
      </w:pPr>
      <w:r>
        <w:t xml:space="preserve"/>
      </w:r>
    </w:p>
    <w:p>
      <w:pPr>
        <w:shd w:fill="EAF3DE" w:val="clear"/>
        <w:spacing w:after="120" w:before="6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  Novo (v1.1): Componente completamente novo. Renderiza badges sobre o overlay existente.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960"/>
        <w:gridCol w:w="1400"/>
        <w:gridCol w:w="1300"/>
      </w:tblGrid>
      <w:tr>
        <w:tc>
          <w:tcPr>
            <w:tcW w:type="dxa" w:w="70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300"/>
            <w:tcBorders>
              <w:top w:val="single" w:color="6B3A7A" w:sz="1"/>
              <w:left w:val="single" w:color="6B3A7A" w:sz="1"/>
              <w:bottom w:val="single" w:color="6B3A7A" w:sz="1"/>
              <w:right w:val="single" w:color="6B3A7A" w:sz="1"/>
            </w:tcBorders>
            <w:shd w:fill="6B3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PB-01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Badge POC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Badge no nivel poc_y mostrando: 'POC | NomePlayer | X contratos'. Fundo semi-transparente escuro.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React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PB-02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Badge do fundo (VAL buyer)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Badge no nivel val_y mostrando: 'FUNDO | NomePlayer | X contratos compra'. Indicador visual de compra.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React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PB-03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Badge do topo (VAH seller)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Badge no nivel vah_y mostrando: 'TOPO | NomePlayer | X contratos venda'. Indicador visual de venda.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React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PB-04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Mini-ranking top-3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Expandir o badge ao clicar para mostrar top-3 players do nivel com volume e direcao.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React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PB-05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Animacao de atualizacao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Pulsar levemente o badge quando os dados mudarem (novo lider ou variacao &gt; 10% nos contratos).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React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PB-06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Toggle independente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Badges podem ser escondidos separadamente do histograma.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React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PB-07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Posicao inteligente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Se dois badges ficarem muito proximos (&lt; 20 px), deslocar um verticalmente para evitar sobreposicao.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React T&amp;T</w:t>
            </w:r>
          </w:p>
        </w:tc>
        <w:tc>
          <w:tcPr>
            <w:tcW w:type="dxa" w:w="13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0D4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Especificacoes Tecnicas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6.1 Schema JSON — ZMQ vp_profile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{ "period":"day", "timestamp":1714000000000, "poc":131050, "vah":131300, "val":130750,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"total_vol":142830,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"levels":[{"price":130750,"total_vol":4200,"bid_vol":1800,"ask_vol":2400,"pct_of_max":0.42}, ...] 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6.2 Schema JSON — ZMQ tape_intelligence (novo)</w:t>
      </w:r>
    </w:p>
    <w:p>
      <w:pPr>
        <w:spacing w:after="0" w:before="80"/>
      </w:pPr>
      <w:r>
        <w:t xml:space="preserve"/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{ "timestamp":1714000001000,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"poc_player":  { "name":"XP-MESA-A1", "contracts":3820, "side":"buyer" },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"val_buyer":   { "name":"BTG-HFT-02", "contracts":1240, "side":"buyer" },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"vah_seller":  { "name":"ITAU-PROP",  "contracts":980,  "side":"seller" },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"poc_top3":  [ {"name":"XP-MESA-A1","contracts":3820,"side":"buyer"},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{"name":"ITAU-PROP",  "contracts":2100,"side":"seller"},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        {"name":"BTG-HFT-02", "contracts":1800,"side":"buyer"} ],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"val_top3":  [ ... ],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"vah_top3":  [ ... ] 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6.3 Schema JSON — WebSocket /ws/tape-intelligence (novo)</w:t>
      </w:r>
    </w:p>
    <w:p>
      <w:pPr>
        <w:spacing w:after="0" w:before="80"/>
      </w:pPr>
      <w:r>
        <w:t xml:space="preserve"/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{ ...campos tape_intelligence...,</w:t>
      </w:r>
    </w:p>
    <w:p>
      <w:pPr>
        <w:shd w:fill="0F1E18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"poc_y": 148, "val_y": 228, "vah_y": 88 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6.4 Estrutura C++ — TapeIntelligenceEngine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struct PlayerLevel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uint64_t bid_vol = 0;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uint64_t ask_vol = 0;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uint64_t total()  const { return bid_vol + ask_vol; 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};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class TapeIntelligenceEngine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// key: {player_name, price_level}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std::map&lt;std::pair&lt;std::string,int&gt;, PlayerLevel&gt; tape_;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std::mutex mutex_;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std::chrono::steady_clock::time_point last_pub_;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void OnTrade(int price, uint64_t vol, Side side, const std::string&amp; player);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nlohmann::json BuildPayload(int poc, int vah, int val) const;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void MaybePublish(int poc, int vah, int val);  // respeita debounce 200ms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  void Reset();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};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6.5 Topicos ZMQ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Topico</w:t>
            </w:r>
          </w:p>
        </w:tc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39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vp_profile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PUB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5555 (existente)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Perfil VP completo apos cada trade</w:t>
            </w:r>
          </w:p>
        </w:tc>
      </w:tr>
      <w:tr>
        <w:tc>
          <w:tcPr>
            <w:tcW w:type="dxa" w:w="22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tape_intelligence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PUB</w:t>
            </w:r>
          </w:p>
        </w:tc>
        <w:tc>
          <w:tcPr>
            <w:tcW w:type="dxa" w:w="1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5555 (existente)</w:t>
            </w:r>
          </w:p>
        </w:tc>
        <w:tc>
          <w:tcPr>
            <w:tcW w:type="dxa" w:w="39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Ranking de players nos niveis criticos com debounce 200ms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vp_control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SUB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5556 (existente)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Comandos reset/change_period — agora reseta tambem o mapa de players</w:t>
            </w:r>
          </w:p>
        </w:tc>
      </w:tr>
      <w:tr>
        <w:tc>
          <w:tcPr>
            <w:tcW w:type="dxa" w:w="2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dom_updates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PUB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5555 (existente)</w:t>
            </w:r>
          </w:p>
        </w:tc>
        <w:tc>
          <w:tcPr>
            <w:tcW w:type="dxa" w:w="39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Livro de ofertas (inalterado)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6.6 Requisitos nao-funcionais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Latencia VP: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 OnTrade ao canvas: &lt; 500 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Latencia T&amp;T: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 OnTrade ao badge atualizado: &lt; 1 s (inclui debounce de 200 ms).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CPU overlay (idle):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&lt; 3% em idle com mercado aberto.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DPI: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100%, 125%, 150% no Windows.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Compatibilidade: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Windows 10 v1903+ e Windows 11.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Concorrencia: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Ambas as engines devem ser thread-safe com mutex por mapa.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Resiliencia: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Queda da engine nao derruba distributor ou frontend. Ultimo estado e mantido ate reconexao.</w:t>
      </w:r>
    </w:p>
    <w:p>
      <w:pPr>
        <w:pBdr>
          <w:bottom w:val="single" w:color="D0D4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Plano de Implementacao</w:t>
      </w:r>
    </w:p>
    <w:p>
      <w:pPr>
        <w:spacing w:after="0" w:before="80"/>
      </w:pPr>
      <w:r>
        <w:t xml:space="preserve"/>
      </w:r>
    </w:p>
    <w:p>
      <w:pPr>
        <w:shd w:fill="FAEEDA" w:val="clear"/>
        <w:spacing w:after="120" w:before="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  Nota: Fases verdes sao novas (modulo T&amp;T Intelligence). Fases sem cor sao o Volume Profile original.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800"/>
        <w:gridCol w:w="4260"/>
        <w:gridCol w:w="2000"/>
      </w:tblGrid>
      <w:tr>
        <w:tc>
          <w:tcPr>
            <w:tcW w:type="dxa" w:w="6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42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0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Camadas</w:t>
            </w:r>
          </w:p>
        </w:tc>
      </w:tr>
      <w:tr>
        <w:tc>
          <w:tcPr>
            <w:tcW w:type="dxa" w:w="6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VolumeProfileEngine</w:t>
            </w:r>
          </w:p>
        </w:tc>
        <w:tc>
          <w:tcPr>
            <w:tcW w:type="dxa" w:w="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1–2</w:t>
            </w:r>
          </w:p>
        </w:tc>
        <w:tc>
          <w:tcPr>
            <w:tcW w:type="dxa" w:w="42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Classe C++, acumulador bid/ask por nivel, algoritmo POC/VA 70%, publicacao ZMQ vp_profile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C++ Engine</w:t>
            </w:r>
          </w:p>
        </w:tc>
      </w:tr>
      <w:tr>
        <w:tc>
          <w:tcPr>
            <w:tcW w:type="dxa" w:w="6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OCR — eixo de preco</w:t>
            </w:r>
          </w:p>
        </w:tc>
        <w:tc>
          <w:tcPr>
            <w:tcW w:type="dxa" w:w="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2–3</w:t>
            </w:r>
          </w:p>
        </w:tc>
        <w:tc>
          <w:tcPr>
            <w:tcW w:type="dxa" w:w="42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price_to_y(), detect_chart_bounds() via HWND Win32, correcao DPI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Python OCR</w:t>
            </w:r>
          </w:p>
        </w:tc>
      </w:tr>
      <w:tr>
        <w:tc>
          <w:tcPr>
            <w:tcW w:type="dxa" w:w="6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Distributor VP</w:t>
            </w:r>
          </w:p>
        </w:tc>
        <w:tc>
          <w:tcPr>
            <w:tcW w:type="dxa" w:w="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Subscriber ZMQ vp_profile, rota /ws/volume-profile, enriquecimento coords Y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Python FastAPI</w:t>
            </w:r>
          </w:p>
        </w:tc>
      </w:tr>
      <w:tr>
        <w:tc>
          <w:tcPr>
            <w:tcW w:type="dxa" w:w="6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Overlay VP — Canvas</w:t>
            </w:r>
          </w:p>
        </w:tc>
        <w:tc>
          <w:tcPr>
            <w:tcW w:type="dxa" w:w="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4–5</w:t>
            </w:r>
          </w:p>
        </w:tc>
        <w:tc>
          <w:tcPr>
            <w:tcW w:type="dxa" w:w="42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VolumeProfileOverlay Canvas 2D, histograma branco, linhas POC/VAH/VAL, sincronizacao janela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React + Tauri</w:t>
            </w:r>
          </w:p>
        </w:tc>
      </w:tr>
      <w:tr>
        <w:tc>
          <w:tcPr>
            <w:tcW w:type="dxa" w:w="6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Config, DPI e testes VP</w:t>
            </w:r>
          </w:p>
        </w:tc>
        <w:tc>
          <w:tcPr>
            <w:tcW w:type="dxa" w:w="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set_vp_period, persistencia JSON, testes DPI 100/125/150%, alinhamento fino</w:t>
            </w:r>
          </w:p>
        </w:tc>
        <w:tc>
          <w:tcPr>
            <w:tcW w:type="dxa" w:w="2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Tauri + QA</w:t>
            </w:r>
          </w:p>
        </w:tc>
      </w:tr>
      <w:tr>
        <w:tc>
          <w:tcPr>
            <w:tcW w:type="dxa" w:w="6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TapeIntelligenceEngine</w:t>
            </w:r>
          </w:p>
        </w:tc>
        <w:tc>
          <w:tcPr>
            <w:tcW w:type="dxa" w:w="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Agregacao do tape por nivel, identificacao de maior agressor, rank top-3 por nivel, extracao de nome do player e contratos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C++ Engine</w:t>
            </w:r>
          </w:p>
        </w:tc>
      </w:tr>
      <w:tr>
        <w:tc>
          <w:tcPr>
            <w:tcW w:type="dxa" w:w="6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Distributor T&amp;T</w:t>
            </w:r>
          </w:p>
        </w:tc>
        <w:tc>
          <w:tcPr>
            <w:tcW w:type="dxa" w:w="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Subscriber ZMQ tape_intelligence, rota /ws/tape-intelligence, join com perfil VP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Python FastAPI</w:t>
            </w:r>
          </w:p>
        </w:tc>
      </w:tr>
      <w:tr>
        <w:tc>
          <w:tcPr>
            <w:tcW w:type="dxa" w:w="6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PlayerBadgeOverlay</w:t>
            </w:r>
          </w:p>
        </w:tc>
        <w:tc>
          <w:tcPr>
            <w:tcW w:type="dxa" w:w="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8–9</w:t>
            </w:r>
          </w:p>
        </w:tc>
        <w:tc>
          <w:tcPr>
            <w:tcW w:type="dxa" w:w="42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Badges POC/VAH/VAL com nome + contratos, badge do fundo (buyer) e do topo (seller), animacao de atualizacao, toggle de visibilidade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React + Tauri</w:t>
            </w:r>
          </w:p>
        </w:tc>
      </w:tr>
      <w:tr>
        <w:tc>
          <w:tcPr>
            <w:tcW w:type="dxa" w:w="6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Testes integrados e QA</w:t>
            </w:r>
          </w:p>
        </w:tc>
        <w:tc>
          <w:tcPr>
            <w:tcW w:type="dxa" w:w="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9</w:t>
            </w:r>
          </w:p>
        </w:tc>
        <w:tc>
          <w:tcPr>
            <w:tcW w:type="dxa" w:w="42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Teste de carga com tape alto (&gt;1000 ticks/s), validacao cruzada dos dados vs Profit nativo, testes de regressao</w:t>
            </w:r>
          </w:p>
        </w:tc>
        <w:tc>
          <w:tcPr>
            <w:tcW w:type="dxa" w:w="2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QA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7.1 Dependencias entre fases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Fases 1 e 2 (Engine C++ e OCR) podem rodar em paralelo.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3 (Distributor VP) depende das fases 1 e 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4 (Overlay VP) depende da fase 3.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5 (Config e testes VP) depende da fase 4.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6 (TapeIntelligenceEngine) pode comecar em paralelo com a fase 4, pois apenas consome dados ja disponiveis na engine.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7 (Distributor T&amp;T) depende das fases 3 e 6.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8 (PlayerBadgeOverlay) depende das fases 4 e 7.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Fase 9 (QA integrado) depende de todas as fases anteriores.</w:t>
      </w:r>
    </w:p>
    <w:p>
      <w:pPr>
        <w:pBdr>
          <w:bottom w:val="single" w:color="D0D4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Criterios de Aceite</w:t>
      </w:r>
    </w:p>
    <w:p>
      <w:pPr>
        <w:spacing w:after="0" w:before="80"/>
      </w:pPr>
      <w:r>
        <w:t xml:space="preserve"/>
      </w:r>
    </w:p>
    <w:p>
      <w:pPr>
        <w:shd w:fill="FAEEDA" w:val="clear"/>
        <w:spacing w:after="120" w:before="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  Nota: ACs com fundo verde sao novos (modulo T&amp;T Intelligence).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c>
          <w:tcPr>
            <w:tcW w:type="dxa" w:w="7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6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AC-01</w:t>
            </w:r>
          </w:p>
        </w:tc>
        <w:tc>
          <w:tcPr>
            <w:tcW w:type="dxa" w:w="3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Histograma alinhado ao eixo de preco</w:t>
            </w:r>
          </w:p>
        </w:tc>
        <w:tc>
          <w:tcPr>
            <w:tcW w:type="dxa" w:w="56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Barra do nivel X coincide com o preco X no eixo do Profit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AC-02</w:t>
            </w:r>
          </w:p>
        </w:tc>
        <w:tc>
          <w:tcPr>
            <w:tcW w:type="dxa" w:w="3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POC = nivel de maior volume acumulado</w:t>
            </w:r>
          </w:p>
        </w:tc>
        <w:tc>
          <w:tcPr>
            <w:tcW w:type="dxa" w:w="56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Comparar POC exibido com soma manual dos ticks da sessao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AC-03</w:t>
            </w:r>
          </w:p>
        </w:tc>
        <w:tc>
          <w:tcPr>
            <w:tcW w:type="dxa" w:w="3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VAH e VAL cobrem &gt;= 70% do volume total</w:t>
            </w:r>
          </w:p>
        </w:tc>
        <w:tc>
          <w:tcPr>
            <w:tcW w:type="dxa" w:w="56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Somar volumes dos niveis entre VAL e VAH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AC-04</w:t>
            </w:r>
          </w:p>
        </w:tc>
        <w:tc>
          <w:tcPr>
            <w:tcW w:type="dxa" w:w="3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Histograma atualiza em &lt; 500 ms por trade</w:t>
            </w:r>
          </w:p>
        </w:tc>
        <w:tc>
          <w:tcPr>
            <w:tcW w:type="dxa" w:w="56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Operar no simulador e observar crescimento das barras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AC-05</w:t>
            </w:r>
          </w:p>
        </w:tc>
        <w:tc>
          <w:tcPr>
            <w:tcW w:type="dxa" w:w="3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Overlay segue a janela do Profit</w:t>
            </w:r>
          </w:p>
        </w:tc>
        <w:tc>
          <w:tcPr>
            <w:tcW w:type="dxa" w:w="56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Mover e redimensionar o Profit; overlay deve acompanhar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AC-06</w:t>
            </w:r>
          </w:p>
        </w:tc>
        <w:tc>
          <w:tcPr>
            <w:tcW w:type="dxa" w:w="3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Troca de periodo sem restart</w:t>
            </w:r>
          </w:p>
        </w:tc>
        <w:tc>
          <w:tcPr>
            <w:tcW w:type="dxa" w:w="56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Usar set_vp_period; perfil deve resetar e recalcular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AC-07</w:t>
            </w:r>
          </w:p>
        </w:tc>
        <w:tc>
          <w:tcPr>
            <w:tcW w:type="dxa" w:w="3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Funciona em DPI 100%, 125% e 150%</w:t>
            </w:r>
          </w:p>
        </w:tc>
        <w:tc>
          <w:tcPr>
            <w:tcW w:type="dxa" w:w="56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Testar alinhamento do histograma nas tres escalas</w:t>
            </w:r>
          </w:p>
        </w:tc>
      </w:tr>
      <w:tr>
        <w:tc>
          <w:tcPr>
            <w:tcW w:type="dxa" w:w="7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C4A8A"/>
                <w:sz w:val="18"/>
                <w:szCs w:val="18"/>
              </w:rPr>
              <w:t xml:space="preserve">AC-08</w:t>
            </w:r>
          </w:p>
        </w:tc>
        <w:tc>
          <w:tcPr>
            <w:tcW w:type="dxa" w:w="30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CPU overlay &lt; 3% em idle</w:t>
            </w:r>
          </w:p>
        </w:tc>
        <w:tc>
          <w:tcPr>
            <w:tcW w:type="dxa" w:w="56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Monitorar Task Manager por 30 min com mercado aberto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AC-09</w:t>
            </w:r>
          </w:p>
        </w:tc>
        <w:tc>
          <w:tcPr>
            <w:tcW w:type="dxa" w:w="3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Badge POC mostra nome + contratos corretos</w:t>
            </w:r>
          </w:p>
        </w:tc>
        <w:tc>
          <w:tcPr>
            <w:tcW w:type="dxa" w:w="56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Comparar badge com ranking manual extraido do T&amp;T do Profit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AC-10</w:t>
            </w:r>
          </w:p>
        </w:tc>
        <w:tc>
          <w:tcPr>
            <w:tcW w:type="dxa" w:w="3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Badge do fundo identifica o maior comprador no VAL</w:t>
            </w:r>
          </w:p>
        </w:tc>
        <w:tc>
          <w:tcPr>
            <w:tcW w:type="dxa" w:w="56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Verificar que o player exibido e de fato o de maior volume bid no nivel VAL na sessao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AC-11</w:t>
            </w:r>
          </w:p>
        </w:tc>
        <w:tc>
          <w:tcPr>
            <w:tcW w:type="dxa" w:w="3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Badge do topo identifica o maior vendedor no VAH</w:t>
            </w:r>
          </w:p>
        </w:tc>
        <w:tc>
          <w:tcPr>
            <w:tcW w:type="dxa" w:w="56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Verificar que o player exibido e de fato o de maior volume ask no nivel VAH na sessao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AC-12</w:t>
            </w:r>
          </w:p>
        </w:tc>
        <w:tc>
          <w:tcPr>
            <w:tcW w:type="dxa" w:w="3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Badges atualizam em tempo real</w:t>
            </w:r>
          </w:p>
        </w:tc>
        <w:tc>
          <w:tcPr>
            <w:tcW w:type="dxa" w:w="56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Novos trades no nivel devem atualizar o badge em &lt; 1 s</w:t>
            </w:r>
          </w:p>
        </w:tc>
      </w:tr>
      <w:tr>
        <w:tc>
          <w:tcPr>
            <w:tcW w:type="dxa" w:w="7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7500A"/>
                <w:sz w:val="18"/>
                <w:szCs w:val="18"/>
              </w:rPr>
              <w:t xml:space="preserve">AC-13</w:t>
            </w:r>
          </w:p>
        </w:tc>
        <w:tc>
          <w:tcPr>
            <w:tcW w:type="dxa" w:w="30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Toggle esconde badges sem parar o calculo</w:t>
            </w:r>
          </w:p>
        </w:tc>
        <w:tc>
          <w:tcPr>
            <w:tcW w:type="dxa" w:w="56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Desligar via UI; badges somem mas dados continuam sendo calculados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0D4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Precificacao Detalhada</w:t>
      </w:r>
    </w:p>
    <w:p>
      <w:pPr>
        <w:spacing w:after="12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Os valores abaixo assumem reutilizacao total da infraestrutura existente (ProfitDLL, ZMQ, FastAPI, Tauri, janela overlay, OCR base). Nenhuma dependencia externa nova e necessaria. A variacao entre minimo e maximo reflete incerteza nos testes de DPI, sincronizacao de janela em multi-monitor e complexidade real da identificacao de players no tape.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80"/>
        <w:gridCol w:w="1680"/>
        <w:gridCol w:w="1800"/>
      </w:tblGrid>
      <w:tr>
        <w:tc>
          <w:tcPr>
            <w:tcW w:type="dxa" w:w="4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8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Minimo</w:t>
            </w:r>
          </w:p>
        </w:tc>
        <w:tc>
          <w:tcPr>
            <w:tcW w:type="dxa" w:w="168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Maximo</w:t>
            </w:r>
          </w:p>
        </w:tc>
        <w:tc>
          <w:tcPr>
            <w:tcW w:type="dxa" w:w="1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C++ VolumeProfileEngine (acumulador, POC, VA)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R$ 2.500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R$ 4.000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4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OCR — leitura do eixo e price_to_y()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R$ 800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R$ 1.500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4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Python distributor — endpoint /ws/volume-profile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R$ 400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R$ 800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4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React Canvas — histograma + linhas POC/VAH/VAL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R$ 2.000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R$ 3.500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4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Tauri — config, set_vp_period, testes DPI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R$ 500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R$ 1.200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42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C++ TapeIntelligenceEngine (agregacao, ranking)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R$ 2.000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R$ 4.000</w:t>
            </w:r>
          </w:p>
        </w:tc>
        <w:tc>
          <w:tcPr>
            <w:tcW w:type="dxa" w:w="1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42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Python distributor — endpoint /ws/tape-intelligence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R$ 300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R$ 700</w:t>
            </w:r>
          </w:p>
        </w:tc>
        <w:tc>
          <w:tcPr>
            <w:tcW w:type="dxa" w:w="1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42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React — PlayerBadgeOverlay (POC, fundo, topo)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R$ 1.500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R$ 3.000</w:t>
            </w:r>
          </w:p>
        </w:tc>
        <w:tc>
          <w:tcPr>
            <w:tcW w:type="dxa" w:w="1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42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Testes integrados e QA geral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R$ 700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R$ 1.800</w:t>
            </w:r>
          </w:p>
        </w:tc>
        <w:tc>
          <w:tcPr>
            <w:tcW w:type="dxa" w:w="1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42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SUBTOTAL — Volume Profile (Fases 1–5)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20"/>
                <w:szCs w:val="20"/>
              </w:rPr>
              <w:t xml:space="preserve">R$ 6.200</w:t>
            </w:r>
          </w:p>
        </w:tc>
        <w:tc>
          <w:tcPr>
            <w:tcW w:type="dxa" w:w="168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20"/>
                <w:szCs w:val="20"/>
              </w:rPr>
              <w:t xml:space="preserve">R$ 11.000</w:t>
            </w:r>
          </w:p>
        </w:tc>
        <w:tc>
          <w:tcPr>
            <w:tcW w:type="dxa" w:w="1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semanas</w:t>
            </w:r>
          </w:p>
        </w:tc>
      </w:tr>
      <w:tr>
        <w:tc>
          <w:tcPr>
            <w:tcW w:type="dxa" w:w="42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SUBTOTAL — T&amp;T Intelligence (Fases 6–9)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R$ 4.500</w:t>
            </w:r>
          </w:p>
        </w:tc>
        <w:tc>
          <w:tcPr>
            <w:tcW w:type="dxa" w:w="168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R$ 9.500</w:t>
            </w:r>
          </w:p>
        </w:tc>
        <w:tc>
          <w:tcPr>
            <w:tcW w:type="dxa" w:w="1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4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GERAL (Fases 1–9)</w:t>
            </w:r>
          </w:p>
        </w:tc>
        <w:tc>
          <w:tcPr>
            <w:tcW w:type="dxa" w:w="168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R$ 11.200</w:t>
            </w:r>
          </w:p>
        </w:tc>
        <w:tc>
          <w:tcPr>
            <w:tcW w:type="dxa" w:w="168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R$ 20.500</w:t>
            </w:r>
          </w:p>
        </w:tc>
        <w:tc>
          <w:tcPr>
            <w:tcW w:type="dxa" w:w="18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semanas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9.1 Notas sobre a precificacao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Stack existente economiza ~68%: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Sem a plataforma pre-existente, o custo estimado seria de R$ 35.000 a R$ 60.000 (feed de dados + infra + deploy + UI do zero).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Item de maior risco (T&amp;T):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 identificacao de players depende do campo de participante disponivel no callback OnNewTrade da ProfitDLL. Se o campo nao estiver disponivel em determinados brokers ou contratos, o modulo T&amp;T precisa ser adaptado para usar OCR sobre o painel de Times &amp; Trades do Profit — custo adicional estimado de R$ 1.500 a R$ 3.000.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Pagamento sugerido: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50% no inicio (aprovacao do PRD), 25% na entrega das fases 1–5 (Volume Profile funcionando), 25% na entrega das fases 6–9 (T&amp;T Intelligence funcionando).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Manutencao pos-entrega: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Nao incluida. Recomenda-se contrato de manutencao mensal de R$ 500 a R$ 1.200 para atualizacoes de compatibilidade com novas versoes do Profit.</w:t>
      </w:r>
    </w:p>
    <w:p>
      <w:pPr>
        <w:pBdr>
          <w:bottom w:val="single" w:color="D0D4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Riscos e Mitigacoes</w:t>
      </w:r>
    </w:p>
    <w:p>
      <w:pPr>
        <w:spacing w:after="0" w:before="80"/>
      </w:pPr>
      <w:r>
        <w:t xml:space="preserve"/>
      </w:r>
    </w:p>
    <w:p>
      <w:pPr>
        <w:shd w:fill="FAEEDA" w:val="clear"/>
        <w:spacing w:after="120" w:before="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  Nota: Riscos com fundo verde sao especificos do modulo T&amp;T Intelligence.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1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2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OCR falha em leitura do eixo (fontes anti-aliased)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Fallback: usuario informa preco_top e preco_bot manualmente via config JSON.</w:t>
            </w:r>
          </w:p>
        </w:tc>
      </w:tr>
      <w:tr>
        <w:tc>
          <w:tcPr>
            <w:tcW w:type="dxa" w:w="2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Alinhamento incorreto em DPI 150%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Usar GetDpiForWindow. Testar em VM com DPI 150% antes do merge.</w:t>
            </w:r>
          </w:p>
        </w:tc>
      </w:tr>
      <w:tr>
        <w:tc>
          <w:tcPr>
            <w:tcW w:type="dxa" w:w="2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Profit atualiza layout e quebra deteccao de bounds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Bounding box configuravel em JSON. Usuario ajusta sem recompilar.</w:t>
            </w:r>
          </w:p>
        </w:tc>
      </w:tr>
      <w:tr>
        <w:tc>
          <w:tcPr>
            <w:tcW w:type="dxa" w:w="28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Thread safety na VolumeProfileEngine</w:t>
            </w:r>
          </w:p>
        </w:tc>
        <w:tc>
          <w:tcPr>
            <w:tcW w:type="dxa" w:w="140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D0D4E0" w:sz="1"/>
              <w:left w:val="single" w:color="D0D4E0" w:sz="1"/>
              <w:bottom w:val="single" w:color="D0D4E0" w:sz="1"/>
              <w:right w:val="single" w:color="D0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std::mutex no mapa de levels_. Testar com helgrind/tsan.</w:t>
            </w:r>
          </w:p>
        </w:tc>
      </w:tr>
      <w:tr>
        <w:tc>
          <w:tcPr>
            <w:tcW w:type="dxa" w:w="2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Profit nao expoe ID unico de player no T&amp;T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Usar nome exibido como chave primaria. Documentar limitacao: players com mesmo nome serao agregados.</w:t>
            </w:r>
          </w:p>
        </w:tc>
      </w:tr>
      <w:tr>
        <w:tc>
          <w:tcPr>
            <w:tcW w:type="dxa" w:w="2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Tape com &gt;1000 ticks/s sobrecarrega o ranking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8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Debounce de 200 ms no recalculo do ranking. Publicar ZMQ apenas se POC/VAH/VAL ou top-player mudou.</w:t>
            </w:r>
          </w:p>
        </w:tc>
      </w:tr>
      <w:tr>
        <w:tc>
          <w:tcPr>
            <w:tcW w:type="dxa" w:w="28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Nome do player exibido difere do Profit por encoding</w:t>
            </w:r>
          </w:p>
        </w:tc>
        <w:tc>
          <w:tcPr>
            <w:tcW w:type="dxa" w:w="140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Baixo</w:t>
            </w:r>
          </w:p>
        </w:tc>
        <w:tc>
          <w:tcPr>
            <w:tcW w:type="dxa" w:w="5160"/>
            <w:tcBorders>
              <w:top w:val="single" w:color="C0DDB0" w:sz="1"/>
              <w:left w:val="single" w:color="C0DDB0" w:sz="1"/>
              <w:bottom w:val="single" w:color="C0DDB0" w:sz="1"/>
              <w:right w:val="single" w:color="C0DDB0" w:sz="1"/>
            </w:tcBorders>
            <w:shd w:fill="F0F8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Normalizar strings (strip, lowercase, UTF-8) antes de comparar. Exibir raw name como fallback.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0D4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Versoes Futuras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v1.2 — Coloracao Sato: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Adicionar separacao visual bid/ask no histograma (barras roxas/azuis para compra, vermelhas para venda). Os dados bid_vol e ask_vol ja estao no payload desde v1.0.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v1.2 — Perfil do dia anterior: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Exibir perfil da sessao anterior como referencia estatica no fundo do histograma.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v1.3 — Filtro por onda Weis: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Perfil dinamico da onda atual em vez de periodo fixo.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v1.3 — Alertas de nivel: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Notificacao sonora quando o preco toca VAH, POC ou VAL pela primeira vez na sessao.</w:t>
      </w:r>
    </w:p>
    <w:p>
      <w:pPr>
        <w:spacing w:after="0" w:before="320"/>
      </w:pPr>
      <w:r>
        <w:t xml:space="preserve"/>
      </w:r>
    </w:p>
    <w:p>
      <w:pPr>
        <w:pBdr>
          <w:top w:val="single" w:color="D0D4E0" w:sz="4"/>
        </w:pBdr>
        <w:spacing w:after="0" w:before="160"/>
        <w:jc w:val="center"/>
      </w:pPr>
      <w:r>
        <w:rPr>
          <w:rFonts w:ascii="Arial" w:cs="Arial" w:eastAsia="Arial" w:hAnsi="Arial"/>
          <w:color w:val="9090A0"/>
          <w:sz w:val="18"/>
          <w:szCs w:val="18"/>
        </w:rPr>
        <w:t xml:space="preserve">Plataforma Quantitativa  |  PRD v1.1  |  Confidencial  | 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4E0" w:sz="4"/>
      </w:pBdr>
      <w:spacing w:after="0" w:before="80"/>
      <w:jc w:val="right"/>
    </w:pPr>
    <w:r>
      <w:rPr>
        <w:rFonts w:ascii="Arial" w:cs="Arial" w:eastAsia="Arial" w:hAnsi="Arial"/>
        <w:color w:val="9090A0"/>
        <w:sz w:val="18"/>
        <w:szCs w:val="18"/>
      </w:rPr>
      <w:t xml:space="preserve">Pag. </w:t>
    </w:r>
    <w:r>
      <w:rPr>
        <w:rFonts w:ascii="Arial" w:cs="Arial" w:eastAsia="Arial" w:hAnsi="Arial"/>
        <w:color w:val="9090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4E0" w:sz="4"/>
      </w:pBdr>
      <w:spacing w:after="120" w:before="0"/>
    </w:pPr>
    <w:r>
      <w:rPr>
        <w:rFonts w:ascii="Arial" w:cs="Arial" w:eastAsia="Arial" w:hAnsi="Arial"/>
        <w:color w:val="9090A0"/>
        <w:sz w:val="18"/>
        <w:szCs w:val="18"/>
      </w:rPr>
      <w:t xml:space="preserve">Plataforma Quantitativa  |  PRD v1.1  |  Volume Profile Sato + T&amp;T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2026-04-19T13:23:29.187Z</dcterms:created>
  <dcterms:modified xsi:type="dcterms:W3CDTF">2026-04-19T13:23:29.189Z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