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C0158A">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C0158A">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C0158A">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C0158A">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C0158A">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C0158A">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C0158A">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C0158A">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C0158A">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C0158A">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C0158A">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C0158A">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5.3pt" o:ole="">
            <v:imagedata r:id="rId8" o:title=""/>
          </v:shape>
          <o:OLEObject Type="Embed" ProgID="Visio.Drawing.15" ShapeID="_x0000_i1025" DrawAspect="Content" ObjectID="_1517644600"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7.05pt;height:478.4pt" o:ole="">
            <v:imagedata r:id="rId10" o:title=""/>
          </v:shape>
          <o:OLEObject Type="Embed" ProgID="Visio.Drawing.15" ShapeID="_x0000_i1026" DrawAspect="Content" ObjectID="_1517644601"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17644602"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Pr>
          <w:rFonts w:hint="eastAsia"/>
          <w:sz w:val="24"/>
          <w:szCs w:val="32"/>
        </w:rPr>
        <w:t>频率分辨力测试</w:t>
      </w:r>
    </w:p>
    <w:p w:rsidR="000E6257" w:rsidRDefault="00707D77" w:rsidP="00707D77">
      <w:pPr>
        <w:pStyle w:val="a3"/>
        <w:spacing w:line="360" w:lineRule="auto"/>
        <w:ind w:firstLineChars="177" w:firstLine="425"/>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w:t>
      </w:r>
      <w:r w:rsidR="00973D50">
        <w:rPr>
          <w:rFonts w:hint="eastAsia"/>
          <w:sz w:val="24"/>
          <w:szCs w:val="32"/>
        </w:rPr>
        <w:t>在</w:t>
      </w:r>
      <w:r>
        <w:rPr>
          <w:sz w:val="24"/>
          <w:szCs w:val="32"/>
        </w:rPr>
        <w:t>人对语言的理解</w:t>
      </w:r>
      <w:r w:rsidR="00973D50">
        <w:rPr>
          <w:rFonts w:hint="eastAsia"/>
          <w:sz w:val="24"/>
          <w:szCs w:val="32"/>
        </w:rPr>
        <w:t>上</w:t>
      </w:r>
      <w:r w:rsidR="00973D50">
        <w:rPr>
          <w:sz w:val="24"/>
          <w:szCs w:val="32"/>
        </w:rPr>
        <w:t>至关重要</w:t>
      </w:r>
      <w:r w:rsidR="00973D50">
        <w:rPr>
          <w:rFonts w:hint="eastAsia"/>
          <w:sz w:val="24"/>
          <w:szCs w:val="32"/>
        </w:rPr>
        <w:t>。理论上</w:t>
      </w:r>
      <w:r w:rsidR="00973D50">
        <w:rPr>
          <w:sz w:val="24"/>
          <w:szCs w:val="32"/>
        </w:rPr>
        <w:t>而言</w:t>
      </w:r>
      <w:r w:rsidR="00973D50">
        <w:rPr>
          <w:rFonts w:hint="eastAsia"/>
          <w:sz w:val="24"/>
          <w:szCs w:val="32"/>
        </w:rPr>
        <w:t>，</w:t>
      </w:r>
      <w:r w:rsidR="008736CE">
        <w:rPr>
          <w:sz w:val="24"/>
          <w:szCs w:val="32"/>
        </w:rPr>
        <w:t>频率选择特性的评价方法主要采用心理</w:t>
      </w:r>
      <w:r w:rsidR="00973D50">
        <w:rPr>
          <w:sz w:val="24"/>
          <w:szCs w:val="32"/>
        </w:rPr>
        <w:t>物理调谐曲线</w:t>
      </w:r>
      <w:r w:rsidR="00973D50">
        <w:rPr>
          <w:rFonts w:hint="eastAsia"/>
          <w:sz w:val="24"/>
          <w:szCs w:val="32"/>
        </w:rPr>
        <w:t>（</w:t>
      </w:r>
      <w:r w:rsidR="00973D50">
        <w:rPr>
          <w:rFonts w:hint="eastAsia"/>
          <w:sz w:val="24"/>
          <w:szCs w:val="32"/>
        </w:rPr>
        <w:t>psycho</w:t>
      </w:r>
      <w:r w:rsidR="00973D50">
        <w:rPr>
          <w:sz w:val="24"/>
          <w:szCs w:val="32"/>
        </w:rPr>
        <w:t>physical tuning curves,</w:t>
      </w:r>
      <w:r w:rsidR="00737D15">
        <w:rPr>
          <w:sz w:val="24"/>
          <w:szCs w:val="32"/>
        </w:rPr>
        <w:t xml:space="preserve"> </w:t>
      </w:r>
      <w:r w:rsidR="00973D50">
        <w:rPr>
          <w:rFonts w:hint="eastAsia"/>
          <w:sz w:val="24"/>
          <w:szCs w:val="32"/>
        </w:rPr>
        <w:t>PTCs</w:t>
      </w:r>
      <w:r w:rsidR="00973D50">
        <w:rPr>
          <w:rFonts w:hint="eastAsia"/>
          <w:sz w:val="24"/>
          <w:szCs w:val="32"/>
        </w:rPr>
        <w:t>）</w:t>
      </w:r>
      <w:r w:rsidR="008736CE">
        <w:rPr>
          <w:rFonts w:hint="eastAsia"/>
          <w:sz w:val="24"/>
          <w:szCs w:val="32"/>
        </w:rPr>
        <w:t>。</w:t>
      </w:r>
      <w:r w:rsidR="00E8780E">
        <w:rPr>
          <w:rFonts w:hint="eastAsia"/>
          <w:sz w:val="24"/>
          <w:szCs w:val="32"/>
        </w:rPr>
        <w:t>通过固定待测频</w:t>
      </w:r>
      <w:r w:rsidR="00E8780E">
        <w:rPr>
          <w:rFonts w:hint="eastAsia"/>
          <w:sz w:val="24"/>
          <w:szCs w:val="32"/>
        </w:rPr>
        <w:lastRenderedPageBreak/>
        <w:t>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。当随着需要测试的</w:t>
      </w:r>
      <w:r w:rsidR="00E500F8">
        <w:rPr>
          <w:rFonts w:hint="eastAsia"/>
          <w:sz w:val="24"/>
          <w:szCs w:val="32"/>
        </w:rPr>
        <w:t>频点数增加时，该方法的测量的繁琐情况则无法忽略，一次完整的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，也使得受试者的反应发生暂时性的改变，影响测试结果，这也是为什么</w:t>
      </w:r>
      <w:r w:rsidR="00E500F8">
        <w:rPr>
          <w:rFonts w:hint="eastAsia"/>
          <w:sz w:val="24"/>
          <w:szCs w:val="32"/>
        </w:rPr>
        <w:t>PTCs</w:t>
      </w:r>
      <w:r w:rsidR="00E500F8">
        <w:rPr>
          <w:rFonts w:hint="eastAsia"/>
          <w:sz w:val="24"/>
          <w:szCs w:val="32"/>
        </w:rPr>
        <w:t>尚未应用到临床中的原因。</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提出一种新的频率测试方法。该方法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w:t>
      </w:r>
      <w:r w:rsidR="00C15E7F" w:rsidRPr="00936439">
        <w:rPr>
          <w:rFonts w:hint="eastAsia"/>
          <w:sz w:val="24"/>
          <w:szCs w:val="32"/>
        </w:rPr>
        <w:lastRenderedPageBreak/>
        <w:t>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17644603"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w:t>
      </w:r>
      <w:r>
        <w:rPr>
          <w:rFonts w:hint="eastAsia"/>
          <w:sz w:val="24"/>
          <w:szCs w:val="32"/>
        </w:rPr>
        <w:lastRenderedPageBreak/>
        <w:t>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25pt;height:408.15pt" o:ole="">
            <v:imagedata r:id="rId16" o:title=""/>
          </v:shape>
          <o:OLEObject Type="Embed" ProgID="Visio.Drawing.15" ShapeID="_x0000_i1029" DrawAspect="Content" ObjectID="_1517644604"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lastRenderedPageBreak/>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w:t>
      </w:r>
      <w:r>
        <w:rPr>
          <w:rFonts w:hint="eastAsia"/>
          <w:color w:val="000000"/>
          <w:sz w:val="24"/>
          <w:szCs w:val="20"/>
        </w:rPr>
        <w:t>言语识别阈</w:t>
      </w:r>
      <w:r>
        <w:rPr>
          <w:rFonts w:hint="eastAsia"/>
          <w:color w:val="000000"/>
          <w:sz w:val="24"/>
          <w:szCs w:val="20"/>
        </w:rPr>
        <w:t>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17644605"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w:t>
      </w:r>
      <w:r>
        <w:rPr>
          <w:rFonts w:hint="eastAsia"/>
        </w:rPr>
        <w:t>阈</w:t>
      </w:r>
      <w:r>
        <w:rPr>
          <w:rFonts w:hint="eastAsia"/>
        </w:rPr>
        <w:t>测试流程图</w:t>
      </w:r>
      <w:bookmarkStart w:id="10" w:name="_GoBack"/>
      <w:bookmarkEnd w:id="10"/>
    </w:p>
    <w:p w:rsidR="00C67252" w:rsidRPr="00C67252" w:rsidRDefault="00C67252" w:rsidP="00C67252">
      <w:pPr>
        <w:spacing w:line="360" w:lineRule="auto"/>
        <w:jc w:val="center"/>
        <w:outlineLvl w:val="0"/>
        <w:rPr>
          <w:rFonts w:hint="eastAsia"/>
          <w:sz w:val="36"/>
          <w:szCs w:val="32"/>
        </w:rPr>
      </w:pPr>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58A" w:rsidRDefault="00C0158A" w:rsidP="003E628E">
      <w:r>
        <w:separator/>
      </w:r>
    </w:p>
  </w:endnote>
  <w:endnote w:type="continuationSeparator" w:id="0">
    <w:p w:rsidR="00C0158A" w:rsidRDefault="00C0158A"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58A" w:rsidRDefault="00C0158A" w:rsidP="003E628E">
      <w:r>
        <w:separator/>
      </w:r>
    </w:p>
  </w:footnote>
  <w:footnote w:type="continuationSeparator" w:id="0">
    <w:p w:rsidR="00C0158A" w:rsidRDefault="00C0158A"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7"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2"/>
  </w:num>
  <w:num w:numId="2">
    <w:abstractNumId w:val="16"/>
  </w:num>
  <w:num w:numId="3">
    <w:abstractNumId w:val="7"/>
  </w:num>
  <w:num w:numId="4">
    <w:abstractNumId w:val="1"/>
  </w:num>
  <w:num w:numId="5">
    <w:abstractNumId w:val="6"/>
  </w:num>
  <w:num w:numId="6">
    <w:abstractNumId w:val="2"/>
  </w:num>
  <w:num w:numId="7">
    <w:abstractNumId w:val="0"/>
  </w:num>
  <w:num w:numId="8">
    <w:abstractNumId w:val="3"/>
  </w:num>
  <w:num w:numId="9">
    <w:abstractNumId w:val="5"/>
  </w:num>
  <w:num w:numId="10">
    <w:abstractNumId w:val="14"/>
  </w:num>
  <w:num w:numId="11">
    <w:abstractNumId w:val="17"/>
  </w:num>
  <w:num w:numId="12">
    <w:abstractNumId w:val="11"/>
  </w:num>
  <w:num w:numId="13">
    <w:abstractNumId w:val="10"/>
  </w:num>
  <w:num w:numId="14">
    <w:abstractNumId w:val="13"/>
  </w:num>
  <w:num w:numId="15">
    <w:abstractNumId w:val="15"/>
  </w:num>
  <w:num w:numId="16">
    <w:abstractNumId w:val="8"/>
  </w:num>
  <w:num w:numId="17">
    <w:abstractNumId w:val="19"/>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51A42"/>
    <w:rsid w:val="00053212"/>
    <w:rsid w:val="00077487"/>
    <w:rsid w:val="00081099"/>
    <w:rsid w:val="000A6383"/>
    <w:rsid w:val="000B095F"/>
    <w:rsid w:val="000B4F45"/>
    <w:rsid w:val="000B6AA0"/>
    <w:rsid w:val="000C1C6F"/>
    <w:rsid w:val="000E1F8F"/>
    <w:rsid w:val="000E6257"/>
    <w:rsid w:val="000F17E0"/>
    <w:rsid w:val="0011175D"/>
    <w:rsid w:val="001168CB"/>
    <w:rsid w:val="0012194F"/>
    <w:rsid w:val="00132947"/>
    <w:rsid w:val="00154E64"/>
    <w:rsid w:val="00177B70"/>
    <w:rsid w:val="001924F7"/>
    <w:rsid w:val="001A01A3"/>
    <w:rsid w:val="001A7EE4"/>
    <w:rsid w:val="001D0195"/>
    <w:rsid w:val="001D1570"/>
    <w:rsid w:val="00217F7A"/>
    <w:rsid w:val="002304FE"/>
    <w:rsid w:val="00243A3E"/>
    <w:rsid w:val="00256D4F"/>
    <w:rsid w:val="00275B9B"/>
    <w:rsid w:val="00281EB5"/>
    <w:rsid w:val="002A1148"/>
    <w:rsid w:val="002A5C2A"/>
    <w:rsid w:val="002B5E87"/>
    <w:rsid w:val="002C3E59"/>
    <w:rsid w:val="002E1776"/>
    <w:rsid w:val="002F6C3B"/>
    <w:rsid w:val="00307D6A"/>
    <w:rsid w:val="003232FF"/>
    <w:rsid w:val="0035783F"/>
    <w:rsid w:val="00360E70"/>
    <w:rsid w:val="0036545B"/>
    <w:rsid w:val="00371A26"/>
    <w:rsid w:val="0038334A"/>
    <w:rsid w:val="00386FB6"/>
    <w:rsid w:val="003B4CCC"/>
    <w:rsid w:val="003E37BF"/>
    <w:rsid w:val="003E4AD0"/>
    <w:rsid w:val="003E628E"/>
    <w:rsid w:val="003F0CF9"/>
    <w:rsid w:val="003F740D"/>
    <w:rsid w:val="00446934"/>
    <w:rsid w:val="00466D84"/>
    <w:rsid w:val="00480E93"/>
    <w:rsid w:val="00502242"/>
    <w:rsid w:val="00541DC7"/>
    <w:rsid w:val="005765A9"/>
    <w:rsid w:val="00577BED"/>
    <w:rsid w:val="00585670"/>
    <w:rsid w:val="00587F19"/>
    <w:rsid w:val="00595278"/>
    <w:rsid w:val="00595744"/>
    <w:rsid w:val="005A1D6F"/>
    <w:rsid w:val="005B2368"/>
    <w:rsid w:val="005D461A"/>
    <w:rsid w:val="005D6B02"/>
    <w:rsid w:val="005F6CA4"/>
    <w:rsid w:val="0060244B"/>
    <w:rsid w:val="006250D3"/>
    <w:rsid w:val="0062624E"/>
    <w:rsid w:val="00634744"/>
    <w:rsid w:val="00642D00"/>
    <w:rsid w:val="00650809"/>
    <w:rsid w:val="00662CC3"/>
    <w:rsid w:val="0069686D"/>
    <w:rsid w:val="006B4820"/>
    <w:rsid w:val="006C2B83"/>
    <w:rsid w:val="006D04D7"/>
    <w:rsid w:val="006D5D72"/>
    <w:rsid w:val="006F0E98"/>
    <w:rsid w:val="00707D77"/>
    <w:rsid w:val="0073450B"/>
    <w:rsid w:val="00737D15"/>
    <w:rsid w:val="0077766E"/>
    <w:rsid w:val="0078156B"/>
    <w:rsid w:val="0079327B"/>
    <w:rsid w:val="007932DF"/>
    <w:rsid w:val="007A05CE"/>
    <w:rsid w:val="007A18AA"/>
    <w:rsid w:val="007B1767"/>
    <w:rsid w:val="007B5539"/>
    <w:rsid w:val="007C7BEC"/>
    <w:rsid w:val="00803D19"/>
    <w:rsid w:val="0083337C"/>
    <w:rsid w:val="00841AA8"/>
    <w:rsid w:val="00866DBE"/>
    <w:rsid w:val="0087140F"/>
    <w:rsid w:val="00872501"/>
    <w:rsid w:val="008736CE"/>
    <w:rsid w:val="008852CE"/>
    <w:rsid w:val="008B5435"/>
    <w:rsid w:val="008D1E8D"/>
    <w:rsid w:val="008D22E7"/>
    <w:rsid w:val="00902A34"/>
    <w:rsid w:val="00917418"/>
    <w:rsid w:val="00920B1A"/>
    <w:rsid w:val="00936439"/>
    <w:rsid w:val="009426C5"/>
    <w:rsid w:val="00942D45"/>
    <w:rsid w:val="009521FD"/>
    <w:rsid w:val="00953B06"/>
    <w:rsid w:val="00973D50"/>
    <w:rsid w:val="00974087"/>
    <w:rsid w:val="00991D81"/>
    <w:rsid w:val="009951BE"/>
    <w:rsid w:val="009A0A38"/>
    <w:rsid w:val="009C6BCD"/>
    <w:rsid w:val="009D6A67"/>
    <w:rsid w:val="009E4AAA"/>
    <w:rsid w:val="009E752B"/>
    <w:rsid w:val="009F711E"/>
    <w:rsid w:val="00A232C1"/>
    <w:rsid w:val="00A40974"/>
    <w:rsid w:val="00A42892"/>
    <w:rsid w:val="00A55A16"/>
    <w:rsid w:val="00A62E7A"/>
    <w:rsid w:val="00A65C2E"/>
    <w:rsid w:val="00A67901"/>
    <w:rsid w:val="00A76545"/>
    <w:rsid w:val="00A773C2"/>
    <w:rsid w:val="00A95439"/>
    <w:rsid w:val="00AB5FFA"/>
    <w:rsid w:val="00AC26D6"/>
    <w:rsid w:val="00AE40C9"/>
    <w:rsid w:val="00B30737"/>
    <w:rsid w:val="00B32608"/>
    <w:rsid w:val="00B66B27"/>
    <w:rsid w:val="00B6712E"/>
    <w:rsid w:val="00B86DD2"/>
    <w:rsid w:val="00BA0213"/>
    <w:rsid w:val="00BB38ED"/>
    <w:rsid w:val="00BC3DC8"/>
    <w:rsid w:val="00BC4E5E"/>
    <w:rsid w:val="00BC764D"/>
    <w:rsid w:val="00C0158A"/>
    <w:rsid w:val="00C05031"/>
    <w:rsid w:val="00C078D7"/>
    <w:rsid w:val="00C10B09"/>
    <w:rsid w:val="00C15E7F"/>
    <w:rsid w:val="00C23415"/>
    <w:rsid w:val="00C26469"/>
    <w:rsid w:val="00C331E0"/>
    <w:rsid w:val="00C413CA"/>
    <w:rsid w:val="00C43FF6"/>
    <w:rsid w:val="00C46C2A"/>
    <w:rsid w:val="00C473DD"/>
    <w:rsid w:val="00C60FE4"/>
    <w:rsid w:val="00C67252"/>
    <w:rsid w:val="00C727E4"/>
    <w:rsid w:val="00C77E52"/>
    <w:rsid w:val="00C966DC"/>
    <w:rsid w:val="00CB0AD2"/>
    <w:rsid w:val="00CB1461"/>
    <w:rsid w:val="00CC06D3"/>
    <w:rsid w:val="00CC37DE"/>
    <w:rsid w:val="00D00CD8"/>
    <w:rsid w:val="00D039BF"/>
    <w:rsid w:val="00D07D69"/>
    <w:rsid w:val="00D13A13"/>
    <w:rsid w:val="00D26106"/>
    <w:rsid w:val="00D35B6A"/>
    <w:rsid w:val="00D5215C"/>
    <w:rsid w:val="00D677FA"/>
    <w:rsid w:val="00D67DDC"/>
    <w:rsid w:val="00D9307B"/>
    <w:rsid w:val="00D96886"/>
    <w:rsid w:val="00E030A1"/>
    <w:rsid w:val="00E27815"/>
    <w:rsid w:val="00E323C4"/>
    <w:rsid w:val="00E500F8"/>
    <w:rsid w:val="00E77637"/>
    <w:rsid w:val="00E8780E"/>
    <w:rsid w:val="00E93F54"/>
    <w:rsid w:val="00E97FC4"/>
    <w:rsid w:val="00EA7DD3"/>
    <w:rsid w:val="00EB624D"/>
    <w:rsid w:val="00EE1306"/>
    <w:rsid w:val="00EE7680"/>
    <w:rsid w:val="00F314DE"/>
    <w:rsid w:val="00F551C1"/>
    <w:rsid w:val="00F564FE"/>
    <w:rsid w:val="00F65E96"/>
    <w:rsid w:val="00F9077E"/>
    <w:rsid w:val="00F9791F"/>
    <w:rsid w:val="00FA1E26"/>
    <w:rsid w:val="00FB42E3"/>
    <w:rsid w:val="00FB70DB"/>
    <w:rsid w:val="00FD2834"/>
    <w:rsid w:val="00FD7601"/>
    <w:rsid w:val="00FE1F5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8A1E7-DCF9-49B3-9317-9EEE0D35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17</Pages>
  <Words>1397</Words>
  <Characters>7963</Characters>
  <Application>Microsoft Office Word</Application>
  <DocSecurity>0</DocSecurity>
  <Lines>66</Lines>
  <Paragraphs>18</Paragraphs>
  <ScaleCrop>false</ScaleCrop>
  <Company>Sky123.Org</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133</cp:revision>
  <dcterms:created xsi:type="dcterms:W3CDTF">2016-01-13T01:58:00Z</dcterms:created>
  <dcterms:modified xsi:type="dcterms:W3CDTF">2016-02-22T03:10:00Z</dcterms:modified>
</cp:coreProperties>
</file>