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3D" w:rsidRDefault="00AB7736">
      <w:r>
        <w:rPr>
          <w:rFonts w:hint="eastAsia"/>
        </w:rPr>
        <w:t>考虑</w:t>
      </w:r>
      <w:r>
        <w:t>这样一个场景：</w:t>
      </w:r>
      <w:r w:rsidR="00DD123D">
        <w:rPr>
          <w:rFonts w:hint="eastAsia"/>
        </w:rPr>
        <w:t>根据</w:t>
      </w:r>
      <w:r w:rsidR="00DD123D">
        <w:t>传入的起始地点和结束地点，分别计算：快车、专</w:t>
      </w:r>
      <w:r w:rsidR="00DD123D">
        <w:rPr>
          <w:rFonts w:hint="eastAsia"/>
        </w:rPr>
        <w:t>车</w:t>
      </w:r>
      <w:r w:rsidR="00DD123D">
        <w:t>、</w:t>
      </w:r>
      <w:r w:rsidR="003B4629">
        <w:rPr>
          <w:rFonts w:hint="eastAsia"/>
        </w:rPr>
        <w:t>站点</w:t>
      </w:r>
      <w:r w:rsidR="00DD123D">
        <w:t>拼车</w:t>
      </w:r>
      <w:r w:rsidR="00DD123D">
        <w:rPr>
          <w:rFonts w:hint="eastAsia"/>
        </w:rPr>
        <w:t>、</w:t>
      </w:r>
      <w:r w:rsidR="00DD123D">
        <w:t>豪华车</w:t>
      </w:r>
      <w:r w:rsidR="00DD123D">
        <w:rPr>
          <w:rFonts w:hint="eastAsia"/>
        </w:rPr>
        <w:t>、</w:t>
      </w:r>
      <w:r w:rsidR="00DD123D">
        <w:t>顺风车</w:t>
      </w:r>
      <w:r w:rsidR="00DD123D">
        <w:t>…</w:t>
      </w:r>
      <w:r w:rsidR="00DD123D">
        <w:rPr>
          <w:rFonts w:hint="eastAsia"/>
        </w:rPr>
        <w:t>的</w:t>
      </w:r>
      <w:r w:rsidR="00B81ECF">
        <w:t>价格</w:t>
      </w:r>
      <w:r w:rsidR="00B81ECF">
        <w:rPr>
          <w:rFonts w:hint="eastAsia"/>
        </w:rPr>
        <w:t>？</w:t>
      </w:r>
    </w:p>
    <w:p w:rsidR="00710EE7" w:rsidRPr="003B4629" w:rsidRDefault="00710EE7"/>
    <w:p w:rsidR="00DD123D" w:rsidRDefault="003B4629">
      <w:r>
        <w:rPr>
          <w:rFonts w:hint="eastAsia"/>
        </w:rPr>
        <w:t>问题</w:t>
      </w:r>
      <w:r>
        <w:t>抽象：</w:t>
      </w:r>
      <w:r w:rsidR="00C82A22">
        <w:rPr>
          <w:rFonts w:hint="eastAsia"/>
        </w:rPr>
        <w:t>根据</w:t>
      </w:r>
      <w:r w:rsidR="00C82A22">
        <w:t>距离</w:t>
      </w:r>
      <w:r w:rsidR="004657EF">
        <w:rPr>
          <w:rFonts w:hint="eastAsia"/>
        </w:rPr>
        <w:t>和</w:t>
      </w:r>
      <w:r w:rsidR="004657EF">
        <w:t>选择的车的类型</w:t>
      </w:r>
      <w:r w:rsidR="004657EF">
        <w:rPr>
          <w:rFonts w:hint="eastAsia"/>
        </w:rPr>
        <w:t>输出</w:t>
      </w:r>
      <w:r w:rsidR="004657EF">
        <w:t>价格</w:t>
      </w:r>
      <w:r w:rsidR="004657EF">
        <w:rPr>
          <w:rFonts w:hint="eastAsia"/>
        </w:rPr>
        <w:t>。</w:t>
      </w:r>
    </w:p>
    <w:p w:rsidR="002C003D" w:rsidRDefault="002C003D"/>
    <w:p w:rsidR="00B532F6" w:rsidRDefault="00B532F6">
      <w:r>
        <w:rPr>
          <w:rFonts w:hint="eastAsia"/>
        </w:rPr>
        <w:t>方案</w:t>
      </w:r>
      <w:r>
        <w:t>一：</w:t>
      </w:r>
    </w:p>
    <w:p w:rsidR="00B532F6" w:rsidRDefault="00B532F6">
      <w:r>
        <w:rPr>
          <w:rFonts w:hint="eastAsia"/>
        </w:rPr>
        <w:tab/>
        <w:t>1.</w:t>
      </w:r>
      <w:r>
        <w:t xml:space="preserve"> </w:t>
      </w:r>
      <w:r>
        <w:rPr>
          <w:rFonts w:hint="eastAsia"/>
        </w:rPr>
        <w:t>定义不同类型</w:t>
      </w:r>
      <w:r>
        <w:t>的车的枚举</w:t>
      </w:r>
      <w:r>
        <w:rPr>
          <w:rFonts w:hint="eastAsia"/>
        </w:rPr>
        <w:t>；</w:t>
      </w:r>
    </w:p>
    <w:p w:rsidR="00B532F6" w:rsidRDefault="00B532F6">
      <w:r>
        <w:tab/>
        <w:t xml:space="preserve">2. </w:t>
      </w:r>
      <w:r>
        <w:rPr>
          <w:rFonts w:hint="eastAsia"/>
        </w:rPr>
        <w:t>根据</w:t>
      </w:r>
      <w:r>
        <w:t>传入的车子类型和距离参数计算</w:t>
      </w:r>
      <w:r>
        <w:rPr>
          <w:rFonts w:hint="eastAsia"/>
        </w:rPr>
        <w:t>价格</w:t>
      </w:r>
      <w:r>
        <w:t>；</w:t>
      </w:r>
    </w:p>
    <w:p w:rsidR="00B532F6" w:rsidRDefault="00B532F6">
      <w:r>
        <w:tab/>
        <w:t xml:space="preserve">3. </w:t>
      </w:r>
      <w:r>
        <w:rPr>
          <w:rFonts w:hint="eastAsia"/>
        </w:rPr>
        <w:t>通过</w:t>
      </w:r>
      <w:r>
        <w:t>函数调用计算价格</w:t>
      </w:r>
      <w:r>
        <w:rPr>
          <w:rFonts w:hint="eastAsia"/>
        </w:rPr>
        <w:t>。</w:t>
      </w:r>
    </w:p>
    <w:p w:rsidR="00B532F6" w:rsidRDefault="00B532F6">
      <w:r>
        <w:rPr>
          <w:rFonts w:hint="eastAsia"/>
        </w:rPr>
        <w:t>特点</w:t>
      </w:r>
      <w:r>
        <w:t>：</w:t>
      </w:r>
    </w:p>
    <w:p w:rsidR="00B532F6" w:rsidRDefault="00B532F6">
      <w:pPr>
        <w:rPr>
          <w:rFonts w:hint="eastAsia"/>
        </w:rPr>
      </w:pPr>
      <w:r>
        <w:rPr>
          <w:rFonts w:hint="eastAsia"/>
        </w:rPr>
        <w:tab/>
        <w:t>1.</w:t>
      </w:r>
      <w:r>
        <w:t xml:space="preserve"> </w:t>
      </w:r>
      <w:r>
        <w:rPr>
          <w:rFonts w:hint="eastAsia"/>
        </w:rPr>
        <w:t>简单</w:t>
      </w:r>
    </w:p>
    <w:p w:rsidR="003049FF" w:rsidRDefault="00B532F6">
      <w:r>
        <w:tab/>
        <w:t xml:space="preserve">2. </w:t>
      </w:r>
      <w:r>
        <w:rPr>
          <w:rFonts w:hint="eastAsia"/>
        </w:rPr>
        <w:t>不便于</w:t>
      </w:r>
      <w:r>
        <w:t>扩展</w:t>
      </w:r>
    </w:p>
    <w:p w:rsidR="00B532F6" w:rsidRDefault="00B532F6">
      <w:r>
        <w:tab/>
        <w:t xml:space="preserve">3. </w:t>
      </w:r>
      <w:r w:rsidR="003049FF">
        <w:rPr>
          <w:rFonts w:hint="eastAsia"/>
        </w:rPr>
        <w:t>不遵循</w:t>
      </w:r>
      <w:r w:rsidR="003049FF">
        <w:t>“</w:t>
      </w:r>
      <w:r w:rsidR="003049FF">
        <w:rPr>
          <w:rFonts w:hint="eastAsia"/>
        </w:rPr>
        <w:t>开闭原则</w:t>
      </w:r>
      <w:r w:rsidR="003049FF">
        <w:t>”</w:t>
      </w:r>
      <w:r w:rsidR="006D35F1">
        <w:rPr>
          <w:rFonts w:hint="eastAsia"/>
        </w:rPr>
        <w:t>（</w:t>
      </w:r>
      <w:r w:rsidR="006D35F1" w:rsidRPr="006D35F1">
        <w:rPr>
          <w:rFonts w:hint="eastAsia"/>
          <w:sz w:val="20"/>
        </w:rPr>
        <w:t>当软件需要变化时，尽量通过扩展软件实体的行为来实现变化，而不是通过修改已有的代码来实现变化</w:t>
      </w:r>
      <w:r w:rsidR="006D35F1">
        <w:rPr>
          <w:rFonts w:hint="eastAsia"/>
        </w:rPr>
        <w:t>）</w:t>
      </w:r>
    </w:p>
    <w:p w:rsidR="004A6D58" w:rsidRDefault="004A6D58"/>
    <w:p w:rsidR="004A6D58" w:rsidRDefault="00893100">
      <w:r>
        <w:rPr>
          <w:rFonts w:hint="eastAsia"/>
        </w:rPr>
        <w:t>优化</w:t>
      </w:r>
      <w:r>
        <w:t>思路：</w:t>
      </w:r>
    </w:p>
    <w:p w:rsidR="00893100" w:rsidRDefault="00592D20" w:rsidP="00592D20">
      <w:pPr>
        <w:ind w:firstLine="420"/>
      </w:pPr>
      <w:r>
        <w:t xml:space="preserve">1. </w:t>
      </w:r>
      <w:r w:rsidR="00E95119">
        <w:rPr>
          <w:rFonts w:hint="eastAsia"/>
        </w:rPr>
        <w:t>都</w:t>
      </w:r>
      <w:bookmarkStart w:id="0" w:name="_GoBack"/>
      <w:r w:rsidR="00E95119">
        <w:rPr>
          <w:rFonts w:hint="eastAsia"/>
        </w:rPr>
        <w:t>是根据</w:t>
      </w:r>
      <w:r w:rsidR="00E95119">
        <w:t>距离参数计算价格</w:t>
      </w:r>
      <w:r w:rsidR="00051667">
        <w:rPr>
          <w:rFonts w:hint="eastAsia"/>
        </w:rPr>
        <w:t>，</w:t>
      </w:r>
      <w:r w:rsidR="00051667">
        <w:t>可以抽</w:t>
      </w:r>
      <w:r w:rsidR="00051667">
        <w:rPr>
          <w:rFonts w:hint="eastAsia"/>
        </w:rPr>
        <w:t>离</w:t>
      </w:r>
      <w:r w:rsidR="00051667">
        <w:t>出一个</w:t>
      </w:r>
      <w:r w:rsidR="00071F72">
        <w:rPr>
          <w:rFonts w:hint="eastAsia"/>
        </w:rPr>
        <w:t>计算</w:t>
      </w:r>
      <w:r w:rsidR="00051667">
        <w:t>接口，负责计算部分；</w:t>
      </w:r>
    </w:p>
    <w:p w:rsidR="00592D20" w:rsidRDefault="00592D20" w:rsidP="00592D20">
      <w:pPr>
        <w:ind w:firstLine="420"/>
        <w:rPr>
          <w:rFonts w:hint="eastAsia"/>
        </w:rPr>
      </w:pPr>
      <w:r>
        <w:t xml:space="preserve">2. </w:t>
      </w:r>
      <w:r>
        <w:rPr>
          <w:rFonts w:hint="eastAsia"/>
        </w:rPr>
        <w:t>具</w:t>
      </w:r>
      <w:bookmarkEnd w:id="0"/>
      <w:r>
        <w:rPr>
          <w:rFonts w:hint="eastAsia"/>
        </w:rPr>
        <w:t>体</w:t>
      </w:r>
      <w:r>
        <w:t>的计算</w:t>
      </w:r>
      <w:r>
        <w:rPr>
          <w:rFonts w:hint="eastAsia"/>
        </w:rPr>
        <w:t>算法</w:t>
      </w:r>
      <w:r>
        <w:t>都</w:t>
      </w:r>
      <w:r>
        <w:rPr>
          <w:rFonts w:hint="eastAsia"/>
        </w:rPr>
        <w:t>实现</w:t>
      </w:r>
      <w:r>
        <w:rPr>
          <w:rFonts w:hint="eastAsia"/>
        </w:rPr>
        <w:t>计算</w:t>
      </w:r>
      <w:r>
        <w:t>接口</w:t>
      </w:r>
      <w:r>
        <w:rPr>
          <w:rFonts w:hint="eastAsia"/>
        </w:rPr>
        <w:t>，</w:t>
      </w:r>
      <w:r>
        <w:t>并</w:t>
      </w:r>
      <w:r>
        <w:rPr>
          <w:rFonts w:hint="eastAsia"/>
        </w:rPr>
        <w:t>自行</w:t>
      </w:r>
      <w:r>
        <w:t>维护自己的计算细节。</w:t>
      </w:r>
    </w:p>
    <w:p w:rsidR="00051667" w:rsidRDefault="00051667">
      <w:r>
        <w:tab/>
      </w:r>
      <w:r w:rsidR="00592D20">
        <w:t>3</w:t>
      </w:r>
      <w:r>
        <w:t xml:space="preserve">. </w:t>
      </w:r>
      <w:r>
        <w:rPr>
          <w:rFonts w:hint="eastAsia"/>
        </w:rPr>
        <w:t>实现</w:t>
      </w:r>
      <w:r>
        <w:t>一个计算</w:t>
      </w:r>
      <w:r>
        <w:rPr>
          <w:rFonts w:hint="eastAsia"/>
        </w:rPr>
        <w:t>管理</w:t>
      </w:r>
      <w:r>
        <w:t>类，它持有一个具体的</w:t>
      </w:r>
      <w:r w:rsidR="00071F72">
        <w:rPr>
          <w:rFonts w:hint="eastAsia"/>
        </w:rPr>
        <w:t>计算</w:t>
      </w:r>
      <w:r w:rsidR="00071F72">
        <w:t>算法，</w:t>
      </w:r>
      <w:r w:rsidR="00592D20">
        <w:rPr>
          <w:rFonts w:hint="eastAsia"/>
        </w:rPr>
        <w:t>并</w:t>
      </w:r>
      <w:r w:rsidR="00592D20">
        <w:t>提供计算方法</w:t>
      </w:r>
      <w:r w:rsidR="00592D20">
        <w:rPr>
          <w:rFonts w:hint="eastAsia"/>
        </w:rPr>
        <w:t>；</w:t>
      </w:r>
    </w:p>
    <w:p w:rsidR="00592D20" w:rsidRPr="00592D20" w:rsidRDefault="00592D20">
      <w:pPr>
        <w:rPr>
          <w:rFonts w:hint="eastAsia"/>
        </w:rPr>
      </w:pPr>
      <w:r>
        <w:tab/>
        <w:t xml:space="preserve">4. </w:t>
      </w:r>
      <w:r>
        <w:rPr>
          <w:rFonts w:hint="eastAsia"/>
        </w:rPr>
        <w:t>使用</w:t>
      </w:r>
      <w:r>
        <w:t>方只需要持有计算管理类，并给它设置不用的</w:t>
      </w:r>
      <w:r>
        <w:rPr>
          <w:rFonts w:hint="eastAsia"/>
        </w:rPr>
        <w:t>计算算法</w:t>
      </w:r>
      <w:r>
        <w:t>，</w:t>
      </w:r>
      <w:r>
        <w:rPr>
          <w:rFonts w:hint="eastAsia"/>
        </w:rPr>
        <w:t>就可以</w:t>
      </w:r>
      <w:r>
        <w:t>通过</w:t>
      </w:r>
      <w:r>
        <w:t>计算管理类</w:t>
      </w:r>
      <w:r>
        <w:rPr>
          <w:rFonts w:hint="eastAsia"/>
        </w:rPr>
        <w:t>得到</w:t>
      </w:r>
      <w:r>
        <w:t>相应算法对应的结果。</w:t>
      </w:r>
    </w:p>
    <w:p w:rsidR="00B532F6" w:rsidRDefault="00B532F6"/>
    <w:p w:rsidR="00B532F6" w:rsidRDefault="00B532F6">
      <w:pPr>
        <w:rPr>
          <w:rFonts w:hint="eastAsia"/>
        </w:rPr>
      </w:pPr>
    </w:p>
    <w:p w:rsidR="00A00A29" w:rsidRDefault="00A00A29" w:rsidP="00A00A29">
      <w:pPr>
        <w:rPr>
          <w:rFonts w:hint="eastAsia"/>
        </w:rPr>
      </w:pPr>
      <w:r w:rsidRPr="00B532F6">
        <w:rPr>
          <w:rFonts w:hint="eastAsia"/>
          <w:b/>
        </w:rPr>
        <w:t>策略模式</w:t>
      </w:r>
      <w:r w:rsidRPr="00B532F6">
        <w:rPr>
          <w:rFonts w:hint="eastAsia"/>
          <w:b/>
        </w:rPr>
        <w:t>(Strategy Pattern)</w:t>
      </w:r>
      <w:r>
        <w:rPr>
          <w:rFonts w:hint="eastAsia"/>
        </w:rPr>
        <w:t>：定义一系列算法，将每一个算法封装起来，并让它们可以相互替换。策略模式让算法独立于使用它的客户而变化，也称为政策模式</w:t>
      </w:r>
      <w:r>
        <w:rPr>
          <w:rFonts w:hint="eastAsia"/>
        </w:rPr>
        <w:t>(Policy)</w:t>
      </w:r>
      <w:r>
        <w:rPr>
          <w:rFonts w:hint="eastAsia"/>
        </w:rPr>
        <w:t>。</w:t>
      </w:r>
    </w:p>
    <w:p w:rsidR="002C003D" w:rsidRDefault="00A00A29" w:rsidP="00A00A29">
      <w:r>
        <w:rPr>
          <w:rFonts w:hint="eastAsia"/>
        </w:rPr>
        <w:t>策略模式是一种对象行为型模式。</w:t>
      </w:r>
    </w:p>
    <w:p w:rsidR="00B532F6" w:rsidRDefault="00B532F6" w:rsidP="00A00A29"/>
    <w:p w:rsidR="00B532F6" w:rsidRDefault="00B532F6" w:rsidP="00A00A29">
      <w:pPr>
        <w:rPr>
          <w:rFonts w:hint="eastAsia"/>
        </w:rPr>
      </w:pPr>
    </w:p>
    <w:p w:rsidR="00B532F6" w:rsidRDefault="00B532F6" w:rsidP="00A00A29">
      <w:r>
        <w:rPr>
          <w:rFonts w:ascii="Arial" w:hAnsi="Arial" w:cs="Arial"/>
          <w:color w:val="404040"/>
          <w:shd w:val="clear" w:color="auto" w:fill="FCFCFC"/>
        </w:rPr>
        <w:t>策略模式是对算法的封装，它把算法的责任和算法本身分割开，委派给不同的对象管理。策略模式通常把一个系列的算法封装到一系列的策略类里面，作为一个抽象策略类的子类。用一句话来说，就是</w:t>
      </w:r>
      <w:r>
        <w:rPr>
          <w:rFonts w:ascii="Arial" w:hAnsi="Arial" w:cs="Arial"/>
          <w:color w:val="404040"/>
          <w:shd w:val="clear" w:color="auto" w:fill="FCFCFC"/>
        </w:rPr>
        <w:t>“</w:t>
      </w:r>
      <w:r>
        <w:rPr>
          <w:rFonts w:ascii="Arial" w:hAnsi="Arial" w:cs="Arial"/>
          <w:color w:val="404040"/>
          <w:shd w:val="clear" w:color="auto" w:fill="FCFCFC"/>
        </w:rPr>
        <w:t>准备一组算法，并将每一个算法封装起来，使得它们可以互换</w:t>
      </w:r>
      <w:r>
        <w:rPr>
          <w:rFonts w:ascii="Arial" w:hAnsi="Arial" w:cs="Arial"/>
          <w:color w:val="404040"/>
          <w:shd w:val="clear" w:color="auto" w:fill="FCFCFC"/>
        </w:rPr>
        <w:t>”</w:t>
      </w:r>
      <w:r>
        <w:rPr>
          <w:rFonts w:ascii="Arial" w:hAnsi="Arial" w:cs="Arial"/>
          <w:color w:val="404040"/>
          <w:shd w:val="clear" w:color="auto" w:fill="FCFCFC"/>
        </w:rPr>
        <w:t>。</w:t>
      </w:r>
    </w:p>
    <w:p w:rsidR="00A00A29" w:rsidRDefault="00A00A29" w:rsidP="00A00A29">
      <w:pPr>
        <w:rPr>
          <w:rFonts w:hint="eastAsia"/>
        </w:rPr>
      </w:pPr>
    </w:p>
    <w:p w:rsidR="00A00A29" w:rsidRDefault="00A00A29" w:rsidP="00A00A29">
      <w:r>
        <w:rPr>
          <w:rFonts w:hint="eastAsia"/>
        </w:rPr>
        <w:t>解决</w:t>
      </w:r>
      <w:r>
        <w:t>的问题：</w:t>
      </w:r>
      <w:r w:rsidRPr="00A00A29">
        <w:rPr>
          <w:rFonts w:hint="eastAsia"/>
        </w:rPr>
        <w:t>根据外部条件选择不同策略来解决不同问题</w:t>
      </w:r>
      <w:r w:rsidR="00C3288F">
        <w:rPr>
          <w:rFonts w:hint="eastAsia"/>
        </w:rPr>
        <w:t>。</w:t>
      </w:r>
    </w:p>
    <w:p w:rsidR="00592960" w:rsidRPr="00A00A29" w:rsidRDefault="00592960" w:rsidP="00A00A29">
      <w:pPr>
        <w:rPr>
          <w:rFonts w:hint="eastAsia"/>
        </w:rPr>
      </w:pPr>
    </w:p>
    <w:p w:rsidR="00592960" w:rsidRPr="00592960" w:rsidRDefault="00592960" w:rsidP="00592960">
      <w:pPr>
        <w:rPr>
          <w:rFonts w:hint="eastAsia"/>
          <w:b/>
        </w:rPr>
      </w:pPr>
      <w:r w:rsidRPr="00592960">
        <w:rPr>
          <w:rFonts w:hint="eastAsia"/>
          <w:b/>
        </w:rPr>
        <w:t>优点</w:t>
      </w:r>
    </w:p>
    <w:p w:rsidR="00592960" w:rsidRDefault="00592960" w:rsidP="00592960">
      <w:pPr>
        <w:rPr>
          <w:rFonts w:hint="eastAsia"/>
        </w:rPr>
      </w:pPr>
      <w:r>
        <w:rPr>
          <w:rFonts w:hint="eastAsia"/>
        </w:rPr>
        <w:t>策略类之间可以自由切换</w:t>
      </w:r>
      <w:r>
        <w:rPr>
          <w:rFonts w:hint="eastAsia"/>
        </w:rPr>
        <w:t xml:space="preserve"> </w:t>
      </w:r>
    </w:p>
    <w:p w:rsidR="00592960" w:rsidRDefault="00592960" w:rsidP="00592960">
      <w:pPr>
        <w:rPr>
          <w:rFonts w:hint="eastAsia"/>
        </w:rPr>
      </w:pPr>
      <w:r>
        <w:rPr>
          <w:rFonts w:hint="eastAsia"/>
        </w:rPr>
        <w:t>由于策略类都实现同一个接口，所以使它们之间可以自由切换。</w:t>
      </w:r>
    </w:p>
    <w:p w:rsidR="00592960" w:rsidRDefault="00592960" w:rsidP="00592960">
      <w:pPr>
        <w:rPr>
          <w:rFonts w:hint="eastAsia"/>
        </w:rPr>
      </w:pPr>
      <w:r>
        <w:rPr>
          <w:rFonts w:hint="eastAsia"/>
        </w:rPr>
        <w:t>易于扩展</w:t>
      </w:r>
      <w:r>
        <w:rPr>
          <w:rFonts w:hint="eastAsia"/>
        </w:rPr>
        <w:t xml:space="preserve"> </w:t>
      </w:r>
    </w:p>
    <w:p w:rsidR="00592960" w:rsidRDefault="00592960" w:rsidP="00592960">
      <w:pPr>
        <w:rPr>
          <w:rFonts w:hint="eastAsia"/>
        </w:rPr>
      </w:pPr>
      <w:r>
        <w:rPr>
          <w:rFonts w:hint="eastAsia"/>
        </w:rPr>
        <w:t>增加一个新的策略只需要添加一个具体的策略类即可，基本不需要改变原有的代码，符合“开闭原则“</w:t>
      </w:r>
    </w:p>
    <w:p w:rsidR="00592960" w:rsidRDefault="00592960" w:rsidP="00592960">
      <w:pPr>
        <w:rPr>
          <w:rFonts w:hint="eastAsia"/>
        </w:rPr>
      </w:pPr>
      <w:r>
        <w:rPr>
          <w:rFonts w:hint="eastAsia"/>
        </w:rPr>
        <w:t>避免使用多重条件选择语句（</w:t>
      </w:r>
      <w:r>
        <w:rPr>
          <w:rFonts w:hint="eastAsia"/>
        </w:rPr>
        <w:t>if else</w:t>
      </w:r>
      <w:r>
        <w:rPr>
          <w:rFonts w:hint="eastAsia"/>
        </w:rPr>
        <w:t>），充分体现面向对象设计思想。</w:t>
      </w:r>
    </w:p>
    <w:p w:rsidR="00592960" w:rsidRPr="00592960" w:rsidRDefault="00592960" w:rsidP="00592960">
      <w:pPr>
        <w:rPr>
          <w:rFonts w:hint="eastAsia"/>
          <w:b/>
        </w:rPr>
      </w:pPr>
      <w:r w:rsidRPr="00592960">
        <w:rPr>
          <w:rFonts w:hint="eastAsia"/>
          <w:b/>
        </w:rPr>
        <w:t>缺点</w:t>
      </w:r>
      <w:r w:rsidR="008E6D0B">
        <w:rPr>
          <w:rFonts w:hint="eastAsia"/>
          <w:b/>
        </w:rPr>
        <w:t>：</w:t>
      </w:r>
    </w:p>
    <w:p w:rsidR="00592960" w:rsidRDefault="00592960" w:rsidP="00592960">
      <w:pPr>
        <w:rPr>
          <w:rFonts w:hint="eastAsia"/>
        </w:rPr>
      </w:pPr>
      <w:r>
        <w:rPr>
          <w:rFonts w:hint="eastAsia"/>
        </w:rPr>
        <w:t>客户端必须知道所有的策略类，并自行决定使用哪一个策略类。</w:t>
      </w:r>
    </w:p>
    <w:p w:rsidR="004623A5" w:rsidRDefault="00592960" w:rsidP="00592960">
      <w:r>
        <w:rPr>
          <w:rFonts w:hint="eastAsia"/>
        </w:rPr>
        <w:t>策略模式将造成产生很多策略类，可以通过使用享元模式在一定程度上减少对象的数量。</w:t>
      </w:r>
    </w:p>
    <w:p w:rsidR="002A1BE5" w:rsidRDefault="002A1BE5" w:rsidP="00592960"/>
    <w:p w:rsidR="002A1BE5" w:rsidRDefault="002A1BE5" w:rsidP="00592960"/>
    <w:p w:rsidR="002A1BE5" w:rsidRPr="002A1BE5" w:rsidRDefault="002A1BE5" w:rsidP="002A1BE5">
      <w:pPr>
        <w:rPr>
          <w:rFonts w:hint="eastAsia"/>
          <w:b/>
        </w:rPr>
      </w:pPr>
      <w:r w:rsidRPr="002A1BE5">
        <w:rPr>
          <w:rFonts w:hint="eastAsia"/>
          <w:b/>
        </w:rPr>
        <w:t>应用场景</w:t>
      </w:r>
      <w:r>
        <w:rPr>
          <w:rFonts w:hint="eastAsia"/>
          <w:b/>
        </w:rPr>
        <w:t>：</w:t>
      </w:r>
    </w:p>
    <w:p w:rsidR="002A1BE5" w:rsidRDefault="002A1BE5" w:rsidP="002A1BE5">
      <w:pPr>
        <w:rPr>
          <w:rFonts w:hint="eastAsia"/>
        </w:rPr>
      </w:pPr>
      <w:r>
        <w:rPr>
          <w:rFonts w:hint="eastAsia"/>
        </w:rPr>
        <w:t>一个系统需要动态地在几种算法中选择一种的情况</w:t>
      </w:r>
    </w:p>
    <w:p w:rsidR="002A1BE5" w:rsidRDefault="002A1BE5" w:rsidP="002A1BE5">
      <w:pPr>
        <w:rPr>
          <w:rFonts w:hint="eastAsia"/>
        </w:rPr>
      </w:pPr>
      <w:r>
        <w:rPr>
          <w:rFonts w:hint="eastAsia"/>
        </w:rPr>
        <w:t>如果在一个系统里面有许多类，它们之间的区别仅在于它们的行为，那么使用策略模式可以动态地让一个对象在许多行为中选择一种行为</w:t>
      </w:r>
    </w:p>
    <w:p w:rsidR="002A1BE5" w:rsidRDefault="002A1BE5" w:rsidP="002A1BE5">
      <w:pPr>
        <w:rPr>
          <w:rFonts w:hint="eastAsia"/>
        </w:rPr>
      </w:pPr>
      <w:r>
        <w:rPr>
          <w:rFonts w:hint="eastAsia"/>
        </w:rPr>
        <w:t>如果一个对象有很多的行为，如果不使用合适的模式，这些行为就只好使用多重的</w:t>
      </w:r>
      <w:r>
        <w:rPr>
          <w:rFonts w:hint="eastAsia"/>
        </w:rPr>
        <w:t>if-else</w:t>
      </w:r>
      <w:r>
        <w:rPr>
          <w:rFonts w:hint="eastAsia"/>
        </w:rPr>
        <w:t>语句来实现，此时，可以使用策略模式，把这些行为转移到相应的具体策略类里面，就可以避免使用难以维护的多重条件选择语句，并体现面向对象涉及的概念。</w:t>
      </w:r>
    </w:p>
    <w:p w:rsidR="002A1BE5" w:rsidRPr="001255D5" w:rsidRDefault="002A1BE5" w:rsidP="002A1BE5">
      <w:pPr>
        <w:rPr>
          <w:rFonts w:hint="eastAsia"/>
        </w:rPr>
      </w:pPr>
      <w:r>
        <w:rPr>
          <w:rFonts w:hint="eastAsia"/>
        </w:rPr>
        <w:t>不希望客户端知道复杂的、与算法相关的数据结构，在具体策略类中封装算法和相关的数据结构，提高算法的保密性与安全性。</w:t>
      </w:r>
      <w:r>
        <w:rPr>
          <w:rFonts w:hint="eastAsia"/>
        </w:rPr>
        <w:t xml:space="preserve"> </w:t>
      </w:r>
    </w:p>
    <w:sectPr w:rsidR="002A1BE5" w:rsidRPr="00125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A7D09"/>
    <w:multiLevelType w:val="hybridMultilevel"/>
    <w:tmpl w:val="0A828AEA"/>
    <w:lvl w:ilvl="0" w:tplc="E2CC3A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66"/>
    <w:rsid w:val="00051667"/>
    <w:rsid w:val="00071F72"/>
    <w:rsid w:val="000950D0"/>
    <w:rsid w:val="001255D5"/>
    <w:rsid w:val="00193C12"/>
    <w:rsid w:val="00256D38"/>
    <w:rsid w:val="002A1BE5"/>
    <w:rsid w:val="002C003D"/>
    <w:rsid w:val="003049FF"/>
    <w:rsid w:val="003B4629"/>
    <w:rsid w:val="00423865"/>
    <w:rsid w:val="004623A5"/>
    <w:rsid w:val="004657EF"/>
    <w:rsid w:val="004A6D58"/>
    <w:rsid w:val="00550F50"/>
    <w:rsid w:val="00592960"/>
    <w:rsid w:val="00592D20"/>
    <w:rsid w:val="005A08C3"/>
    <w:rsid w:val="00694A75"/>
    <w:rsid w:val="006D35F1"/>
    <w:rsid w:val="00710EE7"/>
    <w:rsid w:val="0075632E"/>
    <w:rsid w:val="00824F66"/>
    <w:rsid w:val="00880D8C"/>
    <w:rsid w:val="00893100"/>
    <w:rsid w:val="008E6D0B"/>
    <w:rsid w:val="00A00A29"/>
    <w:rsid w:val="00A66380"/>
    <w:rsid w:val="00AB7736"/>
    <w:rsid w:val="00B532F6"/>
    <w:rsid w:val="00B81ECF"/>
    <w:rsid w:val="00C16CCE"/>
    <w:rsid w:val="00C3288F"/>
    <w:rsid w:val="00C82A22"/>
    <w:rsid w:val="00D8014D"/>
    <w:rsid w:val="00DD123D"/>
    <w:rsid w:val="00DD7CD1"/>
    <w:rsid w:val="00E67C1E"/>
    <w:rsid w:val="00E95119"/>
    <w:rsid w:val="00F468EE"/>
    <w:rsid w:val="00FC14C9"/>
    <w:rsid w:val="00FC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4D854-5BD7-45FB-8CFE-B80B010F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23D"/>
    <w:pPr>
      <w:ind w:firstLineChars="200" w:firstLine="420"/>
    </w:pPr>
  </w:style>
  <w:style w:type="paragraph" w:styleId="a4">
    <w:name w:val="Normal (Web)"/>
    <w:basedOn w:val="a"/>
    <w:uiPriority w:val="99"/>
    <w:semiHidden/>
    <w:unhideWhenUsed/>
    <w:rsid w:val="001255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45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166</Words>
  <Characters>950</Characters>
  <Application>Microsoft Office Word</Application>
  <DocSecurity>0</DocSecurity>
  <Lines>7</Lines>
  <Paragraphs>2</Paragraphs>
  <ScaleCrop>false</ScaleCrop>
  <Company>Microsoft</Company>
  <LinksUpToDate>false</LinksUpToDate>
  <CharactersWithSpaces>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nemoqjzhang(章勤杰)</dc:creator>
  <cp:keywords/>
  <dc:description/>
  <cp:lastModifiedBy>nemoqjzhang(章勤杰)</cp:lastModifiedBy>
  <cp:revision>46</cp:revision>
  <dcterms:created xsi:type="dcterms:W3CDTF">2018-07-23T13:23:00Z</dcterms:created>
  <dcterms:modified xsi:type="dcterms:W3CDTF">2018-07-26T13:23:00Z</dcterms:modified>
</cp:coreProperties>
</file>