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188</w:t>
      </w:r>
    </w:p>
    <w:p>
      <w:r>
        <w:t>Question 1: How many questions have been left unanswered? Return the count as 'count'</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4: List the tags of a question whose answer has the highest score?Return tag names as 'tag_name'</w:t>
      </w:r>
    </w:p>
    <w:p>
      <w:r>
        <w:t xml:space="preserve">Enter answer query as text: </w:t>
      </w:r>
    </w:p>
    <w:p>
      <w:r>
        <w:t xml:space="preserve">Screenshot of query output: </w:t>
      </w:r>
    </w:p>
    <w:p>
      <w:r>
        <w:t>Question 5: How many users have not provided answers on the stack overflow site? Return the users count as 'count'</w:t>
      </w:r>
    </w:p>
    <w:p>
      <w:r>
        <w:t xml:space="preserve">Enter answer query as text: </w:t>
      </w:r>
    </w:p>
    <w:p>
      <w:r>
        <w:t xml:space="preserve">Screenshot of query output: </w:t>
      </w:r>
    </w:p>
    <w:p>
      <w:r>
        <w:t>Question 6: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