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80</w:t>
      </w:r>
    </w:p>
    <w:p>
      <w:r>
        <w:t>Question 1: Find the most influential user based on eign vector centrality, considering 'FOLLOWS' relationship, return user's name as 'user_name' and user's centrality value as 'centrality_score'.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On an average, how many followers are there for a user? Return the count as avg_followers_per_user.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Find the user with the maximum followers using FOLLOWS relationship, return the user name as  'user_name' along with his follower count as 'no_of_followers'.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Find the number of weakly connected components in the given database based on the 'FOLLOWS' relationship between users.Return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What is the most common import method used in the twitter database? Return it under the column 'method'.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