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0E0EED" w14:textId="6457D331" w:rsidR="2FF4A391" w:rsidRDefault="2FF4A391" w:rsidP="0016788F">
      <w:pPr>
        <w:pStyle w:val="IntenseQuote"/>
        <w:pBdr>
          <w:top w:val="none" w:sz="0" w:space="0" w:color="auto"/>
          <w:bottom w:val="none" w:sz="0" w:space="0" w:color="auto"/>
        </w:pBdr>
        <w:spacing w:before="200" w:after="280" w:line="276" w:lineRule="auto"/>
        <w:ind w:left="720" w:right="0"/>
        <w:jc w:val="left"/>
        <w:rPr>
          <w:rFonts w:ascii="Times New Roman" w:eastAsia="Times New Roman" w:hAnsi="Times New Roman" w:cs="Times New Roman"/>
          <w:b/>
          <w:bCs/>
          <w:i w:val="0"/>
          <w:iCs w:val="0"/>
          <w:noProof/>
          <w:color w:val="365F91"/>
          <w:sz w:val="48"/>
          <w:szCs w:val="48"/>
        </w:rPr>
      </w:pPr>
    </w:p>
    <w:p w14:paraId="74AC8908" w14:textId="3219D923" w:rsidR="2FF4A391" w:rsidRDefault="2FF4A391" w:rsidP="0016788F">
      <w:pPr>
        <w:pStyle w:val="IntenseQuote"/>
        <w:pBdr>
          <w:top w:val="none" w:sz="0" w:space="0" w:color="auto"/>
          <w:bottom w:val="none" w:sz="0" w:space="0" w:color="auto"/>
        </w:pBdr>
        <w:spacing w:before="200" w:after="280" w:line="276" w:lineRule="auto"/>
        <w:ind w:left="720" w:right="0"/>
        <w:jc w:val="left"/>
        <w:rPr>
          <w:rFonts w:ascii="Times New Roman" w:eastAsia="Times New Roman" w:hAnsi="Times New Roman" w:cs="Times New Roman"/>
          <w:b/>
          <w:bCs/>
          <w:i w:val="0"/>
          <w:iCs w:val="0"/>
          <w:noProof/>
          <w:color w:val="365F91"/>
          <w:sz w:val="48"/>
          <w:szCs w:val="48"/>
        </w:rPr>
      </w:pPr>
    </w:p>
    <w:p w14:paraId="2DA5B1FA" w14:textId="39CDC22B" w:rsidR="750B80D0" w:rsidRDefault="750B80D0" w:rsidP="0016788F">
      <w:pPr>
        <w:pStyle w:val="IntenseQuote"/>
        <w:pBdr>
          <w:top w:val="none" w:sz="0" w:space="0" w:color="auto"/>
          <w:bottom w:val="none" w:sz="0" w:space="0" w:color="auto"/>
        </w:pBdr>
        <w:spacing w:before="200" w:after="280" w:line="276" w:lineRule="auto"/>
        <w:ind w:left="720" w:right="0"/>
        <w:jc w:val="left"/>
        <w:rPr>
          <w:rFonts w:ascii="Times New Roman" w:eastAsia="Times New Roman" w:hAnsi="Times New Roman" w:cs="Times New Roman"/>
          <w:b/>
          <w:bCs/>
          <w:noProof/>
          <w:color w:val="365F91"/>
          <w:sz w:val="48"/>
          <w:szCs w:val="48"/>
        </w:rPr>
      </w:pPr>
      <w:r w:rsidRPr="2FF4A391">
        <w:rPr>
          <w:rFonts w:ascii="Times New Roman" w:eastAsia="Times New Roman" w:hAnsi="Times New Roman" w:cs="Times New Roman"/>
          <w:b/>
          <w:bCs/>
          <w:i w:val="0"/>
          <w:iCs w:val="0"/>
          <w:noProof/>
          <w:color w:val="365F91"/>
          <w:sz w:val="48"/>
          <w:szCs w:val="48"/>
        </w:rPr>
        <w:t>Project Scope Statement</w:t>
      </w:r>
    </w:p>
    <w:p w14:paraId="0C614AD8" w14:textId="0CCDF0F5" w:rsidR="750B80D0" w:rsidRDefault="750B80D0" w:rsidP="0016788F">
      <w:pPr>
        <w:pStyle w:val="IntenseQuote"/>
        <w:pBdr>
          <w:top w:val="none" w:sz="0" w:space="0" w:color="auto"/>
          <w:bottom w:val="none" w:sz="0" w:space="0" w:color="auto"/>
        </w:pBdr>
        <w:spacing w:before="200" w:after="280"/>
        <w:ind w:left="720" w:right="936"/>
        <w:jc w:val="left"/>
        <w:rPr>
          <w:rFonts w:ascii="Times New Roman" w:eastAsia="Times New Roman" w:hAnsi="Times New Roman" w:cs="Times New Roman"/>
          <w:b/>
          <w:bCs/>
          <w:noProof/>
          <w:color w:val="000000" w:themeColor="text1"/>
          <w:sz w:val="28"/>
          <w:szCs w:val="28"/>
        </w:rPr>
      </w:pPr>
      <w:r w:rsidRPr="2FF4A391">
        <w:rPr>
          <w:rFonts w:ascii="Times New Roman" w:eastAsia="Times New Roman" w:hAnsi="Times New Roman" w:cs="Times New Roman"/>
          <w:b/>
          <w:bCs/>
          <w:i w:val="0"/>
          <w:iCs w:val="0"/>
          <w:noProof/>
          <w:color w:val="000000" w:themeColor="text1"/>
          <w:sz w:val="28"/>
          <w:szCs w:val="28"/>
        </w:rPr>
        <w:t xml:space="preserve">LaBita Online Shopping Site Improvement Project </w:t>
      </w:r>
      <w:r w:rsidR="69123388" w:rsidRPr="2FF4A391">
        <w:rPr>
          <w:rFonts w:ascii="Times New Roman" w:eastAsia="Times New Roman" w:hAnsi="Times New Roman" w:cs="Times New Roman"/>
          <w:b/>
          <w:bCs/>
          <w:i w:val="0"/>
          <w:iCs w:val="0"/>
          <w:noProof/>
          <w:color w:val="000000" w:themeColor="text1"/>
          <w:sz w:val="28"/>
          <w:szCs w:val="28"/>
        </w:rPr>
        <w:t>(</w:t>
      </w:r>
      <w:r w:rsidRPr="2FF4A391">
        <w:rPr>
          <w:rFonts w:ascii="Times New Roman" w:eastAsia="Times New Roman" w:hAnsi="Times New Roman" w:cs="Times New Roman"/>
          <w:b/>
          <w:bCs/>
          <w:i w:val="0"/>
          <w:iCs w:val="0"/>
          <w:noProof/>
          <w:color w:val="000000" w:themeColor="text1"/>
          <w:sz w:val="28"/>
          <w:szCs w:val="28"/>
        </w:rPr>
        <w:t>LOSSI</w:t>
      </w:r>
      <w:r w:rsidR="0F443262" w:rsidRPr="2FF4A391">
        <w:rPr>
          <w:rFonts w:ascii="Times New Roman" w:eastAsia="Times New Roman" w:hAnsi="Times New Roman" w:cs="Times New Roman"/>
          <w:b/>
          <w:bCs/>
          <w:i w:val="0"/>
          <w:iCs w:val="0"/>
          <w:noProof/>
          <w:color w:val="000000" w:themeColor="text1"/>
          <w:sz w:val="28"/>
          <w:szCs w:val="28"/>
        </w:rPr>
        <w:t>)</w:t>
      </w:r>
    </w:p>
    <w:p w14:paraId="20D5CEE5" w14:textId="2661BEA6" w:rsidR="750B80D0" w:rsidRDefault="750B80D0" w:rsidP="0016788F">
      <w:pPr>
        <w:pStyle w:val="IntenseQuote"/>
        <w:pBdr>
          <w:top w:val="none" w:sz="0" w:space="0" w:color="auto"/>
          <w:bottom w:val="none" w:sz="0" w:space="0" w:color="auto"/>
        </w:pBdr>
        <w:spacing w:before="200" w:after="280" w:line="276" w:lineRule="auto"/>
        <w:ind w:left="720" w:right="936"/>
        <w:jc w:val="left"/>
        <w:rPr>
          <w:rFonts w:ascii="Times New Roman" w:eastAsia="Times New Roman" w:hAnsi="Times New Roman" w:cs="Times New Roman"/>
          <w:b/>
          <w:bCs/>
          <w:noProof/>
          <w:color w:val="000000" w:themeColor="text1"/>
          <w:sz w:val="28"/>
          <w:szCs w:val="28"/>
        </w:rPr>
      </w:pPr>
      <w:r w:rsidRPr="2FF4A391">
        <w:rPr>
          <w:rFonts w:ascii="Times New Roman" w:eastAsia="Times New Roman" w:hAnsi="Times New Roman" w:cs="Times New Roman"/>
          <w:b/>
          <w:bCs/>
          <w:noProof/>
          <w:color w:val="000000" w:themeColor="text1"/>
          <w:sz w:val="28"/>
          <w:szCs w:val="28"/>
        </w:rPr>
        <w:t>September 15, 2021</w:t>
      </w:r>
    </w:p>
    <w:p w14:paraId="2FA89D95" w14:textId="74F435A3" w:rsidR="2FF4A391" w:rsidRDefault="2FF4A391" w:rsidP="2FF4A391">
      <w:pPr>
        <w:spacing w:after="200" w:line="276" w:lineRule="auto"/>
        <w:jc w:val="center"/>
        <w:rPr>
          <w:rFonts w:ascii="Times New Roman" w:eastAsia="Times New Roman" w:hAnsi="Times New Roman" w:cs="Times New Roman"/>
          <w:noProof/>
          <w:color w:val="000000" w:themeColor="text1"/>
          <w:sz w:val="28"/>
          <w:szCs w:val="28"/>
        </w:rPr>
      </w:pPr>
    </w:p>
    <w:p w14:paraId="3B7B1FC1" w14:textId="3A44F18F" w:rsidR="2FF4A391" w:rsidRDefault="2FF4A391" w:rsidP="2FF4A391">
      <w:pPr>
        <w:spacing w:after="200" w:line="276" w:lineRule="auto"/>
        <w:jc w:val="center"/>
        <w:rPr>
          <w:rFonts w:ascii="Times New Roman" w:eastAsia="Times New Roman" w:hAnsi="Times New Roman" w:cs="Times New Roman"/>
          <w:noProof/>
          <w:color w:val="000000" w:themeColor="text1"/>
          <w:sz w:val="28"/>
          <w:szCs w:val="28"/>
        </w:rPr>
      </w:pPr>
    </w:p>
    <w:p w14:paraId="77BCA98F" w14:textId="78712B20" w:rsidR="2FF4A391" w:rsidRDefault="2FF4A391" w:rsidP="2FF4A391">
      <w:pPr>
        <w:spacing w:after="200" w:line="276" w:lineRule="auto"/>
        <w:rPr>
          <w:rFonts w:ascii="Times New Roman" w:eastAsia="Times New Roman" w:hAnsi="Times New Roman" w:cs="Times New Roman"/>
          <w:noProof/>
          <w:color w:val="000000" w:themeColor="text1"/>
          <w:sz w:val="22"/>
          <w:szCs w:val="22"/>
        </w:rPr>
      </w:pPr>
    </w:p>
    <w:p w14:paraId="2890594C" w14:textId="44BE7706" w:rsidR="0016788F" w:rsidRDefault="0016788F" w:rsidP="2FF4A391">
      <w:pPr>
        <w:spacing w:after="200" w:line="276" w:lineRule="auto"/>
        <w:rPr>
          <w:rFonts w:ascii="Times New Roman" w:eastAsia="Times New Roman" w:hAnsi="Times New Roman" w:cs="Times New Roman"/>
          <w:noProof/>
          <w:color w:val="000000" w:themeColor="text1"/>
          <w:sz w:val="22"/>
          <w:szCs w:val="22"/>
        </w:rPr>
      </w:pPr>
    </w:p>
    <w:p w14:paraId="59E906C8" w14:textId="5BB60C2F" w:rsidR="0016788F" w:rsidRDefault="0016788F" w:rsidP="2FF4A391">
      <w:pPr>
        <w:spacing w:after="200" w:line="276" w:lineRule="auto"/>
        <w:rPr>
          <w:rFonts w:ascii="Times New Roman" w:eastAsia="Times New Roman" w:hAnsi="Times New Roman" w:cs="Times New Roman"/>
          <w:noProof/>
          <w:color w:val="000000" w:themeColor="text1"/>
          <w:sz w:val="22"/>
          <w:szCs w:val="22"/>
        </w:rPr>
      </w:pPr>
    </w:p>
    <w:p w14:paraId="71FE45A2" w14:textId="77777777" w:rsidR="0016788F" w:rsidRDefault="0016788F" w:rsidP="2FF4A391">
      <w:pPr>
        <w:spacing w:after="200" w:line="276" w:lineRule="auto"/>
        <w:rPr>
          <w:rFonts w:ascii="Times New Roman" w:eastAsia="Times New Roman" w:hAnsi="Times New Roman" w:cs="Times New Roman"/>
          <w:noProof/>
          <w:color w:val="000000" w:themeColor="text1"/>
          <w:sz w:val="22"/>
          <w:szCs w:val="22"/>
        </w:rPr>
      </w:pPr>
    </w:p>
    <w:p w14:paraId="5A0DD5E8" w14:textId="71D3CF59" w:rsidR="2FF4A391" w:rsidRDefault="2FF4A391" w:rsidP="0016788F">
      <w:pPr>
        <w:spacing w:after="200" w:line="276" w:lineRule="auto"/>
        <w:rPr>
          <w:rFonts w:ascii="Times New Roman" w:eastAsia="Times New Roman" w:hAnsi="Times New Roman" w:cs="Times New Roman"/>
          <w:noProof/>
          <w:color w:val="000000" w:themeColor="text1"/>
          <w:sz w:val="22"/>
          <w:szCs w:val="22"/>
        </w:rPr>
      </w:pPr>
    </w:p>
    <w:p w14:paraId="65C66E8F" w14:textId="088C4D14" w:rsidR="000245E9" w:rsidRDefault="000245E9" w:rsidP="0016788F">
      <w:pPr>
        <w:spacing w:after="200" w:line="276" w:lineRule="auto"/>
        <w:rPr>
          <w:rFonts w:ascii="Times New Roman" w:eastAsia="Times New Roman" w:hAnsi="Times New Roman" w:cs="Times New Roman"/>
          <w:noProof/>
          <w:color w:val="000000" w:themeColor="text1"/>
          <w:sz w:val="22"/>
          <w:szCs w:val="22"/>
        </w:rPr>
      </w:pPr>
    </w:p>
    <w:p w14:paraId="0975A5AD" w14:textId="77777777" w:rsidR="000245E9" w:rsidRDefault="000245E9" w:rsidP="0016788F">
      <w:pPr>
        <w:spacing w:after="200" w:line="276" w:lineRule="auto"/>
        <w:rPr>
          <w:rFonts w:ascii="Times New Roman" w:eastAsia="Times New Roman" w:hAnsi="Times New Roman" w:cs="Times New Roman"/>
          <w:noProof/>
          <w:color w:val="000000" w:themeColor="text1"/>
          <w:sz w:val="22"/>
          <w:szCs w:val="22"/>
        </w:rPr>
      </w:pPr>
    </w:p>
    <w:p w14:paraId="07913052" w14:textId="77777777" w:rsidR="00BE2B97" w:rsidRPr="00BE2B97" w:rsidRDefault="00BE2B97" w:rsidP="00071C9B">
      <w:pPr>
        <w:pStyle w:val="IntenseQuote"/>
        <w:pBdr>
          <w:top w:val="none" w:sz="0" w:space="0" w:color="auto"/>
          <w:bottom w:val="none" w:sz="0" w:space="0" w:color="auto"/>
        </w:pBdr>
        <w:spacing w:before="200" w:after="280" w:afterAutospacing="1"/>
        <w:ind w:left="936" w:right="936"/>
        <w:jc w:val="right"/>
        <w:rPr>
          <w:rFonts w:ascii="Times New Roman" w:eastAsia="Times New Roman" w:hAnsi="Times New Roman" w:cs="Times New Roman"/>
          <w:b/>
          <w:bCs/>
          <w:i w:val="0"/>
          <w:iCs w:val="0"/>
          <w:noProof/>
          <w:color w:val="C00000"/>
          <w:sz w:val="4"/>
          <w:szCs w:val="4"/>
        </w:rPr>
      </w:pPr>
    </w:p>
    <w:p w14:paraId="7A009C48" w14:textId="2DDCB825" w:rsidR="750B80D0" w:rsidRDefault="750B80D0" w:rsidP="00071C9B">
      <w:pPr>
        <w:pStyle w:val="IntenseQuote"/>
        <w:pBdr>
          <w:top w:val="none" w:sz="0" w:space="0" w:color="auto"/>
          <w:bottom w:val="none" w:sz="0" w:space="0" w:color="auto"/>
        </w:pBdr>
        <w:spacing w:before="0" w:after="0" w:line="276" w:lineRule="auto"/>
        <w:ind w:left="936" w:right="936"/>
        <w:jc w:val="right"/>
        <w:rPr>
          <w:rFonts w:ascii="Times New Roman" w:eastAsia="Times New Roman" w:hAnsi="Times New Roman" w:cs="Times New Roman"/>
          <w:b/>
          <w:bCs/>
          <w:noProof/>
          <w:color w:val="C00000"/>
        </w:rPr>
      </w:pPr>
      <w:r w:rsidRPr="2FF4A391">
        <w:rPr>
          <w:rFonts w:ascii="Times New Roman" w:eastAsia="Times New Roman" w:hAnsi="Times New Roman" w:cs="Times New Roman"/>
          <w:b/>
          <w:bCs/>
          <w:i w:val="0"/>
          <w:iCs w:val="0"/>
          <w:noProof/>
          <w:color w:val="C00000"/>
        </w:rPr>
        <w:t>HBL</w:t>
      </w:r>
    </w:p>
    <w:p w14:paraId="67A65612" w14:textId="7F7B6737" w:rsidR="750B80D0" w:rsidRDefault="750B80D0" w:rsidP="00071C9B">
      <w:pPr>
        <w:pStyle w:val="IntenseQuote"/>
        <w:pBdr>
          <w:top w:val="none" w:sz="0" w:space="0" w:color="auto"/>
          <w:bottom w:val="none" w:sz="0" w:space="0" w:color="auto"/>
        </w:pBdr>
        <w:spacing w:before="0" w:after="0"/>
        <w:ind w:left="936" w:right="936"/>
        <w:jc w:val="right"/>
        <w:rPr>
          <w:rFonts w:ascii="Times New Roman" w:eastAsia="Times New Roman" w:hAnsi="Times New Roman" w:cs="Times New Roman"/>
          <w:b/>
          <w:bCs/>
          <w:noProof/>
          <w:color w:val="595959" w:themeColor="text1" w:themeTint="A6"/>
        </w:rPr>
      </w:pPr>
      <w:r w:rsidRPr="2FF4A391">
        <w:rPr>
          <w:rFonts w:ascii="Times New Roman" w:eastAsia="Times New Roman" w:hAnsi="Times New Roman" w:cs="Times New Roman"/>
          <w:b/>
          <w:bCs/>
          <w:i w:val="0"/>
          <w:iCs w:val="0"/>
          <w:noProof/>
          <w:color w:val="595959" w:themeColor="text1" w:themeTint="A6"/>
        </w:rPr>
        <w:t>INFORMATION SYSTEMS CONSULTING FIRM</w:t>
      </w:r>
    </w:p>
    <w:p w14:paraId="2B294BE8" w14:textId="77777777" w:rsidR="003A1379" w:rsidRDefault="003A1379" w:rsidP="00BE2B97">
      <w:pPr>
        <w:pStyle w:val="IntenseQuote"/>
        <w:pBdr>
          <w:bottom w:val="none" w:sz="0" w:space="0" w:color="auto"/>
        </w:pBdr>
        <w:spacing w:before="120" w:after="280"/>
        <w:ind w:left="936" w:right="936"/>
        <w:jc w:val="right"/>
        <w:rPr>
          <w:rFonts w:ascii="Times New Roman" w:eastAsia="Times New Roman" w:hAnsi="Times New Roman" w:cs="Times New Roman"/>
          <w:b/>
          <w:bCs/>
          <w:i w:val="0"/>
          <w:iCs w:val="0"/>
          <w:noProof/>
          <w:color w:val="000000" w:themeColor="text1"/>
          <w:sz w:val="22"/>
          <w:szCs w:val="22"/>
        </w:rPr>
      </w:pPr>
    </w:p>
    <w:p w14:paraId="34D61580" w14:textId="44C74184" w:rsidR="27706FC9" w:rsidRDefault="27706FC9" w:rsidP="00BE2B97">
      <w:pPr>
        <w:pStyle w:val="IntenseQuote"/>
        <w:pBdr>
          <w:bottom w:val="none" w:sz="0" w:space="0" w:color="auto"/>
        </w:pBdr>
        <w:spacing w:before="120" w:after="280"/>
        <w:ind w:left="936" w:right="936"/>
        <w:jc w:val="right"/>
        <w:rPr>
          <w:rFonts w:ascii="Times New Roman" w:eastAsia="Times New Roman" w:hAnsi="Times New Roman" w:cs="Times New Roman"/>
          <w:b/>
          <w:bCs/>
          <w:i w:val="0"/>
          <w:iCs w:val="0"/>
          <w:noProof/>
          <w:color w:val="000000" w:themeColor="text1"/>
          <w:sz w:val="22"/>
          <w:szCs w:val="22"/>
        </w:rPr>
      </w:pPr>
      <w:r w:rsidRPr="1856C888">
        <w:rPr>
          <w:rFonts w:ascii="Times New Roman" w:eastAsia="Times New Roman" w:hAnsi="Times New Roman" w:cs="Times New Roman"/>
          <w:b/>
          <w:bCs/>
          <w:i w:val="0"/>
          <w:iCs w:val="0"/>
          <w:noProof/>
          <w:color w:val="000000" w:themeColor="text1"/>
          <w:sz w:val="22"/>
          <w:szCs w:val="22"/>
        </w:rPr>
        <w:t>OMIS 690 – Information Technology Project Management</w:t>
      </w:r>
    </w:p>
    <w:p w14:paraId="610469E7" w14:textId="3E7BB370" w:rsidR="750B80D0" w:rsidRDefault="750B80D0" w:rsidP="0016788F">
      <w:pPr>
        <w:pStyle w:val="IntenseQuote"/>
        <w:pBdr>
          <w:top w:val="none" w:sz="0" w:space="0" w:color="auto"/>
          <w:bottom w:val="none" w:sz="0" w:space="0" w:color="auto"/>
        </w:pBdr>
        <w:spacing w:before="120" w:after="280"/>
        <w:ind w:left="936" w:right="936"/>
        <w:jc w:val="right"/>
        <w:rPr>
          <w:rFonts w:ascii="Times New Roman" w:eastAsia="Times New Roman" w:hAnsi="Times New Roman" w:cs="Times New Roman"/>
          <w:color w:val="000000" w:themeColor="text1"/>
          <w:sz w:val="22"/>
          <w:szCs w:val="22"/>
        </w:rPr>
      </w:pPr>
      <w:proofErr w:type="spellStart"/>
      <w:r w:rsidRPr="1856C888">
        <w:rPr>
          <w:rFonts w:ascii="Times New Roman" w:eastAsia="Times New Roman" w:hAnsi="Times New Roman" w:cs="Times New Roman"/>
          <w:i w:val="0"/>
          <w:color w:val="000000" w:themeColor="text1"/>
          <w:sz w:val="22"/>
          <w:szCs w:val="22"/>
        </w:rPr>
        <w:t>Bersabel</w:t>
      </w:r>
      <w:proofErr w:type="spellEnd"/>
      <w:r w:rsidRPr="1856C888">
        <w:rPr>
          <w:rFonts w:ascii="Times New Roman" w:eastAsia="Times New Roman" w:hAnsi="Times New Roman" w:cs="Times New Roman"/>
          <w:i w:val="0"/>
          <w:color w:val="000000" w:themeColor="text1"/>
          <w:sz w:val="22"/>
          <w:szCs w:val="22"/>
        </w:rPr>
        <w:t xml:space="preserve"> </w:t>
      </w:r>
      <w:proofErr w:type="spellStart"/>
      <w:r w:rsidRPr="1856C888">
        <w:rPr>
          <w:rFonts w:ascii="Times New Roman" w:eastAsia="Times New Roman" w:hAnsi="Times New Roman" w:cs="Times New Roman"/>
          <w:i w:val="0"/>
          <w:color w:val="000000" w:themeColor="text1"/>
          <w:sz w:val="22"/>
          <w:szCs w:val="22"/>
        </w:rPr>
        <w:t>Feleke</w:t>
      </w:r>
      <w:proofErr w:type="spellEnd"/>
      <w:r w:rsidRPr="1856C888">
        <w:rPr>
          <w:rFonts w:ascii="Times New Roman" w:eastAsia="Times New Roman" w:hAnsi="Times New Roman" w:cs="Times New Roman"/>
          <w:i w:val="0"/>
          <w:color w:val="000000" w:themeColor="text1"/>
          <w:sz w:val="22"/>
          <w:szCs w:val="22"/>
        </w:rPr>
        <w:t xml:space="preserve"> </w:t>
      </w:r>
      <w:proofErr w:type="spellStart"/>
      <w:r w:rsidRPr="1856C888">
        <w:rPr>
          <w:rFonts w:ascii="Times New Roman" w:eastAsia="Times New Roman" w:hAnsi="Times New Roman" w:cs="Times New Roman"/>
          <w:i w:val="0"/>
          <w:color w:val="000000" w:themeColor="text1"/>
          <w:sz w:val="22"/>
          <w:szCs w:val="22"/>
        </w:rPr>
        <w:t>Abera</w:t>
      </w:r>
      <w:proofErr w:type="spellEnd"/>
      <w:r w:rsidRPr="1856C888">
        <w:rPr>
          <w:rFonts w:ascii="Times New Roman" w:eastAsia="Times New Roman" w:hAnsi="Times New Roman" w:cs="Times New Roman"/>
          <w:i w:val="0"/>
          <w:color w:val="000000" w:themeColor="text1"/>
          <w:sz w:val="22"/>
          <w:szCs w:val="22"/>
        </w:rPr>
        <w:t xml:space="preserve">: Z1888832 </w:t>
      </w:r>
    </w:p>
    <w:p w14:paraId="4562FCB9" w14:textId="79CA97B3" w:rsidR="750B80D0" w:rsidRDefault="750B80D0" w:rsidP="0016788F">
      <w:pPr>
        <w:pStyle w:val="IntenseQuote"/>
        <w:pBdr>
          <w:top w:val="none" w:sz="0" w:space="0" w:color="auto"/>
          <w:bottom w:val="none" w:sz="0" w:space="0" w:color="auto"/>
        </w:pBdr>
        <w:spacing w:before="120" w:after="280"/>
        <w:ind w:left="936" w:right="936"/>
        <w:jc w:val="right"/>
        <w:rPr>
          <w:rFonts w:ascii="Times New Roman" w:eastAsia="Times New Roman" w:hAnsi="Times New Roman" w:cs="Times New Roman"/>
          <w:color w:val="000000" w:themeColor="text1"/>
          <w:sz w:val="22"/>
          <w:szCs w:val="22"/>
        </w:rPr>
      </w:pPr>
      <w:proofErr w:type="spellStart"/>
      <w:r w:rsidRPr="1856C888">
        <w:rPr>
          <w:rFonts w:ascii="Times New Roman" w:eastAsia="Times New Roman" w:hAnsi="Times New Roman" w:cs="Times New Roman"/>
          <w:i w:val="0"/>
          <w:color w:val="000000" w:themeColor="text1"/>
          <w:sz w:val="22"/>
          <w:szCs w:val="22"/>
        </w:rPr>
        <w:t>Hita</w:t>
      </w:r>
      <w:proofErr w:type="spellEnd"/>
      <w:r w:rsidRPr="1856C888">
        <w:rPr>
          <w:rFonts w:ascii="Times New Roman" w:eastAsia="Times New Roman" w:hAnsi="Times New Roman" w:cs="Times New Roman"/>
          <w:i w:val="0"/>
          <w:color w:val="000000" w:themeColor="text1"/>
          <w:sz w:val="22"/>
          <w:szCs w:val="22"/>
        </w:rPr>
        <w:t xml:space="preserve"> </w:t>
      </w:r>
      <w:proofErr w:type="spellStart"/>
      <w:r w:rsidRPr="1856C888">
        <w:rPr>
          <w:rFonts w:ascii="Times New Roman" w:eastAsia="Times New Roman" w:hAnsi="Times New Roman" w:cs="Times New Roman"/>
          <w:i w:val="0"/>
          <w:color w:val="000000" w:themeColor="text1"/>
          <w:sz w:val="22"/>
          <w:szCs w:val="22"/>
        </w:rPr>
        <w:t>Gurunath</w:t>
      </w:r>
      <w:proofErr w:type="spellEnd"/>
      <w:r w:rsidRPr="1856C888">
        <w:rPr>
          <w:rFonts w:ascii="Times New Roman" w:eastAsia="Times New Roman" w:hAnsi="Times New Roman" w:cs="Times New Roman"/>
          <w:i w:val="0"/>
          <w:color w:val="000000" w:themeColor="text1"/>
          <w:sz w:val="22"/>
          <w:szCs w:val="22"/>
        </w:rPr>
        <w:t xml:space="preserve"> Kadam: Z1908140</w:t>
      </w:r>
    </w:p>
    <w:p w14:paraId="2B24F451" w14:textId="0C58C690" w:rsidR="750B80D0" w:rsidRDefault="750B80D0" w:rsidP="0016788F">
      <w:pPr>
        <w:pStyle w:val="IntenseQuote"/>
        <w:pBdr>
          <w:top w:val="none" w:sz="0" w:space="0" w:color="auto"/>
          <w:bottom w:val="none" w:sz="0" w:space="0" w:color="auto"/>
        </w:pBdr>
        <w:spacing w:before="120" w:after="280"/>
        <w:ind w:left="936" w:right="936"/>
        <w:jc w:val="right"/>
        <w:rPr>
          <w:rFonts w:ascii="Times New Roman" w:eastAsia="Times New Roman" w:hAnsi="Times New Roman" w:cs="Times New Roman"/>
          <w:i w:val="0"/>
          <w:color w:val="000000" w:themeColor="text1"/>
          <w:sz w:val="22"/>
          <w:szCs w:val="22"/>
        </w:rPr>
      </w:pPr>
      <w:r w:rsidRPr="1856C888">
        <w:rPr>
          <w:rFonts w:ascii="Times New Roman" w:eastAsia="Times New Roman" w:hAnsi="Times New Roman" w:cs="Times New Roman"/>
          <w:i w:val="0"/>
          <w:color w:val="000000" w:themeColor="text1"/>
          <w:sz w:val="22"/>
          <w:szCs w:val="22"/>
        </w:rPr>
        <w:t>Lauren Wallace: Z1837861</w:t>
      </w:r>
    </w:p>
    <w:p w14:paraId="44C63424" w14:textId="77777777" w:rsidR="00071C9B" w:rsidRPr="00071C9B" w:rsidRDefault="00071C9B" w:rsidP="00071C9B"/>
    <w:p w14:paraId="1C07F1AB" w14:textId="77777777" w:rsidR="00493A50" w:rsidRPr="000574F4" w:rsidRDefault="00493A50" w:rsidP="00493A50">
      <w:pPr>
        <w:rPr>
          <w:rFonts w:ascii="Times New Roman" w:hAnsi="Times New Roman" w:cs="Times New Roman"/>
          <w:sz w:val="10"/>
          <w:szCs w:val="10"/>
        </w:rPr>
      </w:pPr>
    </w:p>
    <w:tbl>
      <w:tblPr>
        <w:tblStyle w:val="TableGrid"/>
        <w:tblW w:w="9810" w:type="dxa"/>
        <w:tblInd w:w="44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5305"/>
        <w:gridCol w:w="4505"/>
      </w:tblGrid>
      <w:tr w:rsidR="00216F01" w:rsidRPr="000574F4" w14:paraId="4520A59C" w14:textId="77777777" w:rsidTr="00071C9B">
        <w:trPr>
          <w:trHeight w:val="432"/>
        </w:trPr>
        <w:tc>
          <w:tcPr>
            <w:tcW w:w="5305" w:type="dxa"/>
            <w:shd w:val="clear" w:color="auto" w:fill="D9E2F3" w:themeFill="accent1" w:themeFillTint="33"/>
            <w:vAlign w:val="center"/>
          </w:tcPr>
          <w:p w14:paraId="77CF0070" w14:textId="276DE8D4" w:rsidR="00216F01" w:rsidRPr="000574F4" w:rsidRDefault="3E6F9AB4" w:rsidP="2FF4A391">
            <w:pPr>
              <w:rPr>
                <w:rFonts w:ascii="Times New Roman" w:hAnsi="Times New Roman" w:cs="Times New Roman"/>
                <w:b/>
                <w:bCs/>
                <w:color w:val="000000" w:themeColor="text1"/>
                <w:sz w:val="22"/>
                <w:szCs w:val="22"/>
              </w:rPr>
            </w:pPr>
            <w:r w:rsidRPr="2FF4A391">
              <w:rPr>
                <w:rFonts w:ascii="Times New Roman" w:hAnsi="Times New Roman" w:cs="Times New Roman"/>
                <w:b/>
                <w:bCs/>
                <w:color w:val="000000" w:themeColor="text1"/>
                <w:sz w:val="22"/>
                <w:szCs w:val="22"/>
              </w:rPr>
              <w:t>PROJECT N</w:t>
            </w:r>
            <w:r w:rsidR="573FAC89" w:rsidRPr="2FF4A391">
              <w:rPr>
                <w:rFonts w:ascii="Times New Roman" w:hAnsi="Times New Roman" w:cs="Times New Roman"/>
                <w:b/>
                <w:bCs/>
                <w:color w:val="000000" w:themeColor="text1"/>
                <w:sz w:val="22"/>
                <w:szCs w:val="22"/>
              </w:rPr>
              <w:t>AME</w:t>
            </w:r>
          </w:p>
        </w:tc>
        <w:tc>
          <w:tcPr>
            <w:tcW w:w="4505" w:type="dxa"/>
            <w:shd w:val="clear" w:color="auto" w:fill="D9E2F3" w:themeFill="accent1" w:themeFillTint="33"/>
            <w:vAlign w:val="center"/>
          </w:tcPr>
          <w:p w14:paraId="5B50C84A" w14:textId="77777777" w:rsidR="00216F01" w:rsidRPr="000574F4" w:rsidRDefault="3E6F9AB4" w:rsidP="2FF4A391">
            <w:pPr>
              <w:rPr>
                <w:rFonts w:ascii="Times New Roman" w:hAnsi="Times New Roman" w:cs="Times New Roman"/>
                <w:b/>
                <w:bCs/>
                <w:color w:val="000000" w:themeColor="text1"/>
                <w:sz w:val="22"/>
                <w:szCs w:val="22"/>
              </w:rPr>
            </w:pPr>
            <w:r w:rsidRPr="2FF4A391">
              <w:rPr>
                <w:rFonts w:ascii="Times New Roman" w:hAnsi="Times New Roman" w:cs="Times New Roman"/>
                <w:b/>
                <w:bCs/>
                <w:color w:val="000000" w:themeColor="text1"/>
                <w:sz w:val="22"/>
                <w:szCs w:val="22"/>
              </w:rPr>
              <w:t>DATE SUBMITTED</w:t>
            </w:r>
          </w:p>
        </w:tc>
      </w:tr>
      <w:tr w:rsidR="00216F01" w:rsidRPr="000574F4" w14:paraId="6AE1A216" w14:textId="77777777" w:rsidTr="00071C9B">
        <w:trPr>
          <w:trHeight w:val="530"/>
        </w:trPr>
        <w:tc>
          <w:tcPr>
            <w:tcW w:w="5305" w:type="dxa"/>
            <w:vAlign w:val="center"/>
          </w:tcPr>
          <w:p w14:paraId="107E2CA3" w14:textId="23CBA9F7" w:rsidR="00216F01" w:rsidRPr="000574F4" w:rsidRDefault="749CB0E8" w:rsidP="2FF4A391">
            <w:pPr>
              <w:rPr>
                <w:rFonts w:ascii="Times New Roman" w:hAnsi="Times New Roman" w:cs="Times New Roman"/>
                <w:sz w:val="22"/>
                <w:szCs w:val="22"/>
              </w:rPr>
            </w:pPr>
            <w:proofErr w:type="spellStart"/>
            <w:r w:rsidRPr="2FF4A391">
              <w:rPr>
                <w:rFonts w:ascii="Times New Roman" w:hAnsi="Times New Roman" w:cs="Times New Roman"/>
                <w:sz w:val="22"/>
                <w:szCs w:val="22"/>
              </w:rPr>
              <w:t>LaBita</w:t>
            </w:r>
            <w:proofErr w:type="spellEnd"/>
            <w:r w:rsidRPr="2FF4A391">
              <w:rPr>
                <w:rFonts w:ascii="Times New Roman" w:hAnsi="Times New Roman" w:cs="Times New Roman"/>
                <w:sz w:val="22"/>
                <w:szCs w:val="22"/>
              </w:rPr>
              <w:t xml:space="preserve"> Online Shopping Site Improvement</w:t>
            </w:r>
            <w:r w:rsidR="74F276B2" w:rsidRPr="2FF4A391">
              <w:rPr>
                <w:rFonts w:ascii="Times New Roman" w:hAnsi="Times New Roman" w:cs="Times New Roman"/>
                <w:sz w:val="22"/>
                <w:szCs w:val="22"/>
              </w:rPr>
              <w:t xml:space="preserve"> (LOSSI)</w:t>
            </w:r>
          </w:p>
        </w:tc>
        <w:tc>
          <w:tcPr>
            <w:tcW w:w="4505" w:type="dxa"/>
            <w:vAlign w:val="center"/>
          </w:tcPr>
          <w:p w14:paraId="53833052" w14:textId="08B0C1D4" w:rsidR="00216F01" w:rsidRPr="000574F4" w:rsidRDefault="3E6F9AB4" w:rsidP="2FF4A391">
            <w:pPr>
              <w:rPr>
                <w:rFonts w:ascii="Times New Roman" w:hAnsi="Times New Roman" w:cs="Times New Roman"/>
                <w:sz w:val="22"/>
                <w:szCs w:val="22"/>
              </w:rPr>
            </w:pPr>
            <w:r w:rsidRPr="2FF4A391">
              <w:rPr>
                <w:rFonts w:ascii="Times New Roman" w:hAnsi="Times New Roman" w:cs="Times New Roman"/>
                <w:sz w:val="22"/>
                <w:szCs w:val="22"/>
              </w:rPr>
              <w:t>0</w:t>
            </w:r>
            <w:r w:rsidR="2339835A" w:rsidRPr="2FF4A391">
              <w:rPr>
                <w:rFonts w:ascii="Times New Roman" w:hAnsi="Times New Roman" w:cs="Times New Roman"/>
                <w:sz w:val="22"/>
                <w:szCs w:val="22"/>
              </w:rPr>
              <w:t>9</w:t>
            </w:r>
            <w:r w:rsidRPr="2FF4A391">
              <w:rPr>
                <w:rFonts w:ascii="Times New Roman" w:hAnsi="Times New Roman" w:cs="Times New Roman"/>
                <w:sz w:val="22"/>
                <w:szCs w:val="22"/>
              </w:rPr>
              <w:t>/</w:t>
            </w:r>
            <w:r w:rsidR="00F91FAE">
              <w:rPr>
                <w:rFonts w:ascii="Times New Roman" w:hAnsi="Times New Roman" w:cs="Times New Roman"/>
                <w:sz w:val="22"/>
                <w:szCs w:val="22"/>
              </w:rPr>
              <w:t>08</w:t>
            </w:r>
            <w:r w:rsidRPr="2FF4A391">
              <w:rPr>
                <w:rFonts w:ascii="Times New Roman" w:hAnsi="Times New Roman" w:cs="Times New Roman"/>
                <w:sz w:val="22"/>
                <w:szCs w:val="22"/>
              </w:rPr>
              <w:t>/</w:t>
            </w:r>
            <w:r w:rsidR="2C33A9C5" w:rsidRPr="2FF4A391">
              <w:rPr>
                <w:rFonts w:ascii="Times New Roman" w:hAnsi="Times New Roman" w:cs="Times New Roman"/>
                <w:sz w:val="22"/>
                <w:szCs w:val="22"/>
              </w:rPr>
              <w:t>2021</w:t>
            </w:r>
          </w:p>
        </w:tc>
      </w:tr>
      <w:tr w:rsidR="00216F01" w:rsidRPr="000574F4" w14:paraId="38242842" w14:textId="77777777" w:rsidTr="00071C9B">
        <w:trPr>
          <w:trHeight w:val="432"/>
        </w:trPr>
        <w:tc>
          <w:tcPr>
            <w:tcW w:w="9810" w:type="dxa"/>
            <w:gridSpan w:val="2"/>
            <w:shd w:val="clear" w:color="auto" w:fill="D9E2F3" w:themeFill="accent1" w:themeFillTint="33"/>
            <w:vAlign w:val="center"/>
          </w:tcPr>
          <w:p w14:paraId="6D142033" w14:textId="00DBF93C" w:rsidR="00216F01" w:rsidRPr="000574F4" w:rsidRDefault="0A0E3F79" w:rsidP="2FF4A391">
            <w:pPr>
              <w:spacing w:before="40" w:after="40"/>
              <w:rPr>
                <w:rFonts w:ascii="Times New Roman" w:hAnsi="Times New Roman" w:cs="Times New Roman"/>
                <w:sz w:val="22"/>
                <w:szCs w:val="22"/>
              </w:rPr>
            </w:pPr>
            <w:r w:rsidRPr="137EACEF">
              <w:rPr>
                <w:rFonts w:ascii="Times New Roman" w:hAnsi="Times New Roman" w:cs="Times New Roman"/>
                <w:b/>
                <w:bCs/>
                <w:color w:val="000000" w:themeColor="text1"/>
                <w:sz w:val="22"/>
                <w:szCs w:val="22"/>
              </w:rPr>
              <w:t>PROJECT SCOPE DE</w:t>
            </w:r>
            <w:r w:rsidR="7F7AD8A3" w:rsidRPr="137EACEF">
              <w:rPr>
                <w:rFonts w:ascii="Times New Roman" w:hAnsi="Times New Roman" w:cs="Times New Roman"/>
                <w:b/>
                <w:bCs/>
                <w:color w:val="000000" w:themeColor="text1"/>
                <w:sz w:val="22"/>
                <w:szCs w:val="22"/>
              </w:rPr>
              <w:t>S</w:t>
            </w:r>
            <w:r w:rsidRPr="137EACEF">
              <w:rPr>
                <w:rFonts w:ascii="Times New Roman" w:hAnsi="Times New Roman" w:cs="Times New Roman"/>
                <w:b/>
                <w:bCs/>
                <w:color w:val="000000" w:themeColor="text1"/>
                <w:sz w:val="22"/>
                <w:szCs w:val="22"/>
              </w:rPr>
              <w:t xml:space="preserve">CRIPTION </w:t>
            </w:r>
          </w:p>
        </w:tc>
      </w:tr>
      <w:tr w:rsidR="000574F4" w:rsidRPr="000574F4" w14:paraId="5BC36A90" w14:textId="77777777" w:rsidTr="00071C9B">
        <w:trPr>
          <w:trHeight w:val="864"/>
        </w:trPr>
        <w:tc>
          <w:tcPr>
            <w:tcW w:w="9810" w:type="dxa"/>
            <w:gridSpan w:val="2"/>
            <w:vAlign w:val="center"/>
          </w:tcPr>
          <w:p w14:paraId="3588CA3E" w14:textId="14E9A2B6" w:rsidR="000574F4" w:rsidRPr="000574F4" w:rsidRDefault="43B849C3" w:rsidP="2FF4A391">
            <w:pPr>
              <w:spacing w:before="120" w:after="120" w:line="276" w:lineRule="auto"/>
              <w:rPr>
                <w:rStyle w:val="PlaceholderText"/>
                <w:rFonts w:ascii="Times New Roman" w:eastAsia="Times New Roman" w:hAnsi="Times New Roman"/>
                <w:color w:val="auto"/>
                <w:sz w:val="22"/>
                <w:szCs w:val="22"/>
              </w:rPr>
            </w:pPr>
            <w:r w:rsidRPr="2FF4A391">
              <w:rPr>
                <w:rStyle w:val="PlaceholderText"/>
                <w:rFonts w:ascii="Times New Roman" w:eastAsia="Times New Roman" w:hAnsi="Times New Roman"/>
                <w:color w:val="auto"/>
                <w:sz w:val="22"/>
                <w:szCs w:val="22"/>
              </w:rPr>
              <w:t xml:space="preserve">This </w:t>
            </w:r>
            <w:r w:rsidR="06AD15B9" w:rsidRPr="2FF4A391">
              <w:rPr>
                <w:rStyle w:val="PlaceholderText"/>
                <w:rFonts w:ascii="Times New Roman" w:eastAsia="Times New Roman" w:hAnsi="Times New Roman"/>
                <w:color w:val="auto"/>
                <w:sz w:val="22"/>
                <w:szCs w:val="22"/>
              </w:rPr>
              <w:t xml:space="preserve">improvement </w:t>
            </w:r>
            <w:r w:rsidRPr="2FF4A391">
              <w:rPr>
                <w:rStyle w:val="PlaceholderText"/>
                <w:rFonts w:ascii="Times New Roman" w:eastAsia="Times New Roman" w:hAnsi="Times New Roman"/>
                <w:color w:val="auto"/>
                <w:sz w:val="22"/>
                <w:szCs w:val="22"/>
              </w:rPr>
              <w:t xml:space="preserve">project will develop and implement </w:t>
            </w:r>
            <w:r w:rsidR="2464F8DB" w:rsidRPr="2FF4A391">
              <w:rPr>
                <w:rStyle w:val="PlaceholderText"/>
                <w:rFonts w:ascii="Times New Roman" w:eastAsia="Times New Roman" w:hAnsi="Times New Roman"/>
                <w:color w:val="auto"/>
                <w:sz w:val="22"/>
                <w:szCs w:val="22"/>
              </w:rPr>
              <w:t xml:space="preserve">a </w:t>
            </w:r>
            <w:r w:rsidR="48083087" w:rsidRPr="2FF4A391">
              <w:rPr>
                <w:rStyle w:val="PlaceholderText"/>
                <w:rFonts w:ascii="Times New Roman" w:eastAsia="Times New Roman" w:hAnsi="Times New Roman"/>
                <w:color w:val="auto"/>
                <w:sz w:val="22"/>
                <w:szCs w:val="22"/>
              </w:rPr>
              <w:t xml:space="preserve">dedicated </w:t>
            </w:r>
            <w:r w:rsidR="256CD283" w:rsidRPr="2FF4A391">
              <w:rPr>
                <w:rStyle w:val="PlaceholderText"/>
                <w:rFonts w:ascii="Times New Roman" w:eastAsia="Times New Roman" w:hAnsi="Times New Roman"/>
                <w:color w:val="auto"/>
                <w:sz w:val="22"/>
                <w:szCs w:val="22"/>
              </w:rPr>
              <w:t>return p</w:t>
            </w:r>
            <w:r w:rsidR="7582EAB6" w:rsidRPr="2FF4A391">
              <w:rPr>
                <w:rStyle w:val="PlaceholderText"/>
                <w:rFonts w:ascii="Times New Roman" w:eastAsia="Times New Roman" w:hAnsi="Times New Roman"/>
                <w:color w:val="auto"/>
                <w:sz w:val="22"/>
                <w:szCs w:val="22"/>
              </w:rPr>
              <w:t xml:space="preserve">age </w:t>
            </w:r>
            <w:r w:rsidR="4B345F2C" w:rsidRPr="2FF4A391">
              <w:rPr>
                <w:rStyle w:val="PlaceholderText"/>
                <w:rFonts w:ascii="Times New Roman" w:eastAsia="Times New Roman" w:hAnsi="Times New Roman"/>
                <w:color w:val="auto"/>
                <w:sz w:val="22"/>
                <w:szCs w:val="22"/>
              </w:rPr>
              <w:t>resulting in a clearer and more organized return process</w:t>
            </w:r>
            <w:r w:rsidR="1F5F36EC" w:rsidRPr="2FF4A391">
              <w:rPr>
                <w:rStyle w:val="PlaceholderText"/>
                <w:rFonts w:ascii="Times New Roman" w:eastAsia="Times New Roman" w:hAnsi="Times New Roman"/>
                <w:color w:val="auto"/>
                <w:sz w:val="22"/>
                <w:szCs w:val="22"/>
              </w:rPr>
              <w:t xml:space="preserve"> and tracking</w:t>
            </w:r>
            <w:r w:rsidR="4B345F2C" w:rsidRPr="2FF4A391">
              <w:rPr>
                <w:rStyle w:val="PlaceholderText"/>
                <w:rFonts w:ascii="Times New Roman" w:eastAsia="Times New Roman" w:hAnsi="Times New Roman"/>
                <w:color w:val="auto"/>
                <w:sz w:val="22"/>
                <w:szCs w:val="22"/>
              </w:rPr>
              <w:t xml:space="preserve"> for users. </w:t>
            </w:r>
            <w:r w:rsidR="487C6B2A" w:rsidRPr="2FF4A391">
              <w:rPr>
                <w:rStyle w:val="PlaceholderText"/>
                <w:rFonts w:ascii="Times New Roman" w:eastAsia="Times New Roman" w:hAnsi="Times New Roman"/>
                <w:color w:val="auto"/>
                <w:sz w:val="22"/>
                <w:szCs w:val="22"/>
              </w:rPr>
              <w:t>Additionally</w:t>
            </w:r>
            <w:r w:rsidR="6D36B371" w:rsidRPr="2FF4A391">
              <w:rPr>
                <w:rStyle w:val="PlaceholderText"/>
                <w:rFonts w:ascii="Times New Roman" w:eastAsia="Times New Roman" w:hAnsi="Times New Roman"/>
                <w:color w:val="auto"/>
                <w:sz w:val="22"/>
                <w:szCs w:val="22"/>
              </w:rPr>
              <w:t>,</w:t>
            </w:r>
            <w:r w:rsidR="487C6B2A" w:rsidRPr="2FF4A391">
              <w:rPr>
                <w:rStyle w:val="PlaceholderText"/>
                <w:rFonts w:ascii="Times New Roman" w:eastAsia="Times New Roman" w:hAnsi="Times New Roman"/>
                <w:color w:val="auto"/>
                <w:sz w:val="22"/>
                <w:szCs w:val="22"/>
              </w:rPr>
              <w:t xml:space="preserve"> </w:t>
            </w:r>
            <w:r w:rsidR="1CC6D73C" w:rsidRPr="2FF4A391">
              <w:rPr>
                <w:rStyle w:val="PlaceholderText"/>
                <w:rFonts w:ascii="Times New Roman" w:eastAsia="Times New Roman" w:hAnsi="Times New Roman"/>
                <w:color w:val="auto"/>
                <w:sz w:val="22"/>
                <w:szCs w:val="22"/>
              </w:rPr>
              <w:t>LOSSI</w:t>
            </w:r>
            <w:r w:rsidR="487C6B2A" w:rsidRPr="2FF4A391">
              <w:rPr>
                <w:rStyle w:val="PlaceholderText"/>
                <w:rFonts w:ascii="Times New Roman" w:eastAsia="Times New Roman" w:hAnsi="Times New Roman"/>
                <w:color w:val="auto"/>
                <w:sz w:val="22"/>
                <w:szCs w:val="22"/>
              </w:rPr>
              <w:t xml:space="preserve"> will improve the</w:t>
            </w:r>
            <w:r w:rsidR="256CD283" w:rsidRPr="2FF4A391">
              <w:rPr>
                <w:rStyle w:val="PlaceholderText"/>
                <w:rFonts w:ascii="Times New Roman" w:eastAsia="Times New Roman" w:hAnsi="Times New Roman"/>
                <w:color w:val="auto"/>
                <w:sz w:val="22"/>
                <w:szCs w:val="22"/>
              </w:rPr>
              <w:t xml:space="preserve"> interface compatib</w:t>
            </w:r>
            <w:r w:rsidR="36DE0585" w:rsidRPr="2FF4A391">
              <w:rPr>
                <w:rStyle w:val="PlaceholderText"/>
                <w:rFonts w:ascii="Times New Roman" w:eastAsia="Times New Roman" w:hAnsi="Times New Roman"/>
                <w:color w:val="auto"/>
                <w:sz w:val="22"/>
                <w:szCs w:val="22"/>
              </w:rPr>
              <w:t xml:space="preserve">ility </w:t>
            </w:r>
            <w:r w:rsidR="39E5EC3D" w:rsidRPr="2FF4A391">
              <w:rPr>
                <w:rStyle w:val="PlaceholderText"/>
                <w:rFonts w:ascii="Times New Roman" w:eastAsia="Times New Roman" w:hAnsi="Times New Roman"/>
                <w:color w:val="auto"/>
                <w:sz w:val="22"/>
                <w:szCs w:val="22"/>
              </w:rPr>
              <w:t xml:space="preserve">of the shopping cart </w:t>
            </w:r>
            <w:r w:rsidR="36DE0585" w:rsidRPr="2FF4A391">
              <w:rPr>
                <w:rStyle w:val="PlaceholderText"/>
                <w:rFonts w:ascii="Times New Roman" w:eastAsia="Times New Roman" w:hAnsi="Times New Roman"/>
                <w:color w:val="auto"/>
                <w:sz w:val="22"/>
                <w:szCs w:val="22"/>
              </w:rPr>
              <w:t xml:space="preserve">so that a good user experience can be accessed </w:t>
            </w:r>
            <w:r w:rsidR="256CD283" w:rsidRPr="2FF4A391">
              <w:rPr>
                <w:rStyle w:val="PlaceholderText"/>
                <w:rFonts w:ascii="Times New Roman" w:eastAsia="Times New Roman" w:hAnsi="Times New Roman"/>
                <w:color w:val="auto"/>
                <w:sz w:val="22"/>
                <w:szCs w:val="22"/>
              </w:rPr>
              <w:t>with more devices and OS types</w:t>
            </w:r>
            <w:r w:rsidR="578B92EC" w:rsidRPr="2FF4A391">
              <w:rPr>
                <w:rStyle w:val="PlaceholderText"/>
                <w:rFonts w:ascii="Times New Roman" w:eastAsia="Times New Roman" w:hAnsi="Times New Roman"/>
                <w:color w:val="auto"/>
                <w:sz w:val="22"/>
                <w:szCs w:val="22"/>
              </w:rPr>
              <w:t xml:space="preserve">. Lastly, this project will result </w:t>
            </w:r>
            <w:r w:rsidR="4A0C1102" w:rsidRPr="2FF4A391">
              <w:rPr>
                <w:rStyle w:val="PlaceholderText"/>
                <w:rFonts w:ascii="Times New Roman" w:eastAsia="Times New Roman" w:hAnsi="Times New Roman"/>
                <w:color w:val="auto"/>
                <w:sz w:val="22"/>
                <w:szCs w:val="22"/>
              </w:rPr>
              <w:t>i</w:t>
            </w:r>
            <w:r w:rsidR="578B92EC" w:rsidRPr="2FF4A391">
              <w:rPr>
                <w:rStyle w:val="PlaceholderText"/>
                <w:rFonts w:ascii="Times New Roman" w:eastAsia="Times New Roman" w:hAnsi="Times New Roman"/>
                <w:color w:val="auto"/>
                <w:sz w:val="22"/>
                <w:szCs w:val="22"/>
              </w:rPr>
              <w:t>n</w:t>
            </w:r>
            <w:r w:rsidR="256CD283" w:rsidRPr="2FF4A391">
              <w:rPr>
                <w:rStyle w:val="PlaceholderText"/>
                <w:rFonts w:ascii="Times New Roman" w:eastAsia="Times New Roman" w:hAnsi="Times New Roman"/>
                <w:color w:val="auto"/>
                <w:sz w:val="22"/>
                <w:szCs w:val="22"/>
              </w:rPr>
              <w:t xml:space="preserve"> </w:t>
            </w:r>
            <w:r w:rsidR="2BE7EC1E" w:rsidRPr="2FF4A391">
              <w:rPr>
                <w:rStyle w:val="PlaceholderText"/>
                <w:rFonts w:ascii="Times New Roman" w:eastAsia="Times New Roman" w:hAnsi="Times New Roman"/>
                <w:color w:val="auto"/>
                <w:sz w:val="22"/>
                <w:szCs w:val="22"/>
              </w:rPr>
              <w:t>improved color design for</w:t>
            </w:r>
            <w:r w:rsidR="27464B8C" w:rsidRPr="2FF4A391">
              <w:rPr>
                <w:rStyle w:val="PlaceholderText"/>
                <w:rFonts w:ascii="Times New Roman" w:eastAsia="Times New Roman" w:hAnsi="Times New Roman"/>
                <w:color w:val="auto"/>
                <w:sz w:val="22"/>
                <w:szCs w:val="22"/>
              </w:rPr>
              <w:t xml:space="preserve"> </w:t>
            </w:r>
            <w:r w:rsidR="63B0817F" w:rsidRPr="2FF4A391">
              <w:rPr>
                <w:rStyle w:val="PlaceholderText"/>
                <w:rFonts w:ascii="Times New Roman" w:eastAsia="Times New Roman" w:hAnsi="Times New Roman"/>
                <w:color w:val="auto"/>
                <w:sz w:val="22"/>
                <w:szCs w:val="22"/>
              </w:rPr>
              <w:t>appeal and</w:t>
            </w:r>
            <w:r w:rsidR="753C67E4" w:rsidRPr="2FF4A391">
              <w:rPr>
                <w:rStyle w:val="PlaceholderText"/>
                <w:rFonts w:ascii="Times New Roman" w:eastAsia="Times New Roman" w:hAnsi="Times New Roman"/>
                <w:color w:val="auto"/>
                <w:sz w:val="22"/>
                <w:szCs w:val="22"/>
              </w:rPr>
              <w:t xml:space="preserve"> a</w:t>
            </w:r>
            <w:r w:rsidR="63B0817F" w:rsidRPr="2FF4A391">
              <w:rPr>
                <w:rStyle w:val="PlaceholderText"/>
                <w:rFonts w:ascii="Times New Roman" w:eastAsia="Times New Roman" w:hAnsi="Times New Roman"/>
                <w:color w:val="auto"/>
                <w:sz w:val="22"/>
                <w:szCs w:val="22"/>
              </w:rPr>
              <w:t xml:space="preserve"> color-blind friendly e</w:t>
            </w:r>
            <w:r w:rsidR="16199FB2" w:rsidRPr="2FF4A391">
              <w:rPr>
                <w:rStyle w:val="PlaceholderText"/>
                <w:rFonts w:ascii="Times New Roman" w:eastAsia="Times New Roman" w:hAnsi="Times New Roman"/>
                <w:color w:val="auto"/>
                <w:sz w:val="22"/>
                <w:szCs w:val="22"/>
              </w:rPr>
              <w:t>xperience</w:t>
            </w:r>
            <w:r w:rsidR="63B0817F" w:rsidRPr="2FF4A391">
              <w:rPr>
                <w:rStyle w:val="PlaceholderText"/>
                <w:rFonts w:ascii="Times New Roman" w:eastAsia="Times New Roman" w:hAnsi="Times New Roman"/>
                <w:color w:val="auto"/>
                <w:sz w:val="22"/>
                <w:szCs w:val="22"/>
              </w:rPr>
              <w:t>.</w:t>
            </w:r>
          </w:p>
        </w:tc>
      </w:tr>
      <w:tr w:rsidR="000574F4" w:rsidRPr="000574F4" w14:paraId="7F344851" w14:textId="77777777" w:rsidTr="00071C9B">
        <w:trPr>
          <w:trHeight w:val="432"/>
        </w:trPr>
        <w:tc>
          <w:tcPr>
            <w:tcW w:w="9810" w:type="dxa"/>
            <w:gridSpan w:val="2"/>
            <w:shd w:val="clear" w:color="auto" w:fill="D9E2F3" w:themeFill="accent1" w:themeFillTint="33"/>
            <w:vAlign w:val="center"/>
          </w:tcPr>
          <w:p w14:paraId="489E6277" w14:textId="646DB24B" w:rsidR="000574F4" w:rsidRPr="002B03A4" w:rsidRDefault="324BF8B9" w:rsidP="2FF4A391">
            <w:pPr>
              <w:rPr>
                <w:rFonts w:ascii="Times New Roman" w:eastAsia="Times New Roman" w:hAnsi="Times New Roman" w:cs="Times New Roman"/>
                <w:sz w:val="22"/>
                <w:szCs w:val="22"/>
              </w:rPr>
            </w:pPr>
            <w:r w:rsidRPr="325EA1EA">
              <w:rPr>
                <w:rFonts w:ascii="Times New Roman" w:eastAsia="Times New Roman" w:hAnsi="Times New Roman" w:cs="Times New Roman"/>
                <w:b/>
                <w:bCs/>
                <w:color w:val="000000" w:themeColor="text1"/>
                <w:sz w:val="22"/>
                <w:szCs w:val="22"/>
              </w:rPr>
              <w:t>AC</w:t>
            </w:r>
            <w:r w:rsidR="41332630" w:rsidRPr="325EA1EA">
              <w:rPr>
                <w:rFonts w:ascii="Times New Roman" w:eastAsia="Times New Roman" w:hAnsi="Times New Roman" w:cs="Times New Roman"/>
                <w:b/>
                <w:bCs/>
                <w:color w:val="000000" w:themeColor="text1"/>
                <w:sz w:val="22"/>
                <w:szCs w:val="22"/>
              </w:rPr>
              <w:t>C</w:t>
            </w:r>
            <w:r w:rsidRPr="325EA1EA">
              <w:rPr>
                <w:rFonts w:ascii="Times New Roman" w:eastAsia="Times New Roman" w:hAnsi="Times New Roman" w:cs="Times New Roman"/>
                <w:b/>
                <w:bCs/>
                <w:color w:val="000000" w:themeColor="text1"/>
                <w:sz w:val="22"/>
                <w:szCs w:val="22"/>
              </w:rPr>
              <w:t>EPTANCE CRITERIA</w:t>
            </w:r>
          </w:p>
        </w:tc>
      </w:tr>
      <w:tr w:rsidR="000574F4" w:rsidRPr="000574F4" w14:paraId="5F821319" w14:textId="77777777" w:rsidTr="00071C9B">
        <w:trPr>
          <w:trHeight w:val="864"/>
        </w:trPr>
        <w:tc>
          <w:tcPr>
            <w:tcW w:w="9810" w:type="dxa"/>
            <w:gridSpan w:val="2"/>
            <w:vAlign w:val="center"/>
          </w:tcPr>
          <w:p w14:paraId="1182793D" w14:textId="285D89DA" w:rsidR="000574F4" w:rsidRPr="00F804A4" w:rsidRDefault="006E73E5" w:rsidP="00F804A4">
            <w:pPr>
              <w:pStyle w:val="ListParagraph"/>
              <w:numPr>
                <w:ilvl w:val="0"/>
                <w:numId w:val="16"/>
              </w:numPr>
              <w:spacing w:before="240" w:after="240" w:line="276" w:lineRule="auto"/>
              <w:rPr>
                <w:rStyle w:val="PlaceholderText"/>
                <w:rFonts w:ascii="Times New Roman" w:eastAsia="Times New Roman" w:hAnsi="Times New Roman"/>
                <w:color w:val="auto"/>
              </w:rPr>
            </w:pPr>
            <w:r w:rsidRPr="00F804A4">
              <w:rPr>
                <w:rStyle w:val="PlaceholderText"/>
                <w:rFonts w:ascii="Times New Roman" w:eastAsia="Times New Roman" w:hAnsi="Times New Roman"/>
                <w:color w:val="auto"/>
              </w:rPr>
              <w:t xml:space="preserve">Users can find </w:t>
            </w:r>
            <w:r w:rsidR="0064405D" w:rsidRPr="00F804A4">
              <w:rPr>
                <w:rStyle w:val="PlaceholderText"/>
                <w:rFonts w:ascii="Times New Roman" w:eastAsia="Times New Roman" w:hAnsi="Times New Roman"/>
                <w:color w:val="auto"/>
              </w:rPr>
              <w:t xml:space="preserve">information about </w:t>
            </w:r>
            <w:r w:rsidR="00BF1833" w:rsidRPr="00F804A4">
              <w:rPr>
                <w:rStyle w:val="PlaceholderText"/>
                <w:rFonts w:ascii="Times New Roman" w:eastAsia="Times New Roman" w:hAnsi="Times New Roman"/>
                <w:color w:val="auto"/>
              </w:rPr>
              <w:t>initiating returns</w:t>
            </w:r>
            <w:r w:rsidR="0015690B" w:rsidRPr="00F804A4">
              <w:rPr>
                <w:rStyle w:val="PlaceholderText"/>
                <w:rFonts w:ascii="Times New Roman" w:eastAsia="Times New Roman" w:hAnsi="Times New Roman"/>
                <w:color w:val="auto"/>
              </w:rPr>
              <w:t xml:space="preserve"> and tracking </w:t>
            </w:r>
            <w:r w:rsidR="0093158D" w:rsidRPr="00F804A4">
              <w:rPr>
                <w:rStyle w:val="PlaceholderText"/>
                <w:rFonts w:ascii="Times New Roman" w:eastAsia="Times New Roman" w:hAnsi="Times New Roman"/>
                <w:color w:val="auto"/>
              </w:rPr>
              <w:t>returns from one page</w:t>
            </w:r>
            <w:r w:rsidR="00DA495C">
              <w:rPr>
                <w:rStyle w:val="PlaceholderText"/>
                <w:rFonts w:ascii="Times New Roman" w:eastAsia="Times New Roman" w:hAnsi="Times New Roman"/>
                <w:color w:val="auto"/>
              </w:rPr>
              <w:t>.</w:t>
            </w:r>
          </w:p>
          <w:p w14:paraId="70B69AB5" w14:textId="323FD9F5" w:rsidR="009450FD" w:rsidRPr="00F804A4" w:rsidRDefault="00E54809" w:rsidP="00F804A4">
            <w:pPr>
              <w:pStyle w:val="ListParagraph"/>
              <w:numPr>
                <w:ilvl w:val="0"/>
                <w:numId w:val="16"/>
              </w:numPr>
              <w:spacing w:before="240" w:after="240" w:line="276" w:lineRule="auto"/>
              <w:rPr>
                <w:rStyle w:val="PlaceholderText"/>
                <w:rFonts w:ascii="Times New Roman" w:eastAsia="Times New Roman" w:hAnsi="Times New Roman"/>
                <w:color w:val="auto"/>
              </w:rPr>
            </w:pPr>
            <w:r w:rsidRPr="00F804A4">
              <w:rPr>
                <w:rStyle w:val="PlaceholderText"/>
                <w:rFonts w:ascii="Times New Roman" w:eastAsia="Times New Roman" w:hAnsi="Times New Roman"/>
                <w:color w:val="auto"/>
              </w:rPr>
              <w:t>Color</w:t>
            </w:r>
            <w:r w:rsidR="00F22436" w:rsidRPr="00F804A4">
              <w:rPr>
                <w:rStyle w:val="PlaceholderText"/>
                <w:rFonts w:ascii="Times New Roman" w:eastAsia="Times New Roman" w:hAnsi="Times New Roman"/>
                <w:color w:val="auto"/>
              </w:rPr>
              <w:t xml:space="preserve"> schemes </w:t>
            </w:r>
            <w:r w:rsidR="00C77D12" w:rsidRPr="00F804A4">
              <w:rPr>
                <w:rStyle w:val="PlaceholderText"/>
                <w:rFonts w:ascii="Times New Roman" w:eastAsia="Times New Roman" w:hAnsi="Times New Roman"/>
                <w:color w:val="auto"/>
              </w:rPr>
              <w:t xml:space="preserve">of interface meet </w:t>
            </w:r>
            <w:r w:rsidR="008713DF" w:rsidRPr="00F804A4">
              <w:rPr>
                <w:rStyle w:val="PlaceholderText"/>
                <w:rFonts w:ascii="Times New Roman" w:eastAsia="Times New Roman" w:hAnsi="Times New Roman"/>
                <w:color w:val="auto"/>
              </w:rPr>
              <w:t>color-blind friendly specifications</w:t>
            </w:r>
            <w:r w:rsidR="00DA495C">
              <w:rPr>
                <w:rStyle w:val="PlaceholderText"/>
                <w:rFonts w:ascii="Times New Roman" w:eastAsia="Times New Roman" w:hAnsi="Times New Roman"/>
                <w:color w:val="auto"/>
              </w:rPr>
              <w:t>.</w:t>
            </w:r>
          </w:p>
          <w:p w14:paraId="13C74A82" w14:textId="63CC5E05" w:rsidR="008713DF" w:rsidRPr="008713DF" w:rsidRDefault="00547025" w:rsidP="00F804A4">
            <w:pPr>
              <w:pStyle w:val="ListParagraph"/>
              <w:numPr>
                <w:ilvl w:val="0"/>
                <w:numId w:val="16"/>
              </w:numPr>
              <w:spacing w:before="240" w:after="240" w:line="276" w:lineRule="auto"/>
              <w:rPr>
                <w:rStyle w:val="PlaceholderText"/>
                <w:rFonts w:ascii="Times New Roman" w:eastAsia="Times New Roman" w:hAnsi="Times New Roman"/>
                <w:color w:val="auto"/>
                <w:sz w:val="22"/>
                <w:szCs w:val="22"/>
              </w:rPr>
            </w:pPr>
            <w:r w:rsidRPr="00F804A4">
              <w:rPr>
                <w:rStyle w:val="PlaceholderText"/>
                <w:rFonts w:ascii="Times New Roman" w:eastAsia="Times New Roman" w:hAnsi="Times New Roman"/>
                <w:color w:val="auto"/>
              </w:rPr>
              <w:t>S</w:t>
            </w:r>
            <w:r w:rsidRPr="00F804A4">
              <w:rPr>
                <w:rStyle w:val="PlaceholderText"/>
                <w:rFonts w:ascii="Times New Roman" w:hAnsi="Times New Roman"/>
                <w:color w:val="auto"/>
              </w:rPr>
              <w:t xml:space="preserve">hopping cart </w:t>
            </w:r>
            <w:r w:rsidR="00EA12E4" w:rsidRPr="00F804A4">
              <w:rPr>
                <w:rStyle w:val="PlaceholderText"/>
                <w:rFonts w:ascii="Times New Roman" w:hAnsi="Times New Roman"/>
                <w:color w:val="auto"/>
              </w:rPr>
              <w:t xml:space="preserve">of website </w:t>
            </w:r>
            <w:r w:rsidR="00A20D10" w:rsidRPr="00F804A4">
              <w:rPr>
                <w:rStyle w:val="PlaceholderText"/>
                <w:rFonts w:ascii="Times New Roman" w:hAnsi="Times New Roman"/>
                <w:color w:val="auto"/>
              </w:rPr>
              <w:t xml:space="preserve">visually demonstrates </w:t>
            </w:r>
            <w:r w:rsidR="006B2C09" w:rsidRPr="00F804A4">
              <w:rPr>
                <w:rStyle w:val="PlaceholderText"/>
                <w:rFonts w:ascii="Times New Roman" w:hAnsi="Times New Roman"/>
                <w:color w:val="auto"/>
              </w:rPr>
              <w:t>compatibility across</w:t>
            </w:r>
            <w:r w:rsidR="005E7F39">
              <w:rPr>
                <w:rStyle w:val="PlaceholderText"/>
                <w:rFonts w:ascii="Times New Roman" w:hAnsi="Times New Roman"/>
                <w:color w:val="auto"/>
              </w:rPr>
              <w:t xml:space="preserve"> </w:t>
            </w:r>
            <w:r w:rsidR="00085407">
              <w:rPr>
                <w:rStyle w:val="PlaceholderText"/>
                <w:rFonts w:ascii="Times New Roman" w:hAnsi="Times New Roman"/>
                <w:color w:val="auto"/>
              </w:rPr>
              <w:t>Android, iOS</w:t>
            </w:r>
            <w:r w:rsidR="0050141D">
              <w:rPr>
                <w:rStyle w:val="PlaceholderText"/>
                <w:rFonts w:ascii="Times New Roman" w:hAnsi="Times New Roman"/>
                <w:color w:val="auto"/>
              </w:rPr>
              <w:t xml:space="preserve">, and Windows </w:t>
            </w:r>
            <w:r w:rsidR="00F65414">
              <w:rPr>
                <w:rStyle w:val="PlaceholderText"/>
                <w:rFonts w:ascii="Times New Roman" w:hAnsi="Times New Roman"/>
                <w:color w:val="auto"/>
              </w:rPr>
              <w:t>mobile operating systems</w:t>
            </w:r>
            <w:r w:rsidR="002F788B">
              <w:rPr>
                <w:rStyle w:val="PlaceholderText"/>
                <w:rFonts w:ascii="Times New Roman" w:hAnsi="Times New Roman"/>
                <w:color w:val="auto"/>
              </w:rPr>
              <w:t xml:space="preserve">, and </w:t>
            </w:r>
            <w:r w:rsidR="00F937EE">
              <w:rPr>
                <w:rStyle w:val="PlaceholderText"/>
                <w:rFonts w:ascii="Times New Roman" w:hAnsi="Times New Roman"/>
                <w:color w:val="auto"/>
              </w:rPr>
              <w:t xml:space="preserve">Windows, macOS, and Linux </w:t>
            </w:r>
            <w:r w:rsidR="00DA495C">
              <w:rPr>
                <w:rStyle w:val="PlaceholderText"/>
                <w:rFonts w:ascii="Times New Roman" w:hAnsi="Times New Roman"/>
                <w:color w:val="auto"/>
              </w:rPr>
              <w:t>computer operating systems.</w:t>
            </w:r>
          </w:p>
        </w:tc>
      </w:tr>
      <w:tr w:rsidR="000574F4" w:rsidRPr="000574F4" w14:paraId="57EA9BB6" w14:textId="77777777" w:rsidTr="00071C9B">
        <w:trPr>
          <w:trHeight w:val="432"/>
        </w:trPr>
        <w:tc>
          <w:tcPr>
            <w:tcW w:w="9810" w:type="dxa"/>
            <w:gridSpan w:val="2"/>
            <w:shd w:val="clear" w:color="auto" w:fill="D9E2F3" w:themeFill="accent1" w:themeFillTint="33"/>
            <w:vAlign w:val="center"/>
          </w:tcPr>
          <w:p w14:paraId="1081A02D" w14:textId="6B2327FC" w:rsidR="000574F4" w:rsidRPr="000574F4" w:rsidRDefault="7C369A14" w:rsidP="2FF4A391">
            <w:pPr>
              <w:spacing w:before="40" w:after="40"/>
              <w:rPr>
                <w:rFonts w:ascii="Times New Roman" w:eastAsia="Times New Roman" w:hAnsi="Times New Roman" w:cs="Times New Roman"/>
                <w:b/>
                <w:bCs/>
                <w:color w:val="000000" w:themeColor="text1"/>
                <w:sz w:val="22"/>
                <w:szCs w:val="22"/>
              </w:rPr>
            </w:pPr>
            <w:r w:rsidRPr="2FF4A391">
              <w:rPr>
                <w:rFonts w:ascii="Times New Roman" w:eastAsia="Times New Roman" w:hAnsi="Times New Roman" w:cs="Times New Roman"/>
                <w:b/>
                <w:bCs/>
                <w:color w:val="000000" w:themeColor="text1"/>
                <w:sz w:val="22"/>
                <w:szCs w:val="22"/>
              </w:rPr>
              <w:t>PROJECT OBJECTIVES</w:t>
            </w:r>
            <w:r w:rsidR="324BF8B9" w:rsidRPr="2FF4A391">
              <w:rPr>
                <w:rFonts w:ascii="Times New Roman" w:eastAsia="Times New Roman" w:hAnsi="Times New Roman" w:cs="Times New Roman"/>
                <w:b/>
                <w:bCs/>
                <w:color w:val="000000" w:themeColor="text1"/>
                <w:sz w:val="22"/>
                <w:szCs w:val="22"/>
              </w:rPr>
              <w:t xml:space="preserve">: </w:t>
            </w:r>
          </w:p>
        </w:tc>
      </w:tr>
      <w:tr w:rsidR="000574F4" w:rsidRPr="000574F4" w14:paraId="17F1477D" w14:textId="77777777" w:rsidTr="00071C9B">
        <w:trPr>
          <w:trHeight w:val="864"/>
        </w:trPr>
        <w:tc>
          <w:tcPr>
            <w:tcW w:w="9810" w:type="dxa"/>
            <w:gridSpan w:val="2"/>
            <w:vAlign w:val="center"/>
          </w:tcPr>
          <w:p w14:paraId="52656C1C" w14:textId="055F5CA3" w:rsidR="000574F4" w:rsidRPr="000574F4" w:rsidRDefault="62B96E58" w:rsidP="2FF4A391">
            <w:pPr>
              <w:spacing w:before="120" w:after="120" w:line="276" w:lineRule="auto"/>
              <w:rPr>
                <w:rFonts w:ascii="Times New Roman" w:eastAsia="Times New Roman" w:hAnsi="Times New Roman" w:cs="Times New Roman"/>
                <w:color w:val="000000" w:themeColor="text1"/>
                <w:sz w:val="22"/>
                <w:szCs w:val="22"/>
              </w:rPr>
            </w:pPr>
            <w:r w:rsidRPr="2FF4A391">
              <w:rPr>
                <w:rFonts w:ascii="Times New Roman" w:eastAsia="Times New Roman" w:hAnsi="Times New Roman" w:cs="Times New Roman"/>
                <w:color w:val="000000" w:themeColor="text1"/>
                <w:sz w:val="22"/>
                <w:szCs w:val="22"/>
              </w:rPr>
              <w:t xml:space="preserve">A great customer experience is a top priority for </w:t>
            </w:r>
            <w:proofErr w:type="spellStart"/>
            <w:r w:rsidRPr="2FF4A391">
              <w:rPr>
                <w:rFonts w:ascii="Times New Roman" w:eastAsia="Times New Roman" w:hAnsi="Times New Roman" w:cs="Times New Roman"/>
                <w:color w:val="000000" w:themeColor="text1"/>
                <w:sz w:val="22"/>
                <w:szCs w:val="22"/>
              </w:rPr>
              <w:t>LaBita’s</w:t>
            </w:r>
            <w:proofErr w:type="spellEnd"/>
            <w:r w:rsidRPr="2FF4A391">
              <w:rPr>
                <w:rFonts w:ascii="Times New Roman" w:eastAsia="Times New Roman" w:hAnsi="Times New Roman" w:cs="Times New Roman"/>
                <w:color w:val="000000" w:themeColor="text1"/>
                <w:sz w:val="22"/>
                <w:szCs w:val="22"/>
              </w:rPr>
              <w:t xml:space="preserve"> online shopping platform. </w:t>
            </w:r>
            <w:r w:rsidR="7FD74D09" w:rsidRPr="2FF4A391">
              <w:rPr>
                <w:rFonts w:ascii="Times New Roman" w:eastAsia="Times New Roman" w:hAnsi="Times New Roman" w:cs="Times New Roman"/>
                <w:color w:val="000000" w:themeColor="text1"/>
                <w:sz w:val="22"/>
                <w:szCs w:val="22"/>
              </w:rPr>
              <w:t xml:space="preserve">The purpose of this improvement project is to take the feedback data collected and translate them to action items that improve our user’s experience on the shopping site. One of the ways to achieve this objective is to ensure that the necessary steps required for users to accomplish their desired task, such as order returns, are easy to navigate and simple to understand. </w:t>
            </w:r>
            <w:r w:rsidR="36AA8B65" w:rsidRPr="2FF4A391">
              <w:rPr>
                <w:rFonts w:ascii="Times New Roman" w:eastAsia="Times New Roman" w:hAnsi="Times New Roman" w:cs="Times New Roman"/>
                <w:color w:val="000000" w:themeColor="text1"/>
                <w:sz w:val="22"/>
                <w:szCs w:val="22"/>
              </w:rPr>
              <w:t>The</w:t>
            </w:r>
            <w:r w:rsidR="7FD74D09" w:rsidRPr="2FF4A391">
              <w:rPr>
                <w:rFonts w:ascii="Times New Roman" w:eastAsia="Times New Roman" w:hAnsi="Times New Roman" w:cs="Times New Roman"/>
                <w:color w:val="000000" w:themeColor="text1"/>
                <w:sz w:val="22"/>
                <w:szCs w:val="22"/>
              </w:rPr>
              <w:t xml:space="preserve"> second objective is to ensure </w:t>
            </w:r>
            <w:r w:rsidR="1848AC3A" w:rsidRPr="2FF4A391">
              <w:rPr>
                <w:rFonts w:ascii="Times New Roman" w:eastAsia="Times New Roman" w:hAnsi="Times New Roman" w:cs="Times New Roman"/>
                <w:color w:val="000000" w:themeColor="text1"/>
                <w:sz w:val="22"/>
                <w:szCs w:val="22"/>
              </w:rPr>
              <w:t>the</w:t>
            </w:r>
            <w:r w:rsidR="7FD74D09" w:rsidRPr="2FF4A391">
              <w:rPr>
                <w:rFonts w:ascii="Times New Roman" w:eastAsia="Times New Roman" w:hAnsi="Times New Roman" w:cs="Times New Roman"/>
                <w:color w:val="000000" w:themeColor="text1"/>
                <w:sz w:val="22"/>
                <w:szCs w:val="22"/>
              </w:rPr>
              <w:t xml:space="preserve"> </w:t>
            </w:r>
            <w:r w:rsidR="75E17288" w:rsidRPr="2FF4A391">
              <w:rPr>
                <w:rFonts w:ascii="Times New Roman" w:eastAsia="Times New Roman" w:hAnsi="Times New Roman" w:cs="Times New Roman"/>
                <w:color w:val="000000" w:themeColor="text1"/>
                <w:sz w:val="22"/>
                <w:szCs w:val="22"/>
              </w:rPr>
              <w:t>shopping cart interface</w:t>
            </w:r>
            <w:r w:rsidR="7FD74D09" w:rsidRPr="2FF4A391">
              <w:rPr>
                <w:rFonts w:ascii="Times New Roman" w:eastAsia="Times New Roman" w:hAnsi="Times New Roman" w:cs="Times New Roman"/>
                <w:color w:val="000000" w:themeColor="text1"/>
                <w:sz w:val="22"/>
                <w:szCs w:val="22"/>
              </w:rPr>
              <w:t xml:space="preserve"> be accessible and consistent in its functionality across multiple devices and operating systems. Though a more aesthetic-oriented objective, further customer satisfaction </w:t>
            </w:r>
            <w:r w:rsidR="59E42BA3" w:rsidRPr="2FF4A391">
              <w:rPr>
                <w:rFonts w:ascii="Times New Roman" w:eastAsia="Times New Roman" w:hAnsi="Times New Roman" w:cs="Times New Roman"/>
                <w:color w:val="000000" w:themeColor="text1"/>
                <w:sz w:val="22"/>
                <w:szCs w:val="22"/>
              </w:rPr>
              <w:t xml:space="preserve">drives our third objective for our UI to provide </w:t>
            </w:r>
            <w:r w:rsidR="7FD74D09" w:rsidRPr="2FF4A391">
              <w:rPr>
                <w:rFonts w:ascii="Times New Roman" w:eastAsia="Times New Roman" w:hAnsi="Times New Roman" w:cs="Times New Roman"/>
                <w:color w:val="000000" w:themeColor="text1"/>
                <w:sz w:val="22"/>
                <w:szCs w:val="22"/>
              </w:rPr>
              <w:t>a visual experience that is most appealing, engaging, and color-blind friendly.</w:t>
            </w:r>
          </w:p>
        </w:tc>
      </w:tr>
    </w:tbl>
    <w:p w14:paraId="3704486D" w14:textId="128AF7BD" w:rsidR="00493A50" w:rsidRPr="000574F4" w:rsidRDefault="7ED05B4E" w:rsidP="00071C9B">
      <w:pPr>
        <w:pStyle w:val="Heading2"/>
        <w:ind w:left="450"/>
        <w:rPr>
          <w:rFonts w:ascii="Times New Roman" w:hAnsi="Times New Roman"/>
          <w:sz w:val="22"/>
          <w:szCs w:val="22"/>
        </w:rPr>
      </w:pPr>
      <w:r w:rsidRPr="2FF4A391">
        <w:rPr>
          <w:rFonts w:ascii="Times New Roman" w:hAnsi="Times New Roman"/>
          <w:sz w:val="22"/>
          <w:szCs w:val="22"/>
        </w:rPr>
        <w:t>Project Deliverables</w:t>
      </w:r>
    </w:p>
    <w:p w14:paraId="5C3C209C" w14:textId="5919BCAE" w:rsidR="00493A50" w:rsidRPr="000574F4" w:rsidRDefault="7F1F0E04" w:rsidP="002A33F0">
      <w:pPr>
        <w:spacing w:line="276" w:lineRule="auto"/>
        <w:ind w:left="450" w:right="432"/>
        <w:rPr>
          <w:rFonts w:ascii="Times New Roman" w:eastAsia="Times New Roman" w:hAnsi="Times New Roman" w:cs="Times New Roman"/>
          <w:color w:val="000000" w:themeColor="text1"/>
          <w:sz w:val="22"/>
          <w:szCs w:val="22"/>
        </w:rPr>
      </w:pPr>
      <w:r w:rsidRPr="2FF4A391">
        <w:rPr>
          <w:rFonts w:ascii="Times New Roman" w:eastAsia="Times New Roman" w:hAnsi="Times New Roman" w:cs="Times New Roman"/>
          <w:color w:val="000000" w:themeColor="text1"/>
          <w:sz w:val="22"/>
          <w:szCs w:val="22"/>
        </w:rPr>
        <w:t>The project delivers enhanced features of an online shopping site that</w:t>
      </w:r>
      <w:r w:rsidR="0C244126" w:rsidRPr="2FF4A391">
        <w:rPr>
          <w:rFonts w:ascii="Times New Roman" w:eastAsia="Times New Roman" w:hAnsi="Times New Roman" w:cs="Times New Roman"/>
          <w:color w:val="000000" w:themeColor="text1"/>
          <w:sz w:val="22"/>
          <w:szCs w:val="22"/>
        </w:rPr>
        <w:t xml:space="preserve"> </w:t>
      </w:r>
      <w:r w:rsidR="15A0041A" w:rsidRPr="2FF4A391">
        <w:rPr>
          <w:rFonts w:ascii="Times New Roman" w:eastAsia="Times New Roman" w:hAnsi="Times New Roman" w:cs="Times New Roman"/>
          <w:color w:val="000000" w:themeColor="text1"/>
          <w:sz w:val="22"/>
          <w:szCs w:val="22"/>
        </w:rPr>
        <w:t xml:space="preserve">enhance and </w:t>
      </w:r>
      <w:r w:rsidRPr="2FF4A391">
        <w:rPr>
          <w:rFonts w:ascii="Times New Roman" w:eastAsia="Times New Roman" w:hAnsi="Times New Roman" w:cs="Times New Roman"/>
          <w:color w:val="000000" w:themeColor="text1"/>
          <w:sz w:val="22"/>
          <w:szCs w:val="22"/>
        </w:rPr>
        <w:t>simplif</w:t>
      </w:r>
      <w:r w:rsidR="594B9450" w:rsidRPr="2FF4A391">
        <w:rPr>
          <w:rFonts w:ascii="Times New Roman" w:eastAsia="Times New Roman" w:hAnsi="Times New Roman" w:cs="Times New Roman"/>
          <w:color w:val="000000" w:themeColor="text1"/>
          <w:sz w:val="22"/>
          <w:szCs w:val="22"/>
        </w:rPr>
        <w:t>y</w:t>
      </w:r>
      <w:r w:rsidR="6B48E854" w:rsidRPr="2FF4A391">
        <w:rPr>
          <w:rFonts w:ascii="Times New Roman" w:eastAsia="Times New Roman" w:hAnsi="Times New Roman" w:cs="Times New Roman"/>
          <w:color w:val="000000" w:themeColor="text1"/>
          <w:sz w:val="22"/>
          <w:szCs w:val="22"/>
        </w:rPr>
        <w:t xml:space="preserve"> </w:t>
      </w:r>
      <w:proofErr w:type="spellStart"/>
      <w:r w:rsidRPr="2FF4A391">
        <w:rPr>
          <w:rFonts w:ascii="Times New Roman" w:eastAsia="Times New Roman" w:hAnsi="Times New Roman" w:cs="Times New Roman"/>
          <w:color w:val="000000" w:themeColor="text1"/>
          <w:sz w:val="22"/>
          <w:szCs w:val="22"/>
        </w:rPr>
        <w:t>LaBita’s</w:t>
      </w:r>
      <w:proofErr w:type="spellEnd"/>
      <w:r w:rsidRPr="2FF4A391">
        <w:rPr>
          <w:rFonts w:ascii="Times New Roman" w:eastAsia="Times New Roman" w:hAnsi="Times New Roman" w:cs="Times New Roman"/>
          <w:color w:val="000000" w:themeColor="text1"/>
          <w:sz w:val="22"/>
          <w:szCs w:val="22"/>
        </w:rPr>
        <w:t xml:space="preserve"> customers</w:t>
      </w:r>
      <w:r w:rsidR="4376148E" w:rsidRPr="2FF4A391">
        <w:rPr>
          <w:rFonts w:ascii="Times New Roman" w:eastAsia="Times New Roman" w:hAnsi="Times New Roman" w:cs="Times New Roman"/>
          <w:color w:val="000000" w:themeColor="text1"/>
          <w:sz w:val="22"/>
          <w:szCs w:val="22"/>
        </w:rPr>
        <w:t xml:space="preserve">’ </w:t>
      </w:r>
      <w:r w:rsidRPr="2FF4A391">
        <w:rPr>
          <w:rFonts w:ascii="Times New Roman" w:eastAsia="Times New Roman" w:hAnsi="Times New Roman" w:cs="Times New Roman"/>
          <w:color w:val="000000" w:themeColor="text1"/>
          <w:sz w:val="22"/>
          <w:szCs w:val="22"/>
        </w:rPr>
        <w:t>ecommerce experiences.</w:t>
      </w:r>
      <w:r w:rsidR="55D96E17" w:rsidRPr="2FF4A391">
        <w:rPr>
          <w:rFonts w:ascii="Times New Roman" w:eastAsia="Times New Roman" w:hAnsi="Times New Roman" w:cs="Times New Roman"/>
          <w:color w:val="000000" w:themeColor="text1"/>
          <w:sz w:val="22"/>
          <w:szCs w:val="22"/>
        </w:rPr>
        <w:t xml:space="preserve"> </w:t>
      </w:r>
      <w:r w:rsidRPr="2FF4A391">
        <w:rPr>
          <w:rFonts w:ascii="Times New Roman" w:eastAsia="Times New Roman" w:hAnsi="Times New Roman" w:cs="Times New Roman"/>
          <w:color w:val="000000" w:themeColor="text1"/>
          <w:sz w:val="22"/>
          <w:szCs w:val="22"/>
        </w:rPr>
        <w:t>The specific project outputs that improve the ecommerce system are:</w:t>
      </w:r>
    </w:p>
    <w:tbl>
      <w:tblPr>
        <w:tblStyle w:val="TableGrid"/>
        <w:tblW w:w="9810" w:type="dxa"/>
        <w:tblInd w:w="44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10"/>
        <w:gridCol w:w="9000"/>
      </w:tblGrid>
      <w:tr w:rsidR="00493A50" w:rsidRPr="000574F4" w14:paraId="6A6B9008" w14:textId="77777777" w:rsidTr="394BDD1F">
        <w:trPr>
          <w:trHeight w:val="432"/>
        </w:trPr>
        <w:tc>
          <w:tcPr>
            <w:tcW w:w="810" w:type="dxa"/>
            <w:shd w:val="clear" w:color="auto" w:fill="D9E2F3" w:themeFill="accent1" w:themeFillTint="33"/>
            <w:vAlign w:val="center"/>
          </w:tcPr>
          <w:p w14:paraId="09BBE754" w14:textId="3C5524BB" w:rsidR="00493A50" w:rsidRPr="000574F4" w:rsidRDefault="7ED05B4E" w:rsidP="2FF4A391">
            <w:pPr>
              <w:rPr>
                <w:rFonts w:ascii="Times New Roman" w:eastAsia="Times New Roman" w:hAnsi="Times New Roman" w:cs="Times New Roman"/>
                <w:b/>
                <w:bCs/>
                <w:color w:val="000000" w:themeColor="text1"/>
                <w:sz w:val="22"/>
                <w:szCs w:val="22"/>
              </w:rPr>
            </w:pPr>
            <w:r w:rsidRPr="2FF4A391">
              <w:rPr>
                <w:rFonts w:ascii="Times New Roman" w:eastAsia="Times New Roman" w:hAnsi="Times New Roman" w:cs="Times New Roman"/>
                <w:b/>
                <w:bCs/>
                <w:color w:val="000000" w:themeColor="text1"/>
                <w:sz w:val="22"/>
                <w:szCs w:val="22"/>
              </w:rPr>
              <w:t xml:space="preserve"> NO.</w:t>
            </w:r>
          </w:p>
        </w:tc>
        <w:tc>
          <w:tcPr>
            <w:tcW w:w="9000" w:type="dxa"/>
            <w:shd w:val="clear" w:color="auto" w:fill="D9E2F3" w:themeFill="accent1" w:themeFillTint="33"/>
            <w:vAlign w:val="center"/>
          </w:tcPr>
          <w:p w14:paraId="08A62F27" w14:textId="77777777" w:rsidR="00493A50" w:rsidRPr="000574F4" w:rsidRDefault="7ED05B4E" w:rsidP="2FF4A391">
            <w:pPr>
              <w:rPr>
                <w:rFonts w:ascii="Times New Roman" w:eastAsia="Times New Roman" w:hAnsi="Times New Roman" w:cs="Times New Roman"/>
                <w:b/>
                <w:bCs/>
                <w:color w:val="000000" w:themeColor="text1"/>
                <w:sz w:val="22"/>
                <w:szCs w:val="22"/>
              </w:rPr>
            </w:pPr>
            <w:r w:rsidRPr="2FF4A391">
              <w:rPr>
                <w:rFonts w:ascii="Times New Roman" w:eastAsia="Times New Roman" w:hAnsi="Times New Roman" w:cs="Times New Roman"/>
                <w:b/>
                <w:bCs/>
                <w:color w:val="000000" w:themeColor="text1"/>
                <w:sz w:val="22"/>
                <w:szCs w:val="22"/>
              </w:rPr>
              <w:t>DESCRIPTION</w:t>
            </w:r>
          </w:p>
        </w:tc>
      </w:tr>
      <w:tr w:rsidR="00493A50" w:rsidRPr="000574F4" w14:paraId="79162548" w14:textId="77777777" w:rsidTr="394BDD1F">
        <w:trPr>
          <w:trHeight w:val="432"/>
        </w:trPr>
        <w:tc>
          <w:tcPr>
            <w:tcW w:w="810" w:type="dxa"/>
            <w:shd w:val="clear" w:color="auto" w:fill="auto"/>
            <w:tcMar>
              <w:top w:w="0" w:type="dxa"/>
              <w:left w:w="115" w:type="dxa"/>
              <w:bottom w:w="0" w:type="dxa"/>
              <w:right w:w="115" w:type="dxa"/>
            </w:tcMar>
            <w:vAlign w:val="center"/>
          </w:tcPr>
          <w:p w14:paraId="3B816AD5" w14:textId="77777777" w:rsidR="00493A50" w:rsidRPr="000574F4" w:rsidRDefault="7ED05B4E" w:rsidP="00100FA6">
            <w:pPr>
              <w:spacing w:before="240"/>
              <w:jc w:val="center"/>
              <w:rPr>
                <w:rFonts w:ascii="Times New Roman" w:eastAsia="Times New Roman" w:hAnsi="Times New Roman" w:cs="Times New Roman"/>
                <w:color w:val="000000" w:themeColor="text1"/>
                <w:sz w:val="22"/>
                <w:szCs w:val="22"/>
              </w:rPr>
            </w:pPr>
            <w:r w:rsidRPr="2FF4A391">
              <w:rPr>
                <w:rFonts w:ascii="Times New Roman" w:eastAsia="Times New Roman" w:hAnsi="Times New Roman" w:cs="Times New Roman"/>
                <w:color w:val="000000" w:themeColor="text1"/>
                <w:sz w:val="22"/>
                <w:szCs w:val="22"/>
              </w:rPr>
              <w:t>1</w:t>
            </w:r>
          </w:p>
        </w:tc>
        <w:tc>
          <w:tcPr>
            <w:tcW w:w="9000" w:type="dxa"/>
            <w:shd w:val="clear" w:color="auto" w:fill="auto"/>
            <w:tcMar>
              <w:top w:w="0" w:type="dxa"/>
              <w:left w:w="115" w:type="dxa"/>
              <w:bottom w:w="0" w:type="dxa"/>
              <w:right w:w="115" w:type="dxa"/>
            </w:tcMar>
            <w:vAlign w:val="center"/>
          </w:tcPr>
          <w:p w14:paraId="6EEC44BE" w14:textId="77D7D094" w:rsidR="00493A50" w:rsidRPr="000574F4" w:rsidRDefault="7EA80ED1" w:rsidP="00100FA6">
            <w:pPr>
              <w:spacing w:before="120" w:after="200"/>
              <w:jc w:val="both"/>
              <w:rPr>
                <w:rFonts w:ascii="Times New Roman" w:eastAsia="Times New Roman" w:hAnsi="Times New Roman" w:cs="Times New Roman"/>
                <w:color w:val="000000" w:themeColor="text1"/>
                <w:sz w:val="22"/>
                <w:szCs w:val="22"/>
              </w:rPr>
            </w:pPr>
            <w:r w:rsidRPr="2FF4A391">
              <w:rPr>
                <w:rFonts w:ascii="Times New Roman" w:eastAsia="Times New Roman" w:hAnsi="Times New Roman" w:cs="Times New Roman"/>
                <w:color w:val="000000" w:themeColor="text1"/>
                <w:sz w:val="22"/>
                <w:szCs w:val="22"/>
              </w:rPr>
              <w:t xml:space="preserve">A shopping cart optimized for use on laptops, mobile </w:t>
            </w:r>
            <w:r w:rsidR="004F455A" w:rsidRPr="2FF4A391">
              <w:rPr>
                <w:rFonts w:ascii="Times New Roman" w:eastAsia="Times New Roman" w:hAnsi="Times New Roman" w:cs="Times New Roman"/>
                <w:color w:val="000000" w:themeColor="text1"/>
                <w:sz w:val="22"/>
                <w:szCs w:val="22"/>
              </w:rPr>
              <w:t>devices,</w:t>
            </w:r>
            <w:r w:rsidRPr="2FF4A391">
              <w:rPr>
                <w:rFonts w:ascii="Times New Roman" w:eastAsia="Times New Roman" w:hAnsi="Times New Roman" w:cs="Times New Roman"/>
                <w:color w:val="000000" w:themeColor="text1"/>
                <w:sz w:val="22"/>
                <w:szCs w:val="22"/>
              </w:rPr>
              <w:t xml:space="preserve"> and tablets</w:t>
            </w:r>
            <w:r w:rsidR="7E6D35B0" w:rsidRPr="2FF4A391">
              <w:rPr>
                <w:rFonts w:ascii="Times New Roman" w:eastAsia="Times New Roman" w:hAnsi="Times New Roman" w:cs="Times New Roman"/>
                <w:color w:val="000000" w:themeColor="text1"/>
                <w:sz w:val="22"/>
                <w:szCs w:val="22"/>
              </w:rPr>
              <w:t xml:space="preserve"> of different operating systems.</w:t>
            </w:r>
          </w:p>
        </w:tc>
      </w:tr>
      <w:tr w:rsidR="00493A50" w:rsidRPr="000574F4" w14:paraId="166F8201" w14:textId="77777777" w:rsidTr="394BDD1F">
        <w:trPr>
          <w:trHeight w:val="432"/>
        </w:trPr>
        <w:tc>
          <w:tcPr>
            <w:tcW w:w="810" w:type="dxa"/>
            <w:shd w:val="clear" w:color="auto" w:fill="auto"/>
            <w:tcMar>
              <w:top w:w="0" w:type="dxa"/>
              <w:left w:w="115" w:type="dxa"/>
              <w:bottom w:w="0" w:type="dxa"/>
              <w:right w:w="115" w:type="dxa"/>
            </w:tcMar>
            <w:vAlign w:val="center"/>
          </w:tcPr>
          <w:p w14:paraId="61A12986" w14:textId="77777777" w:rsidR="00493A50" w:rsidRPr="000574F4" w:rsidRDefault="7ED05B4E" w:rsidP="00100FA6">
            <w:pPr>
              <w:spacing w:before="240"/>
              <w:jc w:val="center"/>
              <w:rPr>
                <w:rFonts w:ascii="Times New Roman" w:eastAsia="Times New Roman" w:hAnsi="Times New Roman" w:cs="Times New Roman"/>
                <w:color w:val="000000" w:themeColor="text1"/>
                <w:sz w:val="22"/>
                <w:szCs w:val="22"/>
              </w:rPr>
            </w:pPr>
            <w:r w:rsidRPr="2FF4A391">
              <w:rPr>
                <w:rFonts w:ascii="Times New Roman" w:eastAsia="Times New Roman" w:hAnsi="Times New Roman" w:cs="Times New Roman"/>
                <w:color w:val="000000" w:themeColor="text1"/>
                <w:sz w:val="22"/>
                <w:szCs w:val="22"/>
              </w:rPr>
              <w:t>2</w:t>
            </w:r>
          </w:p>
        </w:tc>
        <w:tc>
          <w:tcPr>
            <w:tcW w:w="9000" w:type="dxa"/>
            <w:shd w:val="clear" w:color="auto" w:fill="auto"/>
            <w:tcMar>
              <w:top w:w="0" w:type="dxa"/>
              <w:left w:w="115" w:type="dxa"/>
              <w:bottom w:w="0" w:type="dxa"/>
              <w:right w:w="115" w:type="dxa"/>
            </w:tcMar>
            <w:vAlign w:val="center"/>
          </w:tcPr>
          <w:p w14:paraId="7EC2E8F2" w14:textId="352B1860" w:rsidR="00493A50" w:rsidRPr="000574F4" w:rsidRDefault="78841ABE" w:rsidP="00100FA6">
            <w:pPr>
              <w:spacing w:before="120" w:after="200"/>
              <w:jc w:val="both"/>
              <w:rPr>
                <w:rFonts w:ascii="Times New Roman" w:eastAsia="Times New Roman" w:hAnsi="Times New Roman" w:cs="Times New Roman"/>
                <w:color w:val="000000" w:themeColor="text1"/>
                <w:sz w:val="22"/>
                <w:szCs w:val="22"/>
              </w:rPr>
            </w:pPr>
            <w:r w:rsidRPr="2FF4A391">
              <w:rPr>
                <w:rFonts w:ascii="Times New Roman" w:eastAsia="Times New Roman" w:hAnsi="Times New Roman" w:cs="Times New Roman"/>
                <w:color w:val="000000" w:themeColor="text1"/>
                <w:sz w:val="22"/>
                <w:szCs w:val="22"/>
              </w:rPr>
              <w:t xml:space="preserve">A smoothly working return or exchange option is available on a single page. A clear return policy is visible in the shopping cart section.  </w:t>
            </w:r>
          </w:p>
        </w:tc>
      </w:tr>
      <w:tr w:rsidR="00493A50" w:rsidRPr="000574F4" w14:paraId="134E1CD1" w14:textId="77777777" w:rsidTr="394BDD1F">
        <w:trPr>
          <w:trHeight w:val="432"/>
        </w:trPr>
        <w:tc>
          <w:tcPr>
            <w:tcW w:w="810" w:type="dxa"/>
            <w:shd w:val="clear" w:color="auto" w:fill="auto"/>
            <w:tcMar>
              <w:top w:w="0" w:type="dxa"/>
              <w:left w:w="115" w:type="dxa"/>
              <w:bottom w:w="0" w:type="dxa"/>
              <w:right w:w="115" w:type="dxa"/>
            </w:tcMar>
            <w:vAlign w:val="center"/>
          </w:tcPr>
          <w:p w14:paraId="4EDB1E07" w14:textId="77777777" w:rsidR="00493A50" w:rsidRPr="000574F4" w:rsidRDefault="7ED05B4E" w:rsidP="00100FA6">
            <w:pPr>
              <w:spacing w:before="240"/>
              <w:jc w:val="center"/>
              <w:rPr>
                <w:rFonts w:ascii="Times New Roman" w:eastAsia="Times New Roman" w:hAnsi="Times New Roman" w:cs="Times New Roman"/>
                <w:color w:val="000000" w:themeColor="text1"/>
                <w:sz w:val="22"/>
                <w:szCs w:val="22"/>
              </w:rPr>
            </w:pPr>
            <w:r w:rsidRPr="2FF4A391">
              <w:rPr>
                <w:rFonts w:ascii="Times New Roman" w:eastAsia="Times New Roman" w:hAnsi="Times New Roman" w:cs="Times New Roman"/>
                <w:color w:val="000000" w:themeColor="text1"/>
                <w:sz w:val="22"/>
                <w:szCs w:val="22"/>
              </w:rPr>
              <w:t>3</w:t>
            </w:r>
          </w:p>
        </w:tc>
        <w:tc>
          <w:tcPr>
            <w:tcW w:w="9000" w:type="dxa"/>
            <w:shd w:val="clear" w:color="auto" w:fill="auto"/>
            <w:tcMar>
              <w:top w:w="0" w:type="dxa"/>
              <w:left w:w="115" w:type="dxa"/>
              <w:bottom w:w="0" w:type="dxa"/>
              <w:right w:w="115" w:type="dxa"/>
            </w:tcMar>
            <w:vAlign w:val="center"/>
          </w:tcPr>
          <w:p w14:paraId="471BDF30" w14:textId="74438F91" w:rsidR="00493A50" w:rsidRPr="000574F4" w:rsidRDefault="298C912F" w:rsidP="00100FA6">
            <w:pPr>
              <w:spacing w:before="120" w:after="240"/>
              <w:rPr>
                <w:rFonts w:ascii="Times New Roman" w:eastAsia="Times New Roman" w:hAnsi="Times New Roman" w:cs="Times New Roman"/>
                <w:color w:val="000000" w:themeColor="text1"/>
                <w:sz w:val="22"/>
                <w:szCs w:val="22"/>
              </w:rPr>
            </w:pPr>
            <w:proofErr w:type="spellStart"/>
            <w:r w:rsidRPr="2FF4A391">
              <w:rPr>
                <w:rFonts w:ascii="Times New Roman" w:eastAsia="Times New Roman" w:hAnsi="Times New Roman" w:cs="Times New Roman"/>
                <w:color w:val="000000" w:themeColor="text1"/>
                <w:sz w:val="22"/>
                <w:szCs w:val="22"/>
              </w:rPr>
              <w:t>LaBita’s</w:t>
            </w:r>
            <w:proofErr w:type="spellEnd"/>
            <w:r w:rsidRPr="2FF4A391">
              <w:rPr>
                <w:rFonts w:ascii="Times New Roman" w:eastAsia="Times New Roman" w:hAnsi="Times New Roman" w:cs="Times New Roman"/>
                <w:color w:val="000000" w:themeColor="text1"/>
                <w:sz w:val="22"/>
                <w:szCs w:val="22"/>
              </w:rPr>
              <w:t xml:space="preserve"> online shopping site is color accessible for color</w:t>
            </w:r>
            <w:r w:rsidR="00DD346F">
              <w:rPr>
                <w:rFonts w:ascii="Times New Roman" w:eastAsia="Times New Roman" w:hAnsi="Times New Roman" w:cs="Times New Roman"/>
                <w:color w:val="000000" w:themeColor="text1"/>
                <w:sz w:val="22"/>
                <w:szCs w:val="22"/>
              </w:rPr>
              <w:t>-</w:t>
            </w:r>
            <w:r w:rsidRPr="2FF4A391">
              <w:rPr>
                <w:rFonts w:ascii="Times New Roman" w:eastAsia="Times New Roman" w:hAnsi="Times New Roman" w:cs="Times New Roman"/>
                <w:color w:val="000000" w:themeColor="text1"/>
                <w:sz w:val="22"/>
                <w:szCs w:val="22"/>
              </w:rPr>
              <w:t>blind shoppers. The text color, background</w:t>
            </w:r>
            <w:r w:rsidR="00DD346F">
              <w:rPr>
                <w:rFonts w:ascii="Times New Roman" w:eastAsia="Times New Roman" w:hAnsi="Times New Roman" w:cs="Times New Roman"/>
                <w:color w:val="000000" w:themeColor="text1"/>
                <w:sz w:val="22"/>
                <w:szCs w:val="22"/>
              </w:rPr>
              <w:t>,</w:t>
            </w:r>
            <w:r w:rsidRPr="2FF4A391">
              <w:rPr>
                <w:rFonts w:ascii="Times New Roman" w:eastAsia="Times New Roman" w:hAnsi="Times New Roman" w:cs="Times New Roman"/>
                <w:color w:val="000000" w:themeColor="text1"/>
                <w:sz w:val="22"/>
                <w:szCs w:val="22"/>
              </w:rPr>
              <w:t xml:space="preserve"> and size on the website matches the standards set for color blind people. There is a text label beside each color of a product available for sale. Pictures of sales items are accompanied with useful descriptions to help color blind shoppers better understand how the product appears. </w:t>
            </w:r>
          </w:p>
        </w:tc>
      </w:tr>
    </w:tbl>
    <w:p w14:paraId="15658632" w14:textId="5C333DD0" w:rsidR="00356C18" w:rsidRPr="000574F4" w:rsidRDefault="007918D0" w:rsidP="78445AB4">
      <w:pPr>
        <w:pStyle w:val="Heading2"/>
        <w:spacing w:after="120"/>
        <w:ind w:left="450"/>
        <w:rPr>
          <w:rFonts w:ascii="Times New Roman" w:hAnsi="Times New Roman"/>
          <w:sz w:val="22"/>
          <w:szCs w:val="22"/>
        </w:rPr>
      </w:pPr>
      <w:r>
        <w:rPr>
          <w:rFonts w:ascii="Times New Roman" w:hAnsi="Times New Roman"/>
          <w:sz w:val="22"/>
          <w:szCs w:val="22"/>
        </w:rPr>
        <w:t xml:space="preserve">Project Exclusions: </w:t>
      </w:r>
      <w:r w:rsidR="7ED05B4E" w:rsidRPr="2FF4A391">
        <w:rPr>
          <w:rFonts w:ascii="Times New Roman" w:hAnsi="Times New Roman"/>
          <w:sz w:val="22"/>
          <w:szCs w:val="22"/>
        </w:rPr>
        <w:t>Out of Scope</w:t>
      </w:r>
    </w:p>
    <w:tbl>
      <w:tblPr>
        <w:tblStyle w:val="TableGrid"/>
        <w:tblW w:w="9900" w:type="dxa"/>
        <w:tblInd w:w="44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10"/>
        <w:gridCol w:w="7290"/>
      </w:tblGrid>
      <w:tr w:rsidR="00356C18" w:rsidRPr="000574F4" w14:paraId="2D12709C" w14:textId="77777777" w:rsidTr="004225B6">
        <w:trPr>
          <w:trHeight w:val="1728"/>
        </w:trPr>
        <w:tc>
          <w:tcPr>
            <w:tcW w:w="2610" w:type="dxa"/>
            <w:shd w:val="clear" w:color="auto" w:fill="D9E2F3" w:themeFill="accent1" w:themeFillTint="33"/>
            <w:vAlign w:val="center"/>
          </w:tcPr>
          <w:p w14:paraId="72D9EABA" w14:textId="77777777" w:rsidR="00356C18" w:rsidRPr="000574F4" w:rsidRDefault="112F7FA5" w:rsidP="001B278F">
            <w:pPr>
              <w:spacing w:line="276" w:lineRule="auto"/>
              <w:rPr>
                <w:rFonts w:ascii="Times New Roman" w:eastAsia="Times New Roman" w:hAnsi="Times New Roman" w:cs="Times New Roman"/>
                <w:sz w:val="22"/>
                <w:szCs w:val="22"/>
              </w:rPr>
            </w:pPr>
            <w:r w:rsidRPr="2FF4A391">
              <w:rPr>
                <w:rFonts w:ascii="Times New Roman" w:eastAsia="Times New Roman" w:hAnsi="Times New Roman" w:cs="Times New Roman"/>
                <w:sz w:val="22"/>
                <w:szCs w:val="22"/>
              </w:rPr>
              <w:t xml:space="preserve">This project </w:t>
            </w:r>
            <w:r w:rsidRPr="2FF4A391">
              <w:rPr>
                <w:rFonts w:ascii="Times New Roman" w:eastAsia="Times New Roman" w:hAnsi="Times New Roman" w:cs="Times New Roman"/>
                <w:b/>
                <w:bCs/>
                <w:sz w:val="22"/>
                <w:szCs w:val="22"/>
              </w:rPr>
              <w:t>will NOT accomplish or include</w:t>
            </w:r>
            <w:r w:rsidRPr="2FF4A391">
              <w:rPr>
                <w:rFonts w:ascii="Times New Roman" w:eastAsia="Times New Roman" w:hAnsi="Times New Roman" w:cs="Times New Roman"/>
                <w:sz w:val="22"/>
                <w:szCs w:val="22"/>
              </w:rPr>
              <w:t xml:space="preserve"> the following:</w:t>
            </w:r>
          </w:p>
        </w:tc>
        <w:tc>
          <w:tcPr>
            <w:tcW w:w="7290" w:type="dxa"/>
            <w:vAlign w:val="center"/>
          </w:tcPr>
          <w:p w14:paraId="30455EF4" w14:textId="5F914FA8" w:rsidR="00756B8F" w:rsidRDefault="00D84B63" w:rsidP="001B278F">
            <w:pPr>
              <w:pStyle w:val="ListParagraph"/>
              <w:numPr>
                <w:ilvl w:val="0"/>
                <w:numId w:val="13"/>
              </w:numPr>
              <w:spacing w:line="276"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Site improvement</w:t>
            </w:r>
            <w:r w:rsidR="00372B52">
              <w:rPr>
                <w:rFonts w:ascii="Times New Roman" w:eastAsia="Times New Roman" w:hAnsi="Times New Roman" w:cs="Times New Roman"/>
                <w:sz w:val="22"/>
                <w:szCs w:val="22"/>
              </w:rPr>
              <w:t xml:space="preserve"> </w:t>
            </w:r>
            <w:r w:rsidR="00756B8F">
              <w:rPr>
                <w:rFonts w:ascii="Times New Roman" w:eastAsia="Times New Roman" w:hAnsi="Times New Roman" w:cs="Times New Roman"/>
                <w:sz w:val="22"/>
                <w:szCs w:val="22"/>
              </w:rPr>
              <w:t>action items</w:t>
            </w:r>
            <w:r w:rsidR="00372B52">
              <w:rPr>
                <w:rFonts w:ascii="Times New Roman" w:eastAsia="Times New Roman" w:hAnsi="Times New Roman" w:cs="Times New Roman"/>
                <w:sz w:val="22"/>
                <w:szCs w:val="22"/>
              </w:rPr>
              <w:t xml:space="preserve"> pulled from customer feedback surveys submitted post September 10</w:t>
            </w:r>
            <w:r w:rsidR="008135B5">
              <w:rPr>
                <w:rFonts w:ascii="Times New Roman" w:eastAsia="Times New Roman" w:hAnsi="Times New Roman" w:cs="Times New Roman"/>
                <w:sz w:val="22"/>
                <w:szCs w:val="22"/>
              </w:rPr>
              <w:t>, 2021.</w:t>
            </w:r>
          </w:p>
          <w:p w14:paraId="64A9C27C" w14:textId="77777777" w:rsidR="005D2282" w:rsidRPr="005D2282" w:rsidRDefault="005D2282" w:rsidP="005D2282">
            <w:pPr>
              <w:pStyle w:val="ListParagraph"/>
              <w:spacing w:line="276" w:lineRule="auto"/>
              <w:rPr>
                <w:rFonts w:ascii="Times New Roman" w:eastAsia="Times New Roman" w:hAnsi="Times New Roman" w:cs="Times New Roman"/>
                <w:sz w:val="10"/>
                <w:szCs w:val="10"/>
              </w:rPr>
            </w:pPr>
          </w:p>
          <w:p w14:paraId="2D0ED51C" w14:textId="2FC678DB" w:rsidR="00756B8F" w:rsidRPr="00F91FAE" w:rsidRDefault="004B5C00" w:rsidP="00F91FAE">
            <w:pPr>
              <w:pStyle w:val="ListParagraph"/>
              <w:numPr>
                <w:ilvl w:val="0"/>
                <w:numId w:val="13"/>
              </w:numPr>
              <w:spacing w:line="276"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Maintenance, tracking, and measurement of live site </w:t>
            </w:r>
            <w:r w:rsidR="00790851">
              <w:rPr>
                <w:rFonts w:ascii="Times New Roman" w:eastAsia="Times New Roman" w:hAnsi="Times New Roman" w:cs="Times New Roman"/>
                <w:sz w:val="22"/>
                <w:szCs w:val="22"/>
              </w:rPr>
              <w:t xml:space="preserve">once </w:t>
            </w:r>
            <w:r w:rsidR="261BDC70" w:rsidRPr="394BDD1F">
              <w:rPr>
                <w:rFonts w:ascii="Times New Roman" w:eastAsia="Times New Roman" w:hAnsi="Times New Roman" w:cs="Times New Roman"/>
                <w:sz w:val="22"/>
                <w:szCs w:val="22"/>
              </w:rPr>
              <w:t xml:space="preserve">the </w:t>
            </w:r>
            <w:r w:rsidR="00790851">
              <w:rPr>
                <w:rFonts w:ascii="Times New Roman" w:eastAsia="Times New Roman" w:hAnsi="Times New Roman" w:cs="Times New Roman"/>
                <w:sz w:val="22"/>
                <w:szCs w:val="22"/>
              </w:rPr>
              <w:t>new version has been deployed.</w:t>
            </w:r>
          </w:p>
        </w:tc>
      </w:tr>
    </w:tbl>
    <w:p w14:paraId="5CAC6F69" w14:textId="5B06DAF3" w:rsidR="00493A50" w:rsidRPr="000574F4" w:rsidRDefault="7ED05B4E" w:rsidP="00F91FAE">
      <w:pPr>
        <w:pStyle w:val="Heading2"/>
        <w:spacing w:line="276" w:lineRule="auto"/>
        <w:ind w:left="450"/>
        <w:rPr>
          <w:rFonts w:ascii="Times New Roman" w:hAnsi="Times New Roman"/>
          <w:sz w:val="22"/>
          <w:szCs w:val="22"/>
        </w:rPr>
      </w:pPr>
      <w:r w:rsidRPr="2FF4A391">
        <w:rPr>
          <w:rFonts w:ascii="Times New Roman" w:hAnsi="Times New Roman"/>
          <w:sz w:val="22"/>
          <w:szCs w:val="22"/>
        </w:rPr>
        <w:t>Project Constraints</w:t>
      </w:r>
    </w:p>
    <w:tbl>
      <w:tblPr>
        <w:tblStyle w:val="TableGrid"/>
        <w:tblW w:w="9900" w:type="dxa"/>
        <w:tblInd w:w="44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05"/>
        <w:gridCol w:w="7295"/>
      </w:tblGrid>
      <w:tr w:rsidR="00BF6229" w:rsidRPr="000574F4" w14:paraId="1DA9FD66" w14:textId="77777777" w:rsidTr="00F91FAE">
        <w:trPr>
          <w:cantSplit/>
          <w:trHeight w:val="432"/>
        </w:trPr>
        <w:tc>
          <w:tcPr>
            <w:tcW w:w="2605" w:type="dxa"/>
            <w:shd w:val="clear" w:color="auto" w:fill="D9E2F3" w:themeFill="accent1" w:themeFillTint="33"/>
            <w:vAlign w:val="center"/>
          </w:tcPr>
          <w:p w14:paraId="5E3AF220" w14:textId="77777777" w:rsidR="00493A50" w:rsidRPr="000574F4" w:rsidRDefault="1A954F48" w:rsidP="00F91FAE">
            <w:pPr>
              <w:spacing w:before="120" w:after="120"/>
              <w:rPr>
                <w:rFonts w:ascii="Times New Roman" w:eastAsia="Times New Roman" w:hAnsi="Times New Roman" w:cs="Times New Roman"/>
                <w:b/>
                <w:bCs/>
                <w:color w:val="000000" w:themeColor="text1"/>
                <w:sz w:val="22"/>
                <w:szCs w:val="22"/>
              </w:rPr>
            </w:pPr>
            <w:r w:rsidRPr="2FF4A391">
              <w:rPr>
                <w:rFonts w:ascii="Times New Roman" w:eastAsia="Times New Roman" w:hAnsi="Times New Roman" w:cs="Times New Roman"/>
                <w:b/>
                <w:bCs/>
                <w:color w:val="000000" w:themeColor="text1"/>
                <w:sz w:val="22"/>
                <w:szCs w:val="22"/>
              </w:rPr>
              <w:t>PROJECT START DATE</w:t>
            </w:r>
          </w:p>
        </w:tc>
        <w:tc>
          <w:tcPr>
            <w:tcW w:w="7295" w:type="dxa"/>
            <w:vAlign w:val="center"/>
          </w:tcPr>
          <w:p w14:paraId="16678D72" w14:textId="35203FC0" w:rsidR="00493A50" w:rsidRPr="000574F4" w:rsidRDefault="3D68BDEB" w:rsidP="00F91FAE">
            <w:pPr>
              <w:spacing w:before="120" w:after="120"/>
              <w:rPr>
                <w:rFonts w:ascii="Times New Roman" w:eastAsia="Times New Roman" w:hAnsi="Times New Roman" w:cs="Times New Roman"/>
                <w:sz w:val="22"/>
                <w:szCs w:val="22"/>
              </w:rPr>
            </w:pPr>
            <w:r w:rsidRPr="2FF4A391">
              <w:rPr>
                <w:rFonts w:ascii="Times New Roman" w:eastAsia="Times New Roman" w:hAnsi="Times New Roman" w:cs="Times New Roman"/>
                <w:sz w:val="22"/>
                <w:szCs w:val="22"/>
              </w:rPr>
              <w:t>09/08/</w:t>
            </w:r>
            <w:r w:rsidR="44ACF329" w:rsidRPr="2FF4A391">
              <w:rPr>
                <w:rFonts w:ascii="Times New Roman" w:eastAsia="Times New Roman" w:hAnsi="Times New Roman" w:cs="Times New Roman"/>
                <w:sz w:val="22"/>
                <w:szCs w:val="22"/>
              </w:rPr>
              <w:t xml:space="preserve">2021 </w:t>
            </w:r>
          </w:p>
        </w:tc>
      </w:tr>
      <w:tr w:rsidR="00BF6229" w:rsidRPr="000574F4" w14:paraId="350298E3" w14:textId="77777777" w:rsidTr="00F91FAE">
        <w:trPr>
          <w:cantSplit/>
          <w:trHeight w:val="432"/>
        </w:trPr>
        <w:tc>
          <w:tcPr>
            <w:tcW w:w="2605" w:type="dxa"/>
            <w:shd w:val="clear" w:color="auto" w:fill="D9E2F3" w:themeFill="accent1" w:themeFillTint="33"/>
            <w:vAlign w:val="center"/>
          </w:tcPr>
          <w:p w14:paraId="1D6AE143" w14:textId="77777777" w:rsidR="00493A50" w:rsidRPr="000574F4" w:rsidRDefault="1A954F48" w:rsidP="00F91FAE">
            <w:pPr>
              <w:spacing w:before="120" w:after="120"/>
              <w:rPr>
                <w:rFonts w:ascii="Times New Roman" w:eastAsia="Times New Roman" w:hAnsi="Times New Roman" w:cs="Times New Roman"/>
                <w:b/>
                <w:bCs/>
                <w:color w:val="000000" w:themeColor="text1"/>
                <w:sz w:val="22"/>
                <w:szCs w:val="22"/>
              </w:rPr>
            </w:pPr>
            <w:r w:rsidRPr="2FF4A391">
              <w:rPr>
                <w:rFonts w:ascii="Times New Roman" w:eastAsia="Times New Roman" w:hAnsi="Times New Roman" w:cs="Times New Roman"/>
                <w:b/>
                <w:bCs/>
                <w:color w:val="000000" w:themeColor="text1"/>
                <w:sz w:val="22"/>
                <w:szCs w:val="22"/>
              </w:rPr>
              <w:t>LAUNCH / GO-LIVE DATE</w:t>
            </w:r>
          </w:p>
        </w:tc>
        <w:tc>
          <w:tcPr>
            <w:tcW w:w="7295" w:type="dxa"/>
            <w:vAlign w:val="center"/>
          </w:tcPr>
          <w:p w14:paraId="28508B74" w14:textId="62E1B05A" w:rsidR="00493A50" w:rsidRPr="000574F4" w:rsidRDefault="7A680D04" w:rsidP="00F91FAE">
            <w:pPr>
              <w:spacing w:before="120" w:after="120"/>
              <w:rPr>
                <w:rFonts w:ascii="Times New Roman" w:eastAsia="Times New Roman" w:hAnsi="Times New Roman" w:cs="Times New Roman"/>
                <w:sz w:val="22"/>
                <w:szCs w:val="22"/>
              </w:rPr>
            </w:pPr>
            <w:r w:rsidRPr="2FF4A391">
              <w:rPr>
                <w:rFonts w:ascii="Times New Roman" w:eastAsia="Times New Roman" w:hAnsi="Times New Roman" w:cs="Times New Roman"/>
                <w:sz w:val="22"/>
                <w:szCs w:val="22"/>
              </w:rPr>
              <w:t>09/13/2021</w:t>
            </w:r>
          </w:p>
        </w:tc>
      </w:tr>
      <w:tr w:rsidR="00BF6229" w:rsidRPr="000574F4" w14:paraId="058D6E3F" w14:textId="77777777" w:rsidTr="00F91FAE">
        <w:trPr>
          <w:cantSplit/>
          <w:trHeight w:val="432"/>
        </w:trPr>
        <w:tc>
          <w:tcPr>
            <w:tcW w:w="2605" w:type="dxa"/>
            <w:shd w:val="clear" w:color="auto" w:fill="D9E2F3" w:themeFill="accent1" w:themeFillTint="33"/>
            <w:vAlign w:val="center"/>
          </w:tcPr>
          <w:p w14:paraId="3FB01BB3" w14:textId="77777777" w:rsidR="00493A50" w:rsidRPr="000574F4" w:rsidRDefault="1A954F48" w:rsidP="00F91FAE">
            <w:pPr>
              <w:spacing w:before="120" w:after="120"/>
              <w:rPr>
                <w:rFonts w:ascii="Times New Roman" w:eastAsia="Times New Roman" w:hAnsi="Times New Roman" w:cs="Times New Roman"/>
                <w:b/>
                <w:bCs/>
                <w:color w:val="000000" w:themeColor="text1"/>
                <w:sz w:val="22"/>
                <w:szCs w:val="22"/>
              </w:rPr>
            </w:pPr>
            <w:r w:rsidRPr="2FF4A391">
              <w:rPr>
                <w:rFonts w:ascii="Times New Roman" w:eastAsia="Times New Roman" w:hAnsi="Times New Roman" w:cs="Times New Roman"/>
                <w:b/>
                <w:bCs/>
                <w:color w:val="000000" w:themeColor="text1"/>
                <w:sz w:val="22"/>
                <w:szCs w:val="22"/>
              </w:rPr>
              <w:t>PROJECT END DATE</w:t>
            </w:r>
          </w:p>
        </w:tc>
        <w:tc>
          <w:tcPr>
            <w:tcW w:w="7295" w:type="dxa"/>
            <w:vAlign w:val="center"/>
          </w:tcPr>
          <w:p w14:paraId="622376B2" w14:textId="22C71903" w:rsidR="00493A50" w:rsidRPr="000574F4" w:rsidRDefault="6A39EB82" w:rsidP="00F91FAE">
            <w:pPr>
              <w:spacing w:before="120" w:after="120" w:line="259" w:lineRule="auto"/>
              <w:rPr>
                <w:rFonts w:ascii="Times New Roman" w:eastAsia="Times New Roman" w:hAnsi="Times New Roman" w:cs="Times New Roman"/>
                <w:sz w:val="22"/>
                <w:szCs w:val="22"/>
              </w:rPr>
            </w:pPr>
            <w:r w:rsidRPr="2FF4A391">
              <w:rPr>
                <w:rFonts w:ascii="Times New Roman" w:eastAsia="Times New Roman" w:hAnsi="Times New Roman" w:cs="Times New Roman"/>
                <w:sz w:val="22"/>
                <w:szCs w:val="22"/>
              </w:rPr>
              <w:t>04/01/202</w:t>
            </w:r>
            <w:r w:rsidR="7D97403B" w:rsidRPr="2FF4A391">
              <w:rPr>
                <w:rFonts w:ascii="Times New Roman" w:eastAsia="Times New Roman" w:hAnsi="Times New Roman" w:cs="Times New Roman"/>
                <w:sz w:val="22"/>
                <w:szCs w:val="22"/>
              </w:rPr>
              <w:t>2</w:t>
            </w:r>
          </w:p>
        </w:tc>
      </w:tr>
      <w:tr w:rsidR="00BF6229" w:rsidRPr="000574F4" w14:paraId="1BDC1CCC" w14:textId="77777777" w:rsidTr="00F91FAE">
        <w:trPr>
          <w:cantSplit/>
          <w:trHeight w:val="953"/>
        </w:trPr>
        <w:tc>
          <w:tcPr>
            <w:tcW w:w="2605" w:type="dxa"/>
            <w:shd w:val="clear" w:color="auto" w:fill="D9E2F3" w:themeFill="accent1" w:themeFillTint="33"/>
            <w:vAlign w:val="center"/>
          </w:tcPr>
          <w:p w14:paraId="5280A0FC" w14:textId="77777777" w:rsidR="00493A50" w:rsidRPr="000574F4" w:rsidRDefault="1A954F48" w:rsidP="00F91FAE">
            <w:pPr>
              <w:spacing w:before="120" w:after="120"/>
              <w:rPr>
                <w:rFonts w:ascii="Times New Roman" w:eastAsia="Times New Roman" w:hAnsi="Times New Roman" w:cs="Times New Roman"/>
                <w:b/>
                <w:bCs/>
                <w:color w:val="000000" w:themeColor="text1"/>
                <w:sz w:val="22"/>
                <w:szCs w:val="22"/>
              </w:rPr>
            </w:pPr>
            <w:r w:rsidRPr="2FF4A391">
              <w:rPr>
                <w:rFonts w:ascii="Times New Roman" w:eastAsia="Times New Roman" w:hAnsi="Times New Roman" w:cs="Times New Roman"/>
                <w:b/>
                <w:bCs/>
                <w:color w:val="000000" w:themeColor="text1"/>
                <w:sz w:val="22"/>
                <w:szCs w:val="22"/>
              </w:rPr>
              <w:t>LIST OTHER DATES / DESCRIPTIONS OF KEY MILESTONES</w:t>
            </w:r>
          </w:p>
        </w:tc>
        <w:tc>
          <w:tcPr>
            <w:tcW w:w="7295" w:type="dxa"/>
            <w:vAlign w:val="center"/>
          </w:tcPr>
          <w:p w14:paraId="05EE194E" w14:textId="24D7DCF3" w:rsidR="00493A50" w:rsidRPr="000574F4" w:rsidRDefault="4750243F" w:rsidP="00F91FAE">
            <w:pPr>
              <w:spacing w:before="120" w:after="120" w:line="276" w:lineRule="auto"/>
              <w:rPr>
                <w:rFonts w:ascii="Times New Roman" w:eastAsia="Times New Roman" w:hAnsi="Times New Roman" w:cs="Times New Roman"/>
                <w:sz w:val="22"/>
                <w:szCs w:val="22"/>
              </w:rPr>
            </w:pPr>
            <w:r w:rsidRPr="2FF4A391">
              <w:rPr>
                <w:rFonts w:ascii="Times New Roman" w:eastAsia="Times New Roman" w:hAnsi="Times New Roman" w:cs="Times New Roman"/>
                <w:sz w:val="22"/>
                <w:szCs w:val="22"/>
              </w:rPr>
              <w:t xml:space="preserve"> Planning</w:t>
            </w:r>
            <w:r w:rsidR="7FB75D3E" w:rsidRPr="2FF4A391">
              <w:rPr>
                <w:rFonts w:ascii="Times New Roman" w:eastAsia="Times New Roman" w:hAnsi="Times New Roman" w:cs="Times New Roman"/>
                <w:sz w:val="22"/>
                <w:szCs w:val="22"/>
              </w:rPr>
              <w:t xml:space="preserve"> </w:t>
            </w:r>
            <w:r w:rsidR="612BC4A1" w:rsidRPr="2FF4A391">
              <w:rPr>
                <w:rFonts w:ascii="Times New Roman" w:eastAsia="Times New Roman" w:hAnsi="Times New Roman" w:cs="Times New Roman"/>
                <w:sz w:val="22"/>
                <w:szCs w:val="22"/>
              </w:rPr>
              <w:t xml:space="preserve">stage </w:t>
            </w:r>
            <w:r w:rsidR="7FB75D3E" w:rsidRPr="2FF4A391">
              <w:rPr>
                <w:rFonts w:ascii="Times New Roman" w:eastAsia="Times New Roman" w:hAnsi="Times New Roman" w:cs="Times New Roman"/>
                <w:sz w:val="22"/>
                <w:szCs w:val="22"/>
              </w:rPr>
              <w:t>will be finalized by 10/01/2021</w:t>
            </w:r>
          </w:p>
          <w:p w14:paraId="521BA848" w14:textId="566B6230" w:rsidR="00493A50" w:rsidRPr="000574F4" w:rsidRDefault="4750243F" w:rsidP="00F91FAE">
            <w:pPr>
              <w:pStyle w:val="ListParagraph"/>
              <w:numPr>
                <w:ilvl w:val="0"/>
                <w:numId w:val="3"/>
              </w:numPr>
              <w:spacing w:before="120" w:after="120" w:line="276" w:lineRule="auto"/>
              <w:rPr>
                <w:rFonts w:ascii="Times New Roman" w:eastAsia="Times New Roman" w:hAnsi="Times New Roman" w:cs="Times New Roman"/>
              </w:rPr>
            </w:pPr>
            <w:r w:rsidRPr="2FF4A391">
              <w:rPr>
                <w:rFonts w:ascii="Times New Roman" w:eastAsia="Times New Roman" w:hAnsi="Times New Roman" w:cs="Times New Roman"/>
                <w:sz w:val="22"/>
                <w:szCs w:val="22"/>
              </w:rPr>
              <w:t xml:space="preserve">Budget outline, research, feedback analysis, site outline, and site map </w:t>
            </w:r>
            <w:proofErr w:type="gramStart"/>
            <w:r w:rsidRPr="2FF4A391">
              <w:rPr>
                <w:rFonts w:ascii="Times New Roman" w:eastAsia="Times New Roman" w:hAnsi="Times New Roman" w:cs="Times New Roman"/>
                <w:sz w:val="22"/>
                <w:szCs w:val="22"/>
              </w:rPr>
              <w:t>is</w:t>
            </w:r>
            <w:proofErr w:type="gramEnd"/>
            <w:r w:rsidRPr="2FF4A391">
              <w:rPr>
                <w:rFonts w:ascii="Times New Roman" w:eastAsia="Times New Roman" w:hAnsi="Times New Roman" w:cs="Times New Roman"/>
                <w:sz w:val="22"/>
                <w:szCs w:val="22"/>
              </w:rPr>
              <w:t xml:space="preserve"> reviewed</w:t>
            </w:r>
          </w:p>
          <w:p w14:paraId="1EFB38BE" w14:textId="664004BB" w:rsidR="00493A50" w:rsidRPr="000574F4" w:rsidRDefault="1C3247D3" w:rsidP="00F91FAE">
            <w:pPr>
              <w:spacing w:before="120" w:after="120" w:line="276" w:lineRule="auto"/>
              <w:rPr>
                <w:rFonts w:ascii="Times New Roman" w:eastAsia="Times New Roman" w:hAnsi="Times New Roman" w:cs="Times New Roman"/>
                <w:sz w:val="22"/>
                <w:szCs w:val="22"/>
              </w:rPr>
            </w:pPr>
            <w:r w:rsidRPr="2FF4A391">
              <w:rPr>
                <w:rFonts w:ascii="Times New Roman" w:eastAsia="Times New Roman" w:hAnsi="Times New Roman" w:cs="Times New Roman"/>
                <w:sz w:val="22"/>
                <w:szCs w:val="22"/>
              </w:rPr>
              <w:t xml:space="preserve">Project design is ready by 12/01/2021 </w:t>
            </w:r>
          </w:p>
          <w:p w14:paraId="0DA1838F" w14:textId="3512160C" w:rsidR="00493A50" w:rsidRPr="000574F4" w:rsidRDefault="1C3247D3" w:rsidP="00F91FAE">
            <w:pPr>
              <w:pStyle w:val="ListParagraph"/>
              <w:numPr>
                <w:ilvl w:val="0"/>
                <w:numId w:val="5"/>
              </w:numPr>
              <w:spacing w:before="120" w:after="120" w:line="276" w:lineRule="auto"/>
              <w:rPr>
                <w:rFonts w:ascii="Times New Roman" w:eastAsia="Times New Roman" w:hAnsi="Times New Roman" w:cs="Times New Roman"/>
              </w:rPr>
            </w:pPr>
            <w:r w:rsidRPr="2FF4A391">
              <w:rPr>
                <w:rFonts w:ascii="Times New Roman" w:eastAsia="Times New Roman" w:hAnsi="Times New Roman" w:cs="Times New Roman"/>
                <w:sz w:val="22"/>
                <w:szCs w:val="22"/>
              </w:rPr>
              <w:t>Wire frames, page color visualizations, and design is reviewed</w:t>
            </w:r>
          </w:p>
          <w:p w14:paraId="5EA95879" w14:textId="1747128C" w:rsidR="00493A50" w:rsidRPr="000574F4" w:rsidRDefault="349B1945" w:rsidP="00F91FAE">
            <w:pPr>
              <w:spacing w:before="120" w:after="120" w:line="276" w:lineRule="auto"/>
              <w:rPr>
                <w:rFonts w:ascii="Times New Roman" w:eastAsia="Times New Roman" w:hAnsi="Times New Roman" w:cs="Times New Roman"/>
                <w:sz w:val="22"/>
                <w:szCs w:val="22"/>
              </w:rPr>
            </w:pPr>
            <w:r w:rsidRPr="2FF4A391">
              <w:rPr>
                <w:rFonts w:ascii="Times New Roman" w:eastAsia="Times New Roman" w:hAnsi="Times New Roman" w:cs="Times New Roman"/>
                <w:sz w:val="22"/>
                <w:szCs w:val="22"/>
              </w:rPr>
              <w:t xml:space="preserve">The development phase is </w:t>
            </w:r>
            <w:r w:rsidR="441E7BAA" w:rsidRPr="2FF4A391">
              <w:rPr>
                <w:rFonts w:ascii="Times New Roman" w:eastAsia="Times New Roman" w:hAnsi="Times New Roman" w:cs="Times New Roman"/>
                <w:sz w:val="22"/>
                <w:szCs w:val="22"/>
              </w:rPr>
              <w:t xml:space="preserve">completed by </w:t>
            </w:r>
            <w:r w:rsidRPr="2FF4A391">
              <w:rPr>
                <w:rFonts w:ascii="Times New Roman" w:eastAsia="Times New Roman" w:hAnsi="Times New Roman" w:cs="Times New Roman"/>
                <w:sz w:val="22"/>
                <w:szCs w:val="22"/>
              </w:rPr>
              <w:t>02/01/2022</w:t>
            </w:r>
          </w:p>
          <w:p w14:paraId="6F0044A8" w14:textId="0EF30287" w:rsidR="00493A50" w:rsidRPr="000574F4" w:rsidRDefault="349B1945" w:rsidP="00F91FAE">
            <w:pPr>
              <w:pStyle w:val="ListParagraph"/>
              <w:numPr>
                <w:ilvl w:val="0"/>
                <w:numId w:val="2"/>
              </w:numPr>
              <w:spacing w:before="120" w:after="120" w:line="276" w:lineRule="auto"/>
              <w:rPr>
                <w:rFonts w:ascii="Times New Roman" w:eastAsia="Times New Roman" w:hAnsi="Times New Roman" w:cs="Times New Roman"/>
              </w:rPr>
            </w:pPr>
            <w:r w:rsidRPr="2FF4A391">
              <w:rPr>
                <w:rFonts w:ascii="Times New Roman" w:eastAsia="Times New Roman" w:hAnsi="Times New Roman" w:cs="Times New Roman"/>
                <w:sz w:val="22"/>
                <w:szCs w:val="22"/>
              </w:rPr>
              <w:t>Coding, validation, multi-device &amp; browser testing, and final developments reviewed</w:t>
            </w:r>
          </w:p>
          <w:p w14:paraId="3E8E472A" w14:textId="11867581" w:rsidR="00493A50" w:rsidRPr="000574F4" w:rsidRDefault="1FD0A9D3" w:rsidP="00F91FAE">
            <w:pPr>
              <w:spacing w:before="120" w:after="120" w:line="276" w:lineRule="auto"/>
              <w:rPr>
                <w:rFonts w:ascii="Times New Roman" w:eastAsia="Times New Roman" w:hAnsi="Times New Roman" w:cs="Times New Roman"/>
                <w:sz w:val="22"/>
                <w:szCs w:val="22"/>
              </w:rPr>
            </w:pPr>
            <w:r w:rsidRPr="2FF4A391">
              <w:rPr>
                <w:rFonts w:ascii="Times New Roman" w:eastAsia="Times New Roman" w:hAnsi="Times New Roman" w:cs="Times New Roman"/>
                <w:sz w:val="22"/>
                <w:szCs w:val="22"/>
              </w:rPr>
              <w:t xml:space="preserve">Project is launched on 04/01/2022 </w:t>
            </w:r>
          </w:p>
          <w:p w14:paraId="2BACB658" w14:textId="630295E7" w:rsidR="00493A50" w:rsidRPr="000574F4" w:rsidRDefault="1FD0A9D3" w:rsidP="00F91FAE">
            <w:pPr>
              <w:pStyle w:val="ListParagraph"/>
              <w:numPr>
                <w:ilvl w:val="0"/>
                <w:numId w:val="1"/>
              </w:numPr>
              <w:spacing w:before="120" w:after="120" w:line="276" w:lineRule="auto"/>
            </w:pPr>
            <w:r w:rsidRPr="2FF4A391">
              <w:rPr>
                <w:rFonts w:ascii="Times New Roman" w:eastAsia="Times New Roman" w:hAnsi="Times New Roman" w:cs="Times New Roman"/>
                <w:sz w:val="22"/>
                <w:szCs w:val="22"/>
              </w:rPr>
              <w:t>New features launched onto online shopping website</w:t>
            </w:r>
          </w:p>
        </w:tc>
      </w:tr>
      <w:tr w:rsidR="00BF6229" w:rsidRPr="000574F4" w14:paraId="7F5EACD5" w14:textId="77777777" w:rsidTr="00F91FAE">
        <w:trPr>
          <w:cantSplit/>
          <w:trHeight w:val="1728"/>
        </w:trPr>
        <w:tc>
          <w:tcPr>
            <w:tcW w:w="2605" w:type="dxa"/>
            <w:shd w:val="clear" w:color="auto" w:fill="D9E2F3" w:themeFill="accent1" w:themeFillTint="33"/>
            <w:vAlign w:val="center"/>
          </w:tcPr>
          <w:p w14:paraId="664974E1" w14:textId="2FC9B9C9" w:rsidR="00493A50" w:rsidRPr="000574F4" w:rsidRDefault="1796A60D" w:rsidP="00F91FAE">
            <w:pPr>
              <w:spacing w:before="120" w:after="120"/>
            </w:pPr>
            <w:r w:rsidRPr="78445AB4">
              <w:rPr>
                <w:rFonts w:ascii="Times New Roman" w:eastAsia="Times New Roman" w:hAnsi="Times New Roman" w:cs="Times New Roman"/>
                <w:b/>
                <w:bCs/>
                <w:color w:val="000000" w:themeColor="text1"/>
                <w:sz w:val="22"/>
                <w:szCs w:val="22"/>
              </w:rPr>
              <w:t>BUDGET CONSTRAINTS</w:t>
            </w:r>
          </w:p>
        </w:tc>
        <w:tc>
          <w:tcPr>
            <w:tcW w:w="7295" w:type="dxa"/>
            <w:vAlign w:val="center"/>
          </w:tcPr>
          <w:p w14:paraId="2B15D37A" w14:textId="3A91B49D" w:rsidR="00493A50" w:rsidRPr="000574F4" w:rsidRDefault="00167A73" w:rsidP="00F91FAE">
            <w:pPr>
              <w:spacing w:before="120" w:after="120"/>
              <w:rPr>
                <w:rFonts w:ascii="Times New Roman" w:eastAsia="Times New Roman" w:hAnsi="Times New Roman" w:cs="Times New Roman"/>
                <w:color w:val="000000" w:themeColor="text1"/>
                <w:sz w:val="22"/>
                <w:szCs w:val="22"/>
              </w:rPr>
            </w:pPr>
            <w:r>
              <w:rPr>
                <w:rFonts w:ascii="Times New Roman" w:eastAsia="Times New Roman" w:hAnsi="Times New Roman" w:cs="Times New Roman"/>
                <w:color w:val="000000" w:themeColor="text1"/>
                <w:sz w:val="22"/>
                <w:szCs w:val="22"/>
              </w:rPr>
              <w:t>Total project budget: $</w:t>
            </w:r>
            <w:r w:rsidR="006B5283">
              <w:rPr>
                <w:rFonts w:ascii="Times New Roman" w:eastAsia="Times New Roman" w:hAnsi="Times New Roman" w:cs="Times New Roman"/>
                <w:color w:val="000000" w:themeColor="text1"/>
                <w:sz w:val="22"/>
                <w:szCs w:val="22"/>
              </w:rPr>
              <w:t>30</w:t>
            </w:r>
            <w:r>
              <w:rPr>
                <w:rFonts w:ascii="Times New Roman" w:eastAsia="Times New Roman" w:hAnsi="Times New Roman" w:cs="Times New Roman"/>
                <w:color w:val="000000" w:themeColor="text1"/>
                <w:sz w:val="22"/>
                <w:szCs w:val="22"/>
              </w:rPr>
              <w:t>,000</w:t>
            </w:r>
          </w:p>
        </w:tc>
      </w:tr>
      <w:tr w:rsidR="00BF6229" w:rsidRPr="000574F4" w14:paraId="3A4BC4D5" w14:textId="77777777" w:rsidTr="00F91FAE">
        <w:trPr>
          <w:cantSplit/>
          <w:trHeight w:val="1728"/>
        </w:trPr>
        <w:tc>
          <w:tcPr>
            <w:tcW w:w="2605" w:type="dxa"/>
            <w:shd w:val="clear" w:color="auto" w:fill="D9E2F3" w:themeFill="accent1" w:themeFillTint="33"/>
            <w:vAlign w:val="center"/>
          </w:tcPr>
          <w:p w14:paraId="6E196C73" w14:textId="4254BDDE" w:rsidR="00493A50" w:rsidRPr="000574F4" w:rsidRDefault="1796A60D" w:rsidP="00F91FAE">
            <w:pPr>
              <w:spacing w:before="120" w:after="120"/>
            </w:pPr>
            <w:r w:rsidRPr="186FD8FB">
              <w:rPr>
                <w:rFonts w:ascii="Times New Roman" w:eastAsia="Times New Roman" w:hAnsi="Times New Roman" w:cs="Times New Roman"/>
                <w:b/>
                <w:bCs/>
                <w:color w:val="000000" w:themeColor="text1"/>
                <w:sz w:val="22"/>
                <w:szCs w:val="22"/>
              </w:rPr>
              <w:t>QUALITY OR PERFORMANCE CONSTRAINTS</w:t>
            </w:r>
          </w:p>
        </w:tc>
        <w:tc>
          <w:tcPr>
            <w:tcW w:w="7295" w:type="dxa"/>
            <w:vAlign w:val="center"/>
          </w:tcPr>
          <w:p w14:paraId="4686C179" w14:textId="453DCF00" w:rsidR="00D96434" w:rsidRDefault="4211D2C0" w:rsidP="007A0890">
            <w:pPr>
              <w:pStyle w:val="ListParagraph"/>
              <w:numPr>
                <w:ilvl w:val="0"/>
                <w:numId w:val="14"/>
              </w:numPr>
              <w:spacing w:before="120" w:after="120" w:line="276" w:lineRule="auto"/>
              <w:rPr>
                <w:rStyle w:val="PlaceholderText"/>
                <w:rFonts w:ascii="Times New Roman" w:eastAsia="Times New Roman" w:hAnsi="Times New Roman"/>
                <w:color w:val="auto"/>
                <w:sz w:val="22"/>
                <w:szCs w:val="22"/>
              </w:rPr>
            </w:pPr>
            <w:r w:rsidRPr="7D2F8E96">
              <w:rPr>
                <w:rStyle w:val="PlaceholderText"/>
                <w:rFonts w:ascii="Times New Roman" w:eastAsia="Times New Roman" w:hAnsi="Times New Roman"/>
                <w:color w:val="auto"/>
                <w:sz w:val="22"/>
                <w:szCs w:val="22"/>
              </w:rPr>
              <w:t>The existing</w:t>
            </w:r>
            <w:r w:rsidR="00AE6757" w:rsidRPr="003D3FF6">
              <w:rPr>
                <w:rStyle w:val="PlaceholderText"/>
                <w:rFonts w:ascii="Times New Roman" w:eastAsia="Times New Roman" w:hAnsi="Times New Roman"/>
                <w:color w:val="auto"/>
                <w:sz w:val="22"/>
                <w:szCs w:val="22"/>
              </w:rPr>
              <w:t xml:space="preserve"> system must not be </w:t>
            </w:r>
            <w:r w:rsidR="002A33F0" w:rsidRPr="003D3FF6">
              <w:rPr>
                <w:rStyle w:val="PlaceholderText"/>
                <w:rFonts w:ascii="Times New Roman" w:eastAsia="Times New Roman" w:hAnsi="Times New Roman"/>
                <w:color w:val="auto"/>
                <w:sz w:val="22"/>
                <w:szCs w:val="22"/>
              </w:rPr>
              <w:t>interrupted,</w:t>
            </w:r>
            <w:r w:rsidR="00AE6757" w:rsidRPr="003D3FF6">
              <w:rPr>
                <w:rStyle w:val="PlaceholderText"/>
                <w:rFonts w:ascii="Times New Roman" w:eastAsia="Times New Roman" w:hAnsi="Times New Roman"/>
                <w:color w:val="auto"/>
                <w:sz w:val="22"/>
                <w:szCs w:val="22"/>
              </w:rPr>
              <w:t xml:space="preserve"> </w:t>
            </w:r>
            <w:r w:rsidR="00F127D5" w:rsidRPr="003D3FF6">
              <w:rPr>
                <w:rStyle w:val="PlaceholderText"/>
                <w:rFonts w:ascii="Times New Roman" w:eastAsia="Times New Roman" w:hAnsi="Times New Roman"/>
                <w:color w:val="auto"/>
                <w:sz w:val="22"/>
                <w:szCs w:val="22"/>
              </w:rPr>
              <w:t>and new website improvements must not interfere with</w:t>
            </w:r>
            <w:r w:rsidR="00410114" w:rsidRPr="003D3FF6">
              <w:rPr>
                <w:rStyle w:val="PlaceholderText"/>
                <w:rFonts w:ascii="Times New Roman" w:eastAsia="Times New Roman" w:hAnsi="Times New Roman"/>
                <w:color w:val="auto"/>
                <w:sz w:val="22"/>
                <w:szCs w:val="22"/>
              </w:rPr>
              <w:t xml:space="preserve"> live</w:t>
            </w:r>
            <w:r w:rsidR="00F127D5" w:rsidRPr="003D3FF6">
              <w:rPr>
                <w:rStyle w:val="PlaceholderText"/>
                <w:rFonts w:ascii="Times New Roman" w:eastAsia="Times New Roman" w:hAnsi="Times New Roman"/>
                <w:color w:val="auto"/>
                <w:sz w:val="22"/>
                <w:szCs w:val="22"/>
              </w:rPr>
              <w:t xml:space="preserve"> </w:t>
            </w:r>
            <w:r w:rsidR="00410114" w:rsidRPr="003D3FF6">
              <w:rPr>
                <w:rStyle w:val="PlaceholderText"/>
                <w:rFonts w:ascii="Times New Roman" w:eastAsia="Times New Roman" w:hAnsi="Times New Roman"/>
                <w:color w:val="auto"/>
                <w:sz w:val="22"/>
                <w:szCs w:val="22"/>
              </w:rPr>
              <w:t>customer shopping.</w:t>
            </w:r>
          </w:p>
          <w:p w14:paraId="0D92DBC0" w14:textId="77777777" w:rsidR="003D3FF6" w:rsidRPr="003D3FF6" w:rsidRDefault="003D3FF6" w:rsidP="003D3FF6">
            <w:pPr>
              <w:pStyle w:val="ListParagraph"/>
              <w:spacing w:before="120" w:after="120" w:line="276" w:lineRule="auto"/>
              <w:rPr>
                <w:rStyle w:val="PlaceholderText"/>
                <w:rFonts w:ascii="Times New Roman" w:eastAsia="Times New Roman" w:hAnsi="Times New Roman"/>
                <w:color w:val="auto"/>
                <w:sz w:val="10"/>
                <w:szCs w:val="10"/>
              </w:rPr>
            </w:pPr>
          </w:p>
          <w:p w14:paraId="60626865" w14:textId="2D9D2B38" w:rsidR="003D3FF6" w:rsidRPr="00F127D5" w:rsidRDefault="003D3FF6" w:rsidP="000413FD">
            <w:pPr>
              <w:pStyle w:val="ListParagraph"/>
              <w:numPr>
                <w:ilvl w:val="0"/>
                <w:numId w:val="14"/>
              </w:numPr>
              <w:spacing w:before="80" w:after="80" w:line="276" w:lineRule="auto"/>
              <w:rPr>
                <w:rStyle w:val="PlaceholderText"/>
                <w:rFonts w:ascii="Times New Roman" w:eastAsia="Times New Roman" w:hAnsi="Times New Roman"/>
                <w:color w:val="000000" w:themeColor="text1"/>
                <w:sz w:val="22"/>
                <w:szCs w:val="22"/>
              </w:rPr>
            </w:pPr>
            <w:r w:rsidRPr="003D3FF6">
              <w:rPr>
                <w:rStyle w:val="PlaceholderText"/>
                <w:rFonts w:ascii="Times New Roman" w:hAnsi="Times New Roman"/>
                <w:color w:val="auto"/>
                <w:sz w:val="22"/>
                <w:szCs w:val="22"/>
              </w:rPr>
              <w:t>All security standards must be considered.</w:t>
            </w:r>
          </w:p>
        </w:tc>
      </w:tr>
      <w:tr w:rsidR="00BF6229" w:rsidRPr="000574F4" w14:paraId="147B9312" w14:textId="77777777" w:rsidTr="00F91FAE">
        <w:trPr>
          <w:cantSplit/>
          <w:trHeight w:val="1728"/>
        </w:trPr>
        <w:tc>
          <w:tcPr>
            <w:tcW w:w="2605" w:type="dxa"/>
            <w:shd w:val="clear" w:color="auto" w:fill="D9E2F3" w:themeFill="accent1" w:themeFillTint="33"/>
            <w:vAlign w:val="center"/>
          </w:tcPr>
          <w:p w14:paraId="07CAE691" w14:textId="1B733144" w:rsidR="00493A50" w:rsidRPr="000574F4" w:rsidRDefault="71521618" w:rsidP="00F91FAE">
            <w:pPr>
              <w:spacing w:before="120" w:after="120"/>
            </w:pPr>
            <w:r w:rsidRPr="186FD8FB">
              <w:rPr>
                <w:rFonts w:ascii="Times New Roman" w:eastAsia="Times New Roman" w:hAnsi="Times New Roman" w:cs="Times New Roman"/>
                <w:b/>
                <w:bCs/>
                <w:color w:val="000000" w:themeColor="text1"/>
                <w:sz w:val="22"/>
                <w:szCs w:val="22"/>
              </w:rPr>
              <w:t>EQUIPMENT / PERSONNEL</w:t>
            </w:r>
            <w:r w:rsidR="1796A60D" w:rsidRPr="186FD8FB">
              <w:rPr>
                <w:rFonts w:ascii="Times New Roman" w:eastAsia="Times New Roman" w:hAnsi="Times New Roman" w:cs="Times New Roman"/>
                <w:b/>
                <w:bCs/>
                <w:color w:val="000000" w:themeColor="text1"/>
                <w:sz w:val="22"/>
                <w:szCs w:val="22"/>
              </w:rPr>
              <w:t xml:space="preserve"> CON</w:t>
            </w:r>
            <w:r w:rsidRPr="186FD8FB">
              <w:rPr>
                <w:rFonts w:ascii="Times New Roman" w:eastAsia="Times New Roman" w:hAnsi="Times New Roman" w:cs="Times New Roman"/>
                <w:b/>
                <w:bCs/>
                <w:color w:val="000000" w:themeColor="text1"/>
                <w:sz w:val="22"/>
                <w:szCs w:val="22"/>
              </w:rPr>
              <w:t>S</w:t>
            </w:r>
            <w:r w:rsidR="1796A60D" w:rsidRPr="186FD8FB">
              <w:rPr>
                <w:rFonts w:ascii="Times New Roman" w:eastAsia="Times New Roman" w:hAnsi="Times New Roman" w:cs="Times New Roman"/>
                <w:b/>
                <w:bCs/>
                <w:color w:val="000000" w:themeColor="text1"/>
                <w:sz w:val="22"/>
                <w:szCs w:val="22"/>
              </w:rPr>
              <w:t>TRAINTS</w:t>
            </w:r>
          </w:p>
        </w:tc>
        <w:tc>
          <w:tcPr>
            <w:tcW w:w="7295" w:type="dxa"/>
            <w:vAlign w:val="center"/>
          </w:tcPr>
          <w:p w14:paraId="0DFBEB39" w14:textId="4EEA87FA" w:rsidR="00E22094" w:rsidRPr="008D0119" w:rsidRDefault="00F818C1" w:rsidP="008D0119">
            <w:pPr>
              <w:pStyle w:val="ListParagraph"/>
              <w:numPr>
                <w:ilvl w:val="0"/>
                <w:numId w:val="15"/>
              </w:numPr>
              <w:spacing w:before="120" w:after="120" w:line="276" w:lineRule="auto"/>
              <w:rPr>
                <w:rFonts w:ascii="Times New Roman" w:eastAsia="Times New Roman" w:hAnsi="Times New Roman" w:cs="Times New Roman"/>
                <w:color w:val="000000" w:themeColor="text1"/>
                <w:sz w:val="22"/>
                <w:szCs w:val="22"/>
              </w:rPr>
            </w:pPr>
            <w:r>
              <w:rPr>
                <w:rFonts w:ascii="Times New Roman" w:eastAsia="Times New Roman" w:hAnsi="Times New Roman" w:cs="Times New Roman"/>
                <w:color w:val="000000" w:themeColor="text1"/>
                <w:sz w:val="22"/>
                <w:szCs w:val="22"/>
              </w:rPr>
              <w:t>Assigned p</w:t>
            </w:r>
            <w:r w:rsidR="00067B58">
              <w:rPr>
                <w:rFonts w:ascii="Times New Roman" w:eastAsia="Times New Roman" w:hAnsi="Times New Roman" w:cs="Times New Roman"/>
                <w:color w:val="000000" w:themeColor="text1"/>
                <w:sz w:val="22"/>
                <w:szCs w:val="22"/>
              </w:rPr>
              <w:t xml:space="preserve">roject team must </w:t>
            </w:r>
            <w:r w:rsidR="00E22094">
              <w:rPr>
                <w:rFonts w:ascii="Times New Roman" w:eastAsia="Times New Roman" w:hAnsi="Times New Roman" w:cs="Times New Roman"/>
                <w:color w:val="000000" w:themeColor="text1"/>
                <w:sz w:val="22"/>
                <w:szCs w:val="22"/>
              </w:rPr>
              <w:t>fit project tasks around their day-to-day</w:t>
            </w:r>
            <w:r w:rsidR="000C4DAD">
              <w:rPr>
                <w:rFonts w:ascii="Times New Roman" w:eastAsia="Times New Roman" w:hAnsi="Times New Roman" w:cs="Times New Roman"/>
                <w:color w:val="000000" w:themeColor="text1"/>
                <w:sz w:val="22"/>
                <w:szCs w:val="22"/>
              </w:rPr>
              <w:t xml:space="preserve"> </w:t>
            </w:r>
            <w:r w:rsidR="000C4DAD">
              <w:rPr>
                <w:rFonts w:ascii="Times New Roman" w:eastAsia="Times New Roman" w:hAnsi="Times New Roman"/>
                <w:color w:val="000000" w:themeColor="text1"/>
                <w:sz w:val="22"/>
                <w:szCs w:val="22"/>
              </w:rPr>
              <w:t>operations</w:t>
            </w:r>
            <w:r w:rsidR="00E22094">
              <w:rPr>
                <w:rFonts w:ascii="Times New Roman" w:eastAsia="Times New Roman" w:hAnsi="Times New Roman" w:cs="Times New Roman"/>
                <w:color w:val="000000" w:themeColor="text1"/>
                <w:sz w:val="22"/>
                <w:szCs w:val="22"/>
              </w:rPr>
              <w:t xml:space="preserve"> and responsibilities.</w:t>
            </w:r>
          </w:p>
        </w:tc>
      </w:tr>
    </w:tbl>
    <w:p w14:paraId="7727A03E" w14:textId="2A77F5C8" w:rsidR="00F67028" w:rsidRPr="000574F4" w:rsidRDefault="06794B18" w:rsidP="639AF759">
      <w:pPr>
        <w:pStyle w:val="Heading2"/>
        <w:ind w:left="450"/>
        <w:rPr>
          <w:rFonts w:ascii="Times New Roman" w:hAnsi="Times New Roman"/>
          <w:sz w:val="22"/>
          <w:szCs w:val="22"/>
        </w:rPr>
      </w:pPr>
      <w:r w:rsidRPr="2FF4A391">
        <w:rPr>
          <w:rFonts w:ascii="Times New Roman" w:hAnsi="Times New Roman"/>
          <w:sz w:val="22"/>
          <w:szCs w:val="22"/>
        </w:rPr>
        <w:t>Project Assumptions</w:t>
      </w:r>
    </w:p>
    <w:tbl>
      <w:tblPr>
        <w:tblStyle w:val="TableGrid"/>
        <w:tblW w:w="9900" w:type="dxa"/>
        <w:tblInd w:w="44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705"/>
        <w:gridCol w:w="9195"/>
      </w:tblGrid>
      <w:tr w:rsidR="00F67028" w:rsidRPr="000574F4" w14:paraId="5C7F713E" w14:textId="77777777" w:rsidTr="00DA4ECD">
        <w:trPr>
          <w:trHeight w:val="432"/>
        </w:trPr>
        <w:tc>
          <w:tcPr>
            <w:tcW w:w="705" w:type="dxa"/>
            <w:shd w:val="clear" w:color="auto" w:fill="D9E2F3" w:themeFill="accent1" w:themeFillTint="33"/>
            <w:vAlign w:val="center"/>
          </w:tcPr>
          <w:p w14:paraId="463B5898" w14:textId="6EC9E5A4" w:rsidR="00F67028" w:rsidRPr="00621998" w:rsidRDefault="06794B18" w:rsidP="2FF4A391">
            <w:pPr>
              <w:spacing w:line="276" w:lineRule="auto"/>
              <w:rPr>
                <w:rFonts w:ascii="Times New Roman" w:eastAsia="Times New Roman" w:hAnsi="Times New Roman" w:cs="Times New Roman"/>
                <w:b/>
                <w:bCs/>
                <w:color w:val="000000" w:themeColor="text1"/>
                <w:sz w:val="22"/>
                <w:szCs w:val="22"/>
              </w:rPr>
            </w:pPr>
            <w:r w:rsidRPr="00621998">
              <w:rPr>
                <w:rFonts w:ascii="Times New Roman" w:eastAsia="Times New Roman" w:hAnsi="Times New Roman" w:cs="Times New Roman"/>
                <w:b/>
                <w:bCs/>
                <w:color w:val="000000" w:themeColor="text1"/>
                <w:sz w:val="22"/>
                <w:szCs w:val="22"/>
              </w:rPr>
              <w:t>NO</w:t>
            </w:r>
            <w:r w:rsidR="40402B64" w:rsidRPr="00621998">
              <w:rPr>
                <w:rFonts w:ascii="Times New Roman" w:eastAsia="Times New Roman" w:hAnsi="Times New Roman" w:cs="Times New Roman"/>
                <w:b/>
                <w:bCs/>
                <w:color w:val="000000" w:themeColor="text1"/>
                <w:sz w:val="22"/>
                <w:szCs w:val="22"/>
              </w:rPr>
              <w:t>.</w:t>
            </w:r>
          </w:p>
        </w:tc>
        <w:tc>
          <w:tcPr>
            <w:tcW w:w="9195" w:type="dxa"/>
            <w:shd w:val="clear" w:color="auto" w:fill="D9E2F3" w:themeFill="accent1" w:themeFillTint="33"/>
            <w:vAlign w:val="center"/>
          </w:tcPr>
          <w:p w14:paraId="6DC2929D" w14:textId="77777777" w:rsidR="00F67028" w:rsidRPr="00621998" w:rsidRDefault="06794B18" w:rsidP="2FF4A391">
            <w:pPr>
              <w:spacing w:line="276" w:lineRule="auto"/>
              <w:rPr>
                <w:rFonts w:ascii="Times New Roman" w:eastAsia="Times New Roman" w:hAnsi="Times New Roman" w:cs="Times New Roman"/>
                <w:b/>
                <w:bCs/>
                <w:color w:val="000000" w:themeColor="text1"/>
                <w:sz w:val="22"/>
                <w:szCs w:val="22"/>
              </w:rPr>
            </w:pPr>
            <w:r w:rsidRPr="00621998">
              <w:rPr>
                <w:rFonts w:ascii="Times New Roman" w:eastAsia="Times New Roman" w:hAnsi="Times New Roman" w:cs="Times New Roman"/>
                <w:b/>
                <w:bCs/>
                <w:color w:val="000000" w:themeColor="text1"/>
                <w:sz w:val="22"/>
                <w:szCs w:val="22"/>
              </w:rPr>
              <w:t>ASSUMPTION</w:t>
            </w:r>
          </w:p>
        </w:tc>
      </w:tr>
      <w:tr w:rsidR="00F67028" w:rsidRPr="000574F4" w14:paraId="5F1FF335" w14:textId="77777777" w:rsidTr="00DA4ECD">
        <w:trPr>
          <w:trHeight w:val="432"/>
        </w:trPr>
        <w:tc>
          <w:tcPr>
            <w:tcW w:w="705" w:type="dxa"/>
            <w:shd w:val="clear" w:color="auto" w:fill="FFFFFF" w:themeFill="background1"/>
            <w:vAlign w:val="center"/>
          </w:tcPr>
          <w:p w14:paraId="20283A0E" w14:textId="77777777" w:rsidR="00F67028" w:rsidRPr="00621998" w:rsidRDefault="00F67028" w:rsidP="007A10C9">
            <w:pPr>
              <w:rPr>
                <w:rStyle w:val="PlaceholderText"/>
                <w:rFonts w:ascii="Times New Roman" w:hAnsi="Times New Roman"/>
                <w:sz w:val="22"/>
                <w:szCs w:val="22"/>
              </w:rPr>
            </w:pPr>
            <w:r w:rsidRPr="00621998">
              <w:rPr>
                <w:rStyle w:val="PlaceholderText"/>
                <w:rFonts w:ascii="Times New Roman" w:hAnsi="Times New Roman"/>
                <w:sz w:val="22"/>
                <w:szCs w:val="22"/>
              </w:rPr>
              <w:t>1</w:t>
            </w:r>
          </w:p>
        </w:tc>
        <w:tc>
          <w:tcPr>
            <w:tcW w:w="9195" w:type="dxa"/>
            <w:shd w:val="clear" w:color="auto" w:fill="FFFFFF" w:themeFill="background1"/>
            <w:vAlign w:val="center"/>
          </w:tcPr>
          <w:p w14:paraId="4247FF75" w14:textId="1EE3903E" w:rsidR="00F67028" w:rsidRPr="00621998" w:rsidRDefault="00F3339F" w:rsidP="00621998">
            <w:pPr>
              <w:spacing w:before="120" w:after="120"/>
              <w:rPr>
                <w:rFonts w:ascii="Times New Roman" w:hAnsi="Times New Roman" w:cs="Times New Roman"/>
                <w:sz w:val="22"/>
                <w:szCs w:val="22"/>
              </w:rPr>
            </w:pPr>
            <w:r w:rsidRPr="00621998">
              <w:rPr>
                <w:rFonts w:ascii="Times New Roman" w:hAnsi="Times New Roman" w:cs="Times New Roman"/>
                <w:sz w:val="22"/>
                <w:szCs w:val="22"/>
              </w:rPr>
              <w:t xml:space="preserve">A change budget will be set aside to implement </w:t>
            </w:r>
            <w:r w:rsidR="344111AA" w:rsidRPr="74F816A7">
              <w:rPr>
                <w:rFonts w:ascii="Times New Roman" w:hAnsi="Times New Roman" w:cs="Times New Roman"/>
                <w:sz w:val="22"/>
                <w:szCs w:val="22"/>
              </w:rPr>
              <w:t xml:space="preserve">a </w:t>
            </w:r>
            <w:r w:rsidR="00E11288" w:rsidRPr="00621998">
              <w:rPr>
                <w:rFonts w:ascii="Times New Roman" w:hAnsi="Times New Roman" w:cs="Times New Roman"/>
                <w:sz w:val="22"/>
                <w:szCs w:val="22"/>
              </w:rPr>
              <w:t xml:space="preserve">request for change to scope characteristics or respond to </w:t>
            </w:r>
            <w:r w:rsidR="00A201A0">
              <w:rPr>
                <w:rFonts w:ascii="Times New Roman" w:hAnsi="Times New Roman" w:cs="Times New Roman"/>
                <w:sz w:val="22"/>
                <w:szCs w:val="22"/>
              </w:rPr>
              <w:t>validity of previously defined assumptions.</w:t>
            </w:r>
          </w:p>
        </w:tc>
      </w:tr>
      <w:tr w:rsidR="00F67028" w:rsidRPr="000574F4" w14:paraId="1F5E4540" w14:textId="77777777" w:rsidTr="00DA4ECD">
        <w:trPr>
          <w:trHeight w:val="432"/>
        </w:trPr>
        <w:tc>
          <w:tcPr>
            <w:tcW w:w="705" w:type="dxa"/>
            <w:shd w:val="clear" w:color="auto" w:fill="FFFFFF" w:themeFill="background1"/>
            <w:vAlign w:val="center"/>
          </w:tcPr>
          <w:p w14:paraId="67C231EF" w14:textId="77777777" w:rsidR="00F67028" w:rsidRPr="00621998" w:rsidRDefault="00F67028" w:rsidP="007A10C9">
            <w:pPr>
              <w:rPr>
                <w:rStyle w:val="PlaceholderText"/>
                <w:rFonts w:ascii="Times New Roman" w:hAnsi="Times New Roman"/>
                <w:sz w:val="22"/>
                <w:szCs w:val="22"/>
              </w:rPr>
            </w:pPr>
            <w:r w:rsidRPr="00621998">
              <w:rPr>
                <w:rStyle w:val="PlaceholderText"/>
                <w:rFonts w:ascii="Times New Roman" w:hAnsi="Times New Roman"/>
                <w:sz w:val="22"/>
                <w:szCs w:val="22"/>
              </w:rPr>
              <w:t>2</w:t>
            </w:r>
          </w:p>
        </w:tc>
        <w:tc>
          <w:tcPr>
            <w:tcW w:w="9195" w:type="dxa"/>
            <w:shd w:val="clear" w:color="auto" w:fill="FFFFFF" w:themeFill="background1"/>
            <w:vAlign w:val="center"/>
          </w:tcPr>
          <w:p w14:paraId="20029D6E" w14:textId="27715FAC" w:rsidR="00F67028" w:rsidRPr="00621998" w:rsidRDefault="6DD336BE" w:rsidP="7EB59571">
            <w:pPr>
              <w:spacing w:line="276" w:lineRule="auto"/>
              <w:rPr>
                <w:rFonts w:ascii="Times New Roman" w:eastAsia="Times New Roman" w:hAnsi="Times New Roman" w:cs="Times New Roman"/>
                <w:sz w:val="22"/>
                <w:szCs w:val="22"/>
              </w:rPr>
            </w:pPr>
            <w:r w:rsidRPr="639AF759">
              <w:rPr>
                <w:rFonts w:ascii="Times New Roman" w:eastAsia="Times New Roman" w:hAnsi="Times New Roman" w:cs="Times New Roman"/>
                <w:sz w:val="22"/>
                <w:szCs w:val="22"/>
              </w:rPr>
              <w:t>Dedicated IT</w:t>
            </w:r>
            <w:r w:rsidR="3776F5EC" w:rsidRPr="639AF759">
              <w:rPr>
                <w:rFonts w:ascii="Times New Roman" w:eastAsia="Times New Roman" w:hAnsi="Times New Roman" w:cs="Times New Roman"/>
                <w:sz w:val="22"/>
                <w:szCs w:val="22"/>
              </w:rPr>
              <w:t xml:space="preserve"> will be </w:t>
            </w:r>
            <w:r w:rsidRPr="639AF759">
              <w:rPr>
                <w:rFonts w:ascii="Times New Roman" w:eastAsia="Times New Roman" w:hAnsi="Times New Roman" w:cs="Times New Roman"/>
                <w:sz w:val="22"/>
                <w:szCs w:val="22"/>
              </w:rPr>
              <w:t>assigned and available</w:t>
            </w:r>
            <w:r w:rsidR="3776F5EC" w:rsidRPr="639AF759">
              <w:rPr>
                <w:rFonts w:ascii="Times New Roman" w:eastAsia="Times New Roman" w:hAnsi="Times New Roman" w:cs="Times New Roman"/>
                <w:sz w:val="22"/>
                <w:szCs w:val="22"/>
              </w:rPr>
              <w:t xml:space="preserve"> to support the </w:t>
            </w:r>
            <w:r w:rsidRPr="639AF759">
              <w:rPr>
                <w:rFonts w:ascii="Times New Roman" w:eastAsia="Times New Roman" w:hAnsi="Times New Roman" w:cs="Times New Roman"/>
                <w:sz w:val="22"/>
                <w:szCs w:val="22"/>
              </w:rPr>
              <w:t>team members</w:t>
            </w:r>
            <w:r w:rsidR="3776F5EC" w:rsidRPr="639AF759">
              <w:rPr>
                <w:rFonts w:ascii="Times New Roman" w:eastAsia="Times New Roman" w:hAnsi="Times New Roman" w:cs="Times New Roman"/>
                <w:sz w:val="22"/>
                <w:szCs w:val="22"/>
              </w:rPr>
              <w:t xml:space="preserve"> if </w:t>
            </w:r>
            <w:r w:rsidRPr="639AF759">
              <w:rPr>
                <w:rFonts w:ascii="Times New Roman" w:eastAsia="Times New Roman" w:hAnsi="Times New Roman" w:cs="Times New Roman"/>
                <w:sz w:val="22"/>
                <w:szCs w:val="22"/>
              </w:rPr>
              <w:t xml:space="preserve">any </w:t>
            </w:r>
            <w:r w:rsidR="3776F5EC" w:rsidRPr="639AF759">
              <w:rPr>
                <w:rFonts w:ascii="Times New Roman" w:eastAsia="Times New Roman" w:hAnsi="Times New Roman" w:cs="Times New Roman"/>
                <w:sz w:val="22"/>
                <w:szCs w:val="22"/>
              </w:rPr>
              <w:t>technical difficulties arise.</w:t>
            </w:r>
          </w:p>
        </w:tc>
      </w:tr>
      <w:tr w:rsidR="00F67028" w:rsidRPr="000574F4" w14:paraId="07656877" w14:textId="77777777" w:rsidTr="00DA4ECD">
        <w:trPr>
          <w:trHeight w:val="432"/>
        </w:trPr>
        <w:tc>
          <w:tcPr>
            <w:tcW w:w="705" w:type="dxa"/>
            <w:shd w:val="clear" w:color="auto" w:fill="FFFFFF" w:themeFill="background1"/>
            <w:vAlign w:val="center"/>
          </w:tcPr>
          <w:p w14:paraId="7E937C3E" w14:textId="77777777" w:rsidR="00F67028" w:rsidRPr="00621998" w:rsidRDefault="00F67028" w:rsidP="007A10C9">
            <w:pPr>
              <w:rPr>
                <w:rStyle w:val="PlaceholderText"/>
                <w:rFonts w:ascii="Times New Roman" w:hAnsi="Times New Roman"/>
                <w:sz w:val="22"/>
                <w:szCs w:val="22"/>
              </w:rPr>
            </w:pPr>
            <w:r w:rsidRPr="00621998">
              <w:rPr>
                <w:rStyle w:val="PlaceholderText"/>
                <w:rFonts w:ascii="Times New Roman" w:hAnsi="Times New Roman"/>
                <w:sz w:val="22"/>
                <w:szCs w:val="22"/>
              </w:rPr>
              <w:t>3</w:t>
            </w:r>
          </w:p>
        </w:tc>
        <w:tc>
          <w:tcPr>
            <w:tcW w:w="9195" w:type="dxa"/>
            <w:shd w:val="clear" w:color="auto" w:fill="FFFFFF" w:themeFill="background1"/>
            <w:vAlign w:val="center"/>
          </w:tcPr>
          <w:p w14:paraId="7B12481D" w14:textId="33E4CDA8" w:rsidR="00F67028" w:rsidRPr="00621998" w:rsidRDefault="73F79DAA" w:rsidP="007A10C9">
            <w:pPr>
              <w:rPr>
                <w:rFonts w:ascii="Times New Roman" w:hAnsi="Times New Roman" w:cs="Times New Roman"/>
                <w:sz w:val="22"/>
                <w:szCs w:val="22"/>
              </w:rPr>
            </w:pPr>
            <w:r w:rsidRPr="36CA3731">
              <w:rPr>
                <w:rFonts w:ascii="Times New Roman" w:hAnsi="Times New Roman" w:cs="Times New Roman"/>
                <w:sz w:val="22"/>
                <w:szCs w:val="22"/>
              </w:rPr>
              <w:t>Project deliverables would</w:t>
            </w:r>
            <w:r w:rsidRPr="2C2EFA80">
              <w:rPr>
                <w:rFonts w:ascii="Times New Roman" w:hAnsi="Times New Roman" w:cs="Times New Roman"/>
                <w:sz w:val="22"/>
                <w:szCs w:val="22"/>
              </w:rPr>
              <w:t xml:space="preserve"> be </w:t>
            </w:r>
            <w:r w:rsidRPr="0B89FFE5">
              <w:rPr>
                <w:rFonts w:ascii="Times New Roman" w:hAnsi="Times New Roman" w:cs="Times New Roman"/>
                <w:sz w:val="22"/>
                <w:szCs w:val="22"/>
              </w:rPr>
              <w:t>complete</w:t>
            </w:r>
            <w:r w:rsidRPr="7CE47561">
              <w:rPr>
                <w:rFonts w:ascii="Times New Roman" w:hAnsi="Times New Roman" w:cs="Times New Roman"/>
                <w:sz w:val="22"/>
                <w:szCs w:val="22"/>
              </w:rPr>
              <w:t xml:space="preserve"> and ready for </w:t>
            </w:r>
            <w:r w:rsidRPr="0A71C46E">
              <w:rPr>
                <w:rFonts w:ascii="Times New Roman" w:hAnsi="Times New Roman" w:cs="Times New Roman"/>
                <w:sz w:val="22"/>
                <w:szCs w:val="22"/>
              </w:rPr>
              <w:t xml:space="preserve">testing </w:t>
            </w:r>
            <w:r w:rsidRPr="78B74B44">
              <w:rPr>
                <w:rFonts w:ascii="Times New Roman" w:hAnsi="Times New Roman" w:cs="Times New Roman"/>
                <w:sz w:val="22"/>
                <w:szCs w:val="22"/>
              </w:rPr>
              <w:t xml:space="preserve">as per </w:t>
            </w:r>
            <w:r w:rsidRPr="52C0BF33">
              <w:rPr>
                <w:rFonts w:ascii="Times New Roman" w:hAnsi="Times New Roman" w:cs="Times New Roman"/>
                <w:sz w:val="22"/>
                <w:szCs w:val="22"/>
              </w:rPr>
              <w:t>schedule</w:t>
            </w:r>
            <w:r w:rsidRPr="0D63D6C9">
              <w:rPr>
                <w:rFonts w:ascii="Times New Roman" w:hAnsi="Times New Roman" w:cs="Times New Roman"/>
                <w:sz w:val="22"/>
                <w:szCs w:val="22"/>
              </w:rPr>
              <w:t>.</w:t>
            </w:r>
          </w:p>
        </w:tc>
      </w:tr>
    </w:tbl>
    <w:p w14:paraId="58654E4F" w14:textId="77777777" w:rsidR="00F67028" w:rsidRPr="000574F4" w:rsidRDefault="00F67028" w:rsidP="00F67028">
      <w:pPr>
        <w:rPr>
          <w:rFonts w:ascii="Times New Roman" w:hAnsi="Times New Roman" w:cs="Times New Roman"/>
        </w:rPr>
      </w:pPr>
    </w:p>
    <w:p w14:paraId="323FB526" w14:textId="77777777" w:rsidR="00493A50" w:rsidRPr="000574F4" w:rsidRDefault="00493A50" w:rsidP="00493A50">
      <w:pPr>
        <w:rPr>
          <w:rFonts w:ascii="Times New Roman" w:hAnsi="Times New Roman" w:cs="Times New Roman"/>
        </w:rPr>
      </w:pPr>
    </w:p>
    <w:p w14:paraId="1BEE512B" w14:textId="0866A687" w:rsidR="00C741E8" w:rsidRPr="000574F4" w:rsidRDefault="00C741E8" w:rsidP="00C741E8">
      <w:pPr>
        <w:rPr>
          <w:rFonts w:ascii="Times New Roman" w:hAnsi="Times New Roman" w:cs="Times New Roman"/>
        </w:rPr>
      </w:pPr>
    </w:p>
    <w:sectPr w:rsidR="00C741E8" w:rsidRPr="000574F4" w:rsidSect="002E67D6">
      <w:footerReference w:type="even" r:id="rId12"/>
      <w:footerReference w:type="default" r:id="rId13"/>
      <w:pgSz w:w="12240" w:h="15840"/>
      <w:pgMar w:top="1440" w:right="810" w:bottom="900" w:left="81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D6E1A3" w14:textId="77777777" w:rsidR="009157D5" w:rsidRDefault="009157D5" w:rsidP="005D354E">
      <w:r>
        <w:separator/>
      </w:r>
    </w:p>
  </w:endnote>
  <w:endnote w:type="continuationSeparator" w:id="0">
    <w:p w14:paraId="0FD6BB46" w14:textId="77777777" w:rsidR="009157D5" w:rsidRDefault="009157D5" w:rsidP="005D354E">
      <w:r>
        <w:continuationSeparator/>
      </w:r>
    </w:p>
  </w:endnote>
  <w:endnote w:type="continuationNotice" w:id="1">
    <w:p w14:paraId="615DEDB3" w14:textId="77777777" w:rsidR="009157D5" w:rsidRDefault="009157D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23544A" w14:textId="77777777" w:rsidR="00856830" w:rsidRDefault="00856830" w:rsidP="007A10C9">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6657506" w14:textId="77777777" w:rsidR="00856830" w:rsidRDefault="00856830" w:rsidP="0085683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CA6EB1" w14:textId="77777777" w:rsidR="00856830" w:rsidRDefault="00856830" w:rsidP="0085683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B9B1BC" w14:textId="77777777" w:rsidR="009157D5" w:rsidRDefault="009157D5" w:rsidP="005D354E">
      <w:r>
        <w:separator/>
      </w:r>
    </w:p>
  </w:footnote>
  <w:footnote w:type="continuationSeparator" w:id="0">
    <w:p w14:paraId="74AC7381" w14:textId="77777777" w:rsidR="009157D5" w:rsidRDefault="009157D5" w:rsidP="005D354E">
      <w:r>
        <w:continuationSeparator/>
      </w:r>
    </w:p>
  </w:footnote>
  <w:footnote w:type="continuationNotice" w:id="1">
    <w:p w14:paraId="7A609970" w14:textId="77777777" w:rsidR="009157D5" w:rsidRDefault="009157D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B7A8F66"/>
    <w:lvl w:ilvl="0">
      <w:start w:val="1"/>
      <w:numFmt w:val="decimal"/>
      <w:pStyle w:val="Heading1"/>
      <w:lvlText w:val="%1.0"/>
      <w:legacy w:legacy="1" w:legacySpace="120" w:legacyIndent="360"/>
      <w:lvlJc w:val="left"/>
      <w:rPr>
        <w:rFonts w:ascii="Century Gothic" w:hAnsi="Century Gothic" w:hint="default"/>
        <w:b/>
        <w:sz w:val="24"/>
        <w:szCs w:val="24"/>
      </w:rPr>
    </w:lvl>
    <w:lvl w:ilvl="1">
      <w:start w:val="1"/>
      <w:numFmt w:val="none"/>
      <w:pStyle w:val="Heading2"/>
      <w:suff w:val="nothing"/>
      <w:lvlText w:val=""/>
      <w:lvlJc w:val="left"/>
      <w:rPr>
        <w:rFonts w:ascii="Arial" w:hAnsi="Arial" w:hint="default"/>
        <w:b/>
        <w:sz w:val="28"/>
      </w:rPr>
    </w:lvl>
    <w:lvl w:ilvl="2">
      <w:start w:val="1"/>
      <w:numFmt w:val="none"/>
      <w:pStyle w:val="Heading3"/>
      <w:suff w:val="nothing"/>
      <w:lvlText w:val=""/>
      <w:lvlJc w:val="left"/>
      <w:rPr>
        <w:rFonts w:ascii="Arial" w:hAnsi="Arial" w:hint="default"/>
        <w:b/>
      </w:rPr>
    </w:lvl>
    <w:lvl w:ilvl="3">
      <w:start w:val="1"/>
      <w:numFmt w:val="none"/>
      <w:pStyle w:val="Heading4"/>
      <w:suff w:val="nothing"/>
      <w:lvlText w:val=""/>
      <w:lvlJc w:val="left"/>
    </w:lvl>
    <w:lvl w:ilvl="4">
      <w:start w:val="1"/>
      <w:numFmt w:val="none"/>
      <w:pStyle w:val="Heading5"/>
      <w:suff w:val="nothing"/>
      <w:lvlText w:val=""/>
      <w:lvlJc w:val="left"/>
    </w:lvl>
    <w:lvl w:ilvl="5">
      <w:start w:val="1"/>
      <w:numFmt w:val="none"/>
      <w:pStyle w:val="Heading6"/>
      <w:suff w:val="nothing"/>
      <w:lvlText w:val=""/>
      <w:lvlJc w:val="left"/>
    </w:lvl>
    <w:lvl w:ilvl="6">
      <w:start w:val="1"/>
      <w:numFmt w:val="none"/>
      <w:pStyle w:val="Heading7"/>
      <w:suff w:val="nothing"/>
      <w:lvlText w:val=""/>
      <w:lvlJc w:val="left"/>
    </w:lvl>
    <w:lvl w:ilvl="7">
      <w:start w:val="1"/>
      <w:numFmt w:val="none"/>
      <w:pStyle w:val="Heading8"/>
      <w:suff w:val="nothing"/>
      <w:lvlText w:val=""/>
      <w:lvlJc w:val="left"/>
    </w:lvl>
    <w:lvl w:ilvl="8">
      <w:start w:val="1"/>
      <w:numFmt w:val="none"/>
      <w:pStyle w:val="Heading9"/>
      <w:suff w:val="nothing"/>
      <w:lvlText w:val=""/>
      <w:lvlJc w:val="left"/>
    </w:lvl>
  </w:abstractNum>
  <w:abstractNum w:abstractNumId="1" w15:restartNumberingAfterBreak="0">
    <w:nsid w:val="01D756C0"/>
    <w:multiLevelType w:val="hybridMultilevel"/>
    <w:tmpl w:val="FFFFFFFF"/>
    <w:lvl w:ilvl="0" w:tplc="8B4C880A">
      <w:start w:val="1"/>
      <w:numFmt w:val="bullet"/>
      <w:lvlText w:val="·"/>
      <w:lvlJc w:val="left"/>
      <w:pPr>
        <w:ind w:left="720" w:hanging="360"/>
      </w:pPr>
      <w:rPr>
        <w:rFonts w:ascii="Symbol" w:hAnsi="Symbol" w:hint="default"/>
      </w:rPr>
    </w:lvl>
    <w:lvl w:ilvl="1" w:tplc="5BB47AC0">
      <w:start w:val="1"/>
      <w:numFmt w:val="bullet"/>
      <w:lvlText w:val="o"/>
      <w:lvlJc w:val="left"/>
      <w:pPr>
        <w:ind w:left="1440" w:hanging="360"/>
      </w:pPr>
      <w:rPr>
        <w:rFonts w:ascii="Courier New" w:hAnsi="Courier New" w:hint="default"/>
      </w:rPr>
    </w:lvl>
    <w:lvl w:ilvl="2" w:tplc="B09CFCDC">
      <w:start w:val="1"/>
      <w:numFmt w:val="bullet"/>
      <w:lvlText w:val=""/>
      <w:lvlJc w:val="left"/>
      <w:pPr>
        <w:ind w:left="2160" w:hanging="360"/>
      </w:pPr>
      <w:rPr>
        <w:rFonts w:ascii="Wingdings" w:hAnsi="Wingdings" w:hint="default"/>
      </w:rPr>
    </w:lvl>
    <w:lvl w:ilvl="3" w:tplc="08A05F38">
      <w:start w:val="1"/>
      <w:numFmt w:val="bullet"/>
      <w:lvlText w:val=""/>
      <w:lvlJc w:val="left"/>
      <w:pPr>
        <w:ind w:left="2880" w:hanging="360"/>
      </w:pPr>
      <w:rPr>
        <w:rFonts w:ascii="Symbol" w:hAnsi="Symbol" w:hint="default"/>
      </w:rPr>
    </w:lvl>
    <w:lvl w:ilvl="4" w:tplc="62AE2B1C">
      <w:start w:val="1"/>
      <w:numFmt w:val="bullet"/>
      <w:lvlText w:val="o"/>
      <w:lvlJc w:val="left"/>
      <w:pPr>
        <w:ind w:left="3600" w:hanging="360"/>
      </w:pPr>
      <w:rPr>
        <w:rFonts w:ascii="Courier New" w:hAnsi="Courier New" w:hint="default"/>
      </w:rPr>
    </w:lvl>
    <w:lvl w:ilvl="5" w:tplc="48A68AC0">
      <w:start w:val="1"/>
      <w:numFmt w:val="bullet"/>
      <w:lvlText w:val=""/>
      <w:lvlJc w:val="left"/>
      <w:pPr>
        <w:ind w:left="4320" w:hanging="360"/>
      </w:pPr>
      <w:rPr>
        <w:rFonts w:ascii="Wingdings" w:hAnsi="Wingdings" w:hint="default"/>
      </w:rPr>
    </w:lvl>
    <w:lvl w:ilvl="6" w:tplc="756E6A06">
      <w:start w:val="1"/>
      <w:numFmt w:val="bullet"/>
      <w:lvlText w:val=""/>
      <w:lvlJc w:val="left"/>
      <w:pPr>
        <w:ind w:left="5040" w:hanging="360"/>
      </w:pPr>
      <w:rPr>
        <w:rFonts w:ascii="Symbol" w:hAnsi="Symbol" w:hint="default"/>
      </w:rPr>
    </w:lvl>
    <w:lvl w:ilvl="7" w:tplc="F23218DC">
      <w:start w:val="1"/>
      <w:numFmt w:val="bullet"/>
      <w:lvlText w:val="o"/>
      <w:lvlJc w:val="left"/>
      <w:pPr>
        <w:ind w:left="5760" w:hanging="360"/>
      </w:pPr>
      <w:rPr>
        <w:rFonts w:ascii="Courier New" w:hAnsi="Courier New" w:hint="default"/>
      </w:rPr>
    </w:lvl>
    <w:lvl w:ilvl="8" w:tplc="247E701A">
      <w:start w:val="1"/>
      <w:numFmt w:val="bullet"/>
      <w:lvlText w:val=""/>
      <w:lvlJc w:val="left"/>
      <w:pPr>
        <w:ind w:left="6480" w:hanging="360"/>
      </w:pPr>
      <w:rPr>
        <w:rFonts w:ascii="Wingdings" w:hAnsi="Wingdings" w:hint="default"/>
      </w:rPr>
    </w:lvl>
  </w:abstractNum>
  <w:abstractNum w:abstractNumId="2" w15:restartNumberingAfterBreak="0">
    <w:nsid w:val="06DE140A"/>
    <w:multiLevelType w:val="hybridMultilevel"/>
    <w:tmpl w:val="FFFFFFFF"/>
    <w:lvl w:ilvl="0" w:tplc="0A605EA8">
      <w:start w:val="1"/>
      <w:numFmt w:val="bullet"/>
      <w:lvlText w:val="·"/>
      <w:lvlJc w:val="left"/>
      <w:pPr>
        <w:ind w:left="720" w:hanging="360"/>
      </w:pPr>
      <w:rPr>
        <w:rFonts w:ascii="Symbol" w:hAnsi="Symbol" w:hint="default"/>
      </w:rPr>
    </w:lvl>
    <w:lvl w:ilvl="1" w:tplc="BCDCE988">
      <w:start w:val="1"/>
      <w:numFmt w:val="bullet"/>
      <w:lvlText w:val="o"/>
      <w:lvlJc w:val="left"/>
      <w:pPr>
        <w:ind w:left="1440" w:hanging="360"/>
      </w:pPr>
      <w:rPr>
        <w:rFonts w:ascii="Courier New" w:hAnsi="Courier New" w:hint="default"/>
      </w:rPr>
    </w:lvl>
    <w:lvl w:ilvl="2" w:tplc="8C3EAE2C">
      <w:start w:val="1"/>
      <w:numFmt w:val="bullet"/>
      <w:lvlText w:val=""/>
      <w:lvlJc w:val="left"/>
      <w:pPr>
        <w:ind w:left="2160" w:hanging="360"/>
      </w:pPr>
      <w:rPr>
        <w:rFonts w:ascii="Wingdings" w:hAnsi="Wingdings" w:hint="default"/>
      </w:rPr>
    </w:lvl>
    <w:lvl w:ilvl="3" w:tplc="3F32B1A8">
      <w:start w:val="1"/>
      <w:numFmt w:val="bullet"/>
      <w:lvlText w:val=""/>
      <w:lvlJc w:val="left"/>
      <w:pPr>
        <w:ind w:left="2880" w:hanging="360"/>
      </w:pPr>
      <w:rPr>
        <w:rFonts w:ascii="Symbol" w:hAnsi="Symbol" w:hint="default"/>
      </w:rPr>
    </w:lvl>
    <w:lvl w:ilvl="4" w:tplc="EAB4AEC4">
      <w:start w:val="1"/>
      <w:numFmt w:val="bullet"/>
      <w:lvlText w:val="o"/>
      <w:lvlJc w:val="left"/>
      <w:pPr>
        <w:ind w:left="3600" w:hanging="360"/>
      </w:pPr>
      <w:rPr>
        <w:rFonts w:ascii="Courier New" w:hAnsi="Courier New" w:hint="default"/>
      </w:rPr>
    </w:lvl>
    <w:lvl w:ilvl="5" w:tplc="3564917C">
      <w:start w:val="1"/>
      <w:numFmt w:val="bullet"/>
      <w:lvlText w:val=""/>
      <w:lvlJc w:val="left"/>
      <w:pPr>
        <w:ind w:left="4320" w:hanging="360"/>
      </w:pPr>
      <w:rPr>
        <w:rFonts w:ascii="Wingdings" w:hAnsi="Wingdings" w:hint="default"/>
      </w:rPr>
    </w:lvl>
    <w:lvl w:ilvl="6" w:tplc="A9BAD826">
      <w:start w:val="1"/>
      <w:numFmt w:val="bullet"/>
      <w:lvlText w:val=""/>
      <w:lvlJc w:val="left"/>
      <w:pPr>
        <w:ind w:left="5040" w:hanging="360"/>
      </w:pPr>
      <w:rPr>
        <w:rFonts w:ascii="Symbol" w:hAnsi="Symbol" w:hint="default"/>
      </w:rPr>
    </w:lvl>
    <w:lvl w:ilvl="7" w:tplc="B3CE941C">
      <w:start w:val="1"/>
      <w:numFmt w:val="bullet"/>
      <w:lvlText w:val="o"/>
      <w:lvlJc w:val="left"/>
      <w:pPr>
        <w:ind w:left="5760" w:hanging="360"/>
      </w:pPr>
      <w:rPr>
        <w:rFonts w:ascii="Courier New" w:hAnsi="Courier New" w:hint="default"/>
      </w:rPr>
    </w:lvl>
    <w:lvl w:ilvl="8" w:tplc="74DA3C8C">
      <w:start w:val="1"/>
      <w:numFmt w:val="bullet"/>
      <w:lvlText w:val=""/>
      <w:lvlJc w:val="left"/>
      <w:pPr>
        <w:ind w:left="6480" w:hanging="360"/>
      </w:pPr>
      <w:rPr>
        <w:rFonts w:ascii="Wingdings" w:hAnsi="Wingdings" w:hint="default"/>
      </w:rPr>
    </w:lvl>
  </w:abstractNum>
  <w:abstractNum w:abstractNumId="3" w15:restartNumberingAfterBreak="0">
    <w:nsid w:val="10D164D0"/>
    <w:multiLevelType w:val="hybridMultilevel"/>
    <w:tmpl w:val="1B2A74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8D5B82"/>
    <w:multiLevelType w:val="hybridMultilevel"/>
    <w:tmpl w:val="FFFFFFFF"/>
    <w:lvl w:ilvl="0" w:tplc="AFFC0522">
      <w:start w:val="1"/>
      <w:numFmt w:val="bullet"/>
      <w:lvlText w:val="·"/>
      <w:lvlJc w:val="left"/>
      <w:pPr>
        <w:ind w:left="720" w:hanging="360"/>
      </w:pPr>
      <w:rPr>
        <w:rFonts w:ascii="Symbol" w:hAnsi="Symbol" w:hint="default"/>
      </w:rPr>
    </w:lvl>
    <w:lvl w:ilvl="1" w:tplc="53A421B4">
      <w:start w:val="1"/>
      <w:numFmt w:val="bullet"/>
      <w:lvlText w:val="o"/>
      <w:lvlJc w:val="left"/>
      <w:pPr>
        <w:ind w:left="1440" w:hanging="360"/>
      </w:pPr>
      <w:rPr>
        <w:rFonts w:ascii="Courier New" w:hAnsi="Courier New" w:hint="default"/>
      </w:rPr>
    </w:lvl>
    <w:lvl w:ilvl="2" w:tplc="7828FCF4">
      <w:start w:val="1"/>
      <w:numFmt w:val="bullet"/>
      <w:lvlText w:val=""/>
      <w:lvlJc w:val="left"/>
      <w:pPr>
        <w:ind w:left="2160" w:hanging="360"/>
      </w:pPr>
      <w:rPr>
        <w:rFonts w:ascii="Wingdings" w:hAnsi="Wingdings" w:hint="default"/>
      </w:rPr>
    </w:lvl>
    <w:lvl w:ilvl="3" w:tplc="D9D8D650">
      <w:start w:val="1"/>
      <w:numFmt w:val="bullet"/>
      <w:lvlText w:val=""/>
      <w:lvlJc w:val="left"/>
      <w:pPr>
        <w:ind w:left="2880" w:hanging="360"/>
      </w:pPr>
      <w:rPr>
        <w:rFonts w:ascii="Symbol" w:hAnsi="Symbol" w:hint="default"/>
      </w:rPr>
    </w:lvl>
    <w:lvl w:ilvl="4" w:tplc="79B47DB2">
      <w:start w:val="1"/>
      <w:numFmt w:val="bullet"/>
      <w:lvlText w:val="o"/>
      <w:lvlJc w:val="left"/>
      <w:pPr>
        <w:ind w:left="3600" w:hanging="360"/>
      </w:pPr>
      <w:rPr>
        <w:rFonts w:ascii="Courier New" w:hAnsi="Courier New" w:hint="default"/>
      </w:rPr>
    </w:lvl>
    <w:lvl w:ilvl="5" w:tplc="7C94B116">
      <w:start w:val="1"/>
      <w:numFmt w:val="bullet"/>
      <w:lvlText w:val=""/>
      <w:lvlJc w:val="left"/>
      <w:pPr>
        <w:ind w:left="4320" w:hanging="360"/>
      </w:pPr>
      <w:rPr>
        <w:rFonts w:ascii="Wingdings" w:hAnsi="Wingdings" w:hint="default"/>
      </w:rPr>
    </w:lvl>
    <w:lvl w:ilvl="6" w:tplc="42507320">
      <w:start w:val="1"/>
      <w:numFmt w:val="bullet"/>
      <w:lvlText w:val=""/>
      <w:lvlJc w:val="left"/>
      <w:pPr>
        <w:ind w:left="5040" w:hanging="360"/>
      </w:pPr>
      <w:rPr>
        <w:rFonts w:ascii="Symbol" w:hAnsi="Symbol" w:hint="default"/>
      </w:rPr>
    </w:lvl>
    <w:lvl w:ilvl="7" w:tplc="23A4A94E">
      <w:start w:val="1"/>
      <w:numFmt w:val="bullet"/>
      <w:lvlText w:val="o"/>
      <w:lvlJc w:val="left"/>
      <w:pPr>
        <w:ind w:left="5760" w:hanging="360"/>
      </w:pPr>
      <w:rPr>
        <w:rFonts w:ascii="Courier New" w:hAnsi="Courier New" w:hint="default"/>
      </w:rPr>
    </w:lvl>
    <w:lvl w:ilvl="8" w:tplc="A4EA4860">
      <w:start w:val="1"/>
      <w:numFmt w:val="bullet"/>
      <w:lvlText w:val=""/>
      <w:lvlJc w:val="left"/>
      <w:pPr>
        <w:ind w:left="6480" w:hanging="360"/>
      </w:pPr>
      <w:rPr>
        <w:rFonts w:ascii="Wingdings" w:hAnsi="Wingdings" w:hint="default"/>
      </w:rPr>
    </w:lvl>
  </w:abstractNum>
  <w:abstractNum w:abstractNumId="5" w15:restartNumberingAfterBreak="0">
    <w:nsid w:val="218F2366"/>
    <w:multiLevelType w:val="hybridMultilevel"/>
    <w:tmpl w:val="FFFFFFFF"/>
    <w:lvl w:ilvl="0" w:tplc="5B68FC46">
      <w:start w:val="1"/>
      <w:numFmt w:val="bullet"/>
      <w:lvlText w:val="·"/>
      <w:lvlJc w:val="left"/>
      <w:pPr>
        <w:ind w:left="720" w:hanging="360"/>
      </w:pPr>
      <w:rPr>
        <w:rFonts w:ascii="Symbol" w:hAnsi="Symbol" w:hint="default"/>
      </w:rPr>
    </w:lvl>
    <w:lvl w:ilvl="1" w:tplc="B45CC99A">
      <w:start w:val="1"/>
      <w:numFmt w:val="bullet"/>
      <w:lvlText w:val="o"/>
      <w:lvlJc w:val="left"/>
      <w:pPr>
        <w:ind w:left="1440" w:hanging="360"/>
      </w:pPr>
      <w:rPr>
        <w:rFonts w:ascii="Courier New" w:hAnsi="Courier New" w:hint="default"/>
      </w:rPr>
    </w:lvl>
    <w:lvl w:ilvl="2" w:tplc="CE341BDA">
      <w:start w:val="1"/>
      <w:numFmt w:val="bullet"/>
      <w:lvlText w:val=""/>
      <w:lvlJc w:val="left"/>
      <w:pPr>
        <w:ind w:left="2160" w:hanging="360"/>
      </w:pPr>
      <w:rPr>
        <w:rFonts w:ascii="Wingdings" w:hAnsi="Wingdings" w:hint="default"/>
      </w:rPr>
    </w:lvl>
    <w:lvl w:ilvl="3" w:tplc="CE22AC26">
      <w:start w:val="1"/>
      <w:numFmt w:val="bullet"/>
      <w:lvlText w:val=""/>
      <w:lvlJc w:val="left"/>
      <w:pPr>
        <w:ind w:left="2880" w:hanging="360"/>
      </w:pPr>
      <w:rPr>
        <w:rFonts w:ascii="Symbol" w:hAnsi="Symbol" w:hint="default"/>
      </w:rPr>
    </w:lvl>
    <w:lvl w:ilvl="4" w:tplc="CC2C3352">
      <w:start w:val="1"/>
      <w:numFmt w:val="bullet"/>
      <w:lvlText w:val="o"/>
      <w:lvlJc w:val="left"/>
      <w:pPr>
        <w:ind w:left="3600" w:hanging="360"/>
      </w:pPr>
      <w:rPr>
        <w:rFonts w:ascii="Courier New" w:hAnsi="Courier New" w:hint="default"/>
      </w:rPr>
    </w:lvl>
    <w:lvl w:ilvl="5" w:tplc="504CE1D0">
      <w:start w:val="1"/>
      <w:numFmt w:val="bullet"/>
      <w:lvlText w:val=""/>
      <w:lvlJc w:val="left"/>
      <w:pPr>
        <w:ind w:left="4320" w:hanging="360"/>
      </w:pPr>
      <w:rPr>
        <w:rFonts w:ascii="Wingdings" w:hAnsi="Wingdings" w:hint="default"/>
      </w:rPr>
    </w:lvl>
    <w:lvl w:ilvl="6" w:tplc="A6BC0AE2">
      <w:start w:val="1"/>
      <w:numFmt w:val="bullet"/>
      <w:lvlText w:val=""/>
      <w:lvlJc w:val="left"/>
      <w:pPr>
        <w:ind w:left="5040" w:hanging="360"/>
      </w:pPr>
      <w:rPr>
        <w:rFonts w:ascii="Symbol" w:hAnsi="Symbol" w:hint="default"/>
      </w:rPr>
    </w:lvl>
    <w:lvl w:ilvl="7" w:tplc="DFD0E700">
      <w:start w:val="1"/>
      <w:numFmt w:val="bullet"/>
      <w:lvlText w:val="o"/>
      <w:lvlJc w:val="left"/>
      <w:pPr>
        <w:ind w:left="5760" w:hanging="360"/>
      </w:pPr>
      <w:rPr>
        <w:rFonts w:ascii="Courier New" w:hAnsi="Courier New" w:hint="default"/>
      </w:rPr>
    </w:lvl>
    <w:lvl w:ilvl="8" w:tplc="79B0DEB0">
      <w:start w:val="1"/>
      <w:numFmt w:val="bullet"/>
      <w:lvlText w:val=""/>
      <w:lvlJc w:val="left"/>
      <w:pPr>
        <w:ind w:left="6480" w:hanging="360"/>
      </w:pPr>
      <w:rPr>
        <w:rFonts w:ascii="Wingdings" w:hAnsi="Wingdings" w:hint="default"/>
      </w:rPr>
    </w:lvl>
  </w:abstractNum>
  <w:abstractNum w:abstractNumId="6" w15:restartNumberingAfterBreak="0">
    <w:nsid w:val="21FD21E9"/>
    <w:multiLevelType w:val="hybridMultilevel"/>
    <w:tmpl w:val="1A823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5070A5"/>
    <w:multiLevelType w:val="hybridMultilevel"/>
    <w:tmpl w:val="FFFFFFFF"/>
    <w:lvl w:ilvl="0" w:tplc="52C27456">
      <w:start w:val="1"/>
      <w:numFmt w:val="bullet"/>
      <w:lvlText w:val="·"/>
      <w:lvlJc w:val="left"/>
      <w:pPr>
        <w:ind w:left="720" w:hanging="360"/>
      </w:pPr>
      <w:rPr>
        <w:rFonts w:ascii="Symbol" w:hAnsi="Symbol" w:hint="default"/>
      </w:rPr>
    </w:lvl>
    <w:lvl w:ilvl="1" w:tplc="81D8A6B0">
      <w:start w:val="1"/>
      <w:numFmt w:val="bullet"/>
      <w:lvlText w:val="o"/>
      <w:lvlJc w:val="left"/>
      <w:pPr>
        <w:ind w:left="1440" w:hanging="360"/>
      </w:pPr>
      <w:rPr>
        <w:rFonts w:ascii="Courier New" w:hAnsi="Courier New" w:hint="default"/>
      </w:rPr>
    </w:lvl>
    <w:lvl w:ilvl="2" w:tplc="58564764">
      <w:start w:val="1"/>
      <w:numFmt w:val="bullet"/>
      <w:lvlText w:val=""/>
      <w:lvlJc w:val="left"/>
      <w:pPr>
        <w:ind w:left="2160" w:hanging="360"/>
      </w:pPr>
      <w:rPr>
        <w:rFonts w:ascii="Wingdings" w:hAnsi="Wingdings" w:hint="default"/>
      </w:rPr>
    </w:lvl>
    <w:lvl w:ilvl="3" w:tplc="2BE67D20">
      <w:start w:val="1"/>
      <w:numFmt w:val="bullet"/>
      <w:lvlText w:val=""/>
      <w:lvlJc w:val="left"/>
      <w:pPr>
        <w:ind w:left="2880" w:hanging="360"/>
      </w:pPr>
      <w:rPr>
        <w:rFonts w:ascii="Symbol" w:hAnsi="Symbol" w:hint="default"/>
      </w:rPr>
    </w:lvl>
    <w:lvl w:ilvl="4" w:tplc="D8387812">
      <w:start w:val="1"/>
      <w:numFmt w:val="bullet"/>
      <w:lvlText w:val="o"/>
      <w:lvlJc w:val="left"/>
      <w:pPr>
        <w:ind w:left="3600" w:hanging="360"/>
      </w:pPr>
      <w:rPr>
        <w:rFonts w:ascii="Courier New" w:hAnsi="Courier New" w:hint="default"/>
      </w:rPr>
    </w:lvl>
    <w:lvl w:ilvl="5" w:tplc="EA4C0DF6">
      <w:start w:val="1"/>
      <w:numFmt w:val="bullet"/>
      <w:lvlText w:val=""/>
      <w:lvlJc w:val="left"/>
      <w:pPr>
        <w:ind w:left="4320" w:hanging="360"/>
      </w:pPr>
      <w:rPr>
        <w:rFonts w:ascii="Wingdings" w:hAnsi="Wingdings" w:hint="default"/>
      </w:rPr>
    </w:lvl>
    <w:lvl w:ilvl="6" w:tplc="DA6E54BE">
      <w:start w:val="1"/>
      <w:numFmt w:val="bullet"/>
      <w:lvlText w:val=""/>
      <w:lvlJc w:val="left"/>
      <w:pPr>
        <w:ind w:left="5040" w:hanging="360"/>
      </w:pPr>
      <w:rPr>
        <w:rFonts w:ascii="Symbol" w:hAnsi="Symbol" w:hint="default"/>
      </w:rPr>
    </w:lvl>
    <w:lvl w:ilvl="7" w:tplc="6AB2AE3E">
      <w:start w:val="1"/>
      <w:numFmt w:val="bullet"/>
      <w:lvlText w:val="o"/>
      <w:lvlJc w:val="left"/>
      <w:pPr>
        <w:ind w:left="5760" w:hanging="360"/>
      </w:pPr>
      <w:rPr>
        <w:rFonts w:ascii="Courier New" w:hAnsi="Courier New" w:hint="default"/>
      </w:rPr>
    </w:lvl>
    <w:lvl w:ilvl="8" w:tplc="26444740">
      <w:start w:val="1"/>
      <w:numFmt w:val="bullet"/>
      <w:lvlText w:val=""/>
      <w:lvlJc w:val="left"/>
      <w:pPr>
        <w:ind w:left="6480" w:hanging="360"/>
      </w:pPr>
      <w:rPr>
        <w:rFonts w:ascii="Wingdings" w:hAnsi="Wingdings" w:hint="default"/>
      </w:rPr>
    </w:lvl>
  </w:abstractNum>
  <w:abstractNum w:abstractNumId="8" w15:restartNumberingAfterBreak="0">
    <w:nsid w:val="2A535E83"/>
    <w:multiLevelType w:val="hybridMultilevel"/>
    <w:tmpl w:val="0C2AFABC"/>
    <w:lvl w:ilvl="0" w:tplc="C3F6685A">
      <w:start w:val="1"/>
      <w:numFmt w:val="bullet"/>
      <w:lvlText w:val=""/>
      <w:lvlJc w:val="left"/>
      <w:pPr>
        <w:ind w:left="720" w:hanging="360"/>
      </w:pPr>
      <w:rPr>
        <w:rFonts w:ascii="Symbol" w:hAnsi="Symbol" w:hint="default"/>
      </w:rPr>
    </w:lvl>
    <w:lvl w:ilvl="1" w:tplc="A26EEC9E">
      <w:start w:val="1"/>
      <w:numFmt w:val="bullet"/>
      <w:lvlText w:val="o"/>
      <w:lvlJc w:val="left"/>
      <w:pPr>
        <w:ind w:left="1440" w:hanging="360"/>
      </w:pPr>
      <w:rPr>
        <w:rFonts w:ascii="Courier New" w:hAnsi="Courier New" w:hint="default"/>
      </w:rPr>
    </w:lvl>
    <w:lvl w:ilvl="2" w:tplc="19983BC2">
      <w:start w:val="1"/>
      <w:numFmt w:val="bullet"/>
      <w:lvlText w:val=""/>
      <w:lvlJc w:val="left"/>
      <w:pPr>
        <w:ind w:left="2160" w:hanging="360"/>
      </w:pPr>
      <w:rPr>
        <w:rFonts w:ascii="Wingdings" w:hAnsi="Wingdings" w:hint="default"/>
      </w:rPr>
    </w:lvl>
    <w:lvl w:ilvl="3" w:tplc="ED56B69E">
      <w:start w:val="1"/>
      <w:numFmt w:val="bullet"/>
      <w:lvlText w:val=""/>
      <w:lvlJc w:val="left"/>
      <w:pPr>
        <w:ind w:left="2880" w:hanging="360"/>
      </w:pPr>
      <w:rPr>
        <w:rFonts w:ascii="Symbol" w:hAnsi="Symbol" w:hint="default"/>
      </w:rPr>
    </w:lvl>
    <w:lvl w:ilvl="4" w:tplc="83082FC4">
      <w:start w:val="1"/>
      <w:numFmt w:val="bullet"/>
      <w:lvlText w:val="o"/>
      <w:lvlJc w:val="left"/>
      <w:pPr>
        <w:ind w:left="3600" w:hanging="360"/>
      </w:pPr>
      <w:rPr>
        <w:rFonts w:ascii="Courier New" w:hAnsi="Courier New" w:hint="default"/>
      </w:rPr>
    </w:lvl>
    <w:lvl w:ilvl="5" w:tplc="E49CC0D4">
      <w:start w:val="1"/>
      <w:numFmt w:val="bullet"/>
      <w:lvlText w:val=""/>
      <w:lvlJc w:val="left"/>
      <w:pPr>
        <w:ind w:left="4320" w:hanging="360"/>
      </w:pPr>
      <w:rPr>
        <w:rFonts w:ascii="Wingdings" w:hAnsi="Wingdings" w:hint="default"/>
      </w:rPr>
    </w:lvl>
    <w:lvl w:ilvl="6" w:tplc="3F003A56">
      <w:start w:val="1"/>
      <w:numFmt w:val="bullet"/>
      <w:lvlText w:val=""/>
      <w:lvlJc w:val="left"/>
      <w:pPr>
        <w:ind w:left="5040" w:hanging="360"/>
      </w:pPr>
      <w:rPr>
        <w:rFonts w:ascii="Symbol" w:hAnsi="Symbol" w:hint="default"/>
      </w:rPr>
    </w:lvl>
    <w:lvl w:ilvl="7" w:tplc="6BA63B00">
      <w:start w:val="1"/>
      <w:numFmt w:val="bullet"/>
      <w:lvlText w:val="o"/>
      <w:lvlJc w:val="left"/>
      <w:pPr>
        <w:ind w:left="5760" w:hanging="360"/>
      </w:pPr>
      <w:rPr>
        <w:rFonts w:ascii="Courier New" w:hAnsi="Courier New" w:hint="default"/>
      </w:rPr>
    </w:lvl>
    <w:lvl w:ilvl="8" w:tplc="D56AD854">
      <w:start w:val="1"/>
      <w:numFmt w:val="bullet"/>
      <w:lvlText w:val=""/>
      <w:lvlJc w:val="left"/>
      <w:pPr>
        <w:ind w:left="6480" w:hanging="360"/>
      </w:pPr>
      <w:rPr>
        <w:rFonts w:ascii="Wingdings" w:hAnsi="Wingdings" w:hint="default"/>
      </w:rPr>
    </w:lvl>
  </w:abstractNum>
  <w:abstractNum w:abstractNumId="9" w15:restartNumberingAfterBreak="0">
    <w:nsid w:val="2ADB53E7"/>
    <w:multiLevelType w:val="hybridMultilevel"/>
    <w:tmpl w:val="FFFFFFFF"/>
    <w:lvl w:ilvl="0" w:tplc="2CE0F058">
      <w:start w:val="1"/>
      <w:numFmt w:val="bullet"/>
      <w:lvlText w:val="·"/>
      <w:lvlJc w:val="left"/>
      <w:pPr>
        <w:ind w:left="720" w:hanging="360"/>
      </w:pPr>
      <w:rPr>
        <w:rFonts w:ascii="Symbol" w:hAnsi="Symbol" w:hint="default"/>
      </w:rPr>
    </w:lvl>
    <w:lvl w:ilvl="1" w:tplc="054A6862">
      <w:start w:val="1"/>
      <w:numFmt w:val="bullet"/>
      <w:lvlText w:val="o"/>
      <w:lvlJc w:val="left"/>
      <w:pPr>
        <w:ind w:left="1440" w:hanging="360"/>
      </w:pPr>
      <w:rPr>
        <w:rFonts w:ascii="Courier New" w:hAnsi="Courier New" w:hint="default"/>
      </w:rPr>
    </w:lvl>
    <w:lvl w:ilvl="2" w:tplc="D780CDC8">
      <w:start w:val="1"/>
      <w:numFmt w:val="bullet"/>
      <w:lvlText w:val=""/>
      <w:lvlJc w:val="left"/>
      <w:pPr>
        <w:ind w:left="2160" w:hanging="360"/>
      </w:pPr>
      <w:rPr>
        <w:rFonts w:ascii="Wingdings" w:hAnsi="Wingdings" w:hint="default"/>
      </w:rPr>
    </w:lvl>
    <w:lvl w:ilvl="3" w:tplc="1A6027B2">
      <w:start w:val="1"/>
      <w:numFmt w:val="bullet"/>
      <w:lvlText w:val=""/>
      <w:lvlJc w:val="left"/>
      <w:pPr>
        <w:ind w:left="2880" w:hanging="360"/>
      </w:pPr>
      <w:rPr>
        <w:rFonts w:ascii="Symbol" w:hAnsi="Symbol" w:hint="default"/>
      </w:rPr>
    </w:lvl>
    <w:lvl w:ilvl="4" w:tplc="2BA6CCF0">
      <w:start w:val="1"/>
      <w:numFmt w:val="bullet"/>
      <w:lvlText w:val="o"/>
      <w:lvlJc w:val="left"/>
      <w:pPr>
        <w:ind w:left="3600" w:hanging="360"/>
      </w:pPr>
      <w:rPr>
        <w:rFonts w:ascii="Courier New" w:hAnsi="Courier New" w:hint="default"/>
      </w:rPr>
    </w:lvl>
    <w:lvl w:ilvl="5" w:tplc="B4CA48B6">
      <w:start w:val="1"/>
      <w:numFmt w:val="bullet"/>
      <w:lvlText w:val=""/>
      <w:lvlJc w:val="left"/>
      <w:pPr>
        <w:ind w:left="4320" w:hanging="360"/>
      </w:pPr>
      <w:rPr>
        <w:rFonts w:ascii="Wingdings" w:hAnsi="Wingdings" w:hint="default"/>
      </w:rPr>
    </w:lvl>
    <w:lvl w:ilvl="6" w:tplc="CE6C7D1E">
      <w:start w:val="1"/>
      <w:numFmt w:val="bullet"/>
      <w:lvlText w:val=""/>
      <w:lvlJc w:val="left"/>
      <w:pPr>
        <w:ind w:left="5040" w:hanging="360"/>
      </w:pPr>
      <w:rPr>
        <w:rFonts w:ascii="Symbol" w:hAnsi="Symbol" w:hint="default"/>
      </w:rPr>
    </w:lvl>
    <w:lvl w:ilvl="7" w:tplc="6F081E8A">
      <w:start w:val="1"/>
      <w:numFmt w:val="bullet"/>
      <w:lvlText w:val="o"/>
      <w:lvlJc w:val="left"/>
      <w:pPr>
        <w:ind w:left="5760" w:hanging="360"/>
      </w:pPr>
      <w:rPr>
        <w:rFonts w:ascii="Courier New" w:hAnsi="Courier New" w:hint="default"/>
      </w:rPr>
    </w:lvl>
    <w:lvl w:ilvl="8" w:tplc="0D32B854">
      <w:start w:val="1"/>
      <w:numFmt w:val="bullet"/>
      <w:lvlText w:val=""/>
      <w:lvlJc w:val="left"/>
      <w:pPr>
        <w:ind w:left="6480" w:hanging="360"/>
      </w:pPr>
      <w:rPr>
        <w:rFonts w:ascii="Wingdings" w:hAnsi="Wingdings" w:hint="default"/>
      </w:rPr>
    </w:lvl>
  </w:abstractNum>
  <w:abstractNum w:abstractNumId="10" w15:restartNumberingAfterBreak="0">
    <w:nsid w:val="30501A96"/>
    <w:multiLevelType w:val="hybridMultilevel"/>
    <w:tmpl w:val="5910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4641C2"/>
    <w:multiLevelType w:val="multilevel"/>
    <w:tmpl w:val="721C021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2" w15:restartNumberingAfterBreak="0">
    <w:nsid w:val="38282551"/>
    <w:multiLevelType w:val="hybridMultilevel"/>
    <w:tmpl w:val="D1A8D920"/>
    <w:lvl w:ilvl="0" w:tplc="32DA4B8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C2650F"/>
    <w:multiLevelType w:val="hybridMultilevel"/>
    <w:tmpl w:val="FFFFFFFF"/>
    <w:lvl w:ilvl="0" w:tplc="6A1290E2">
      <w:start w:val="1"/>
      <w:numFmt w:val="bullet"/>
      <w:lvlText w:val="·"/>
      <w:lvlJc w:val="left"/>
      <w:pPr>
        <w:ind w:left="720" w:hanging="360"/>
      </w:pPr>
      <w:rPr>
        <w:rFonts w:ascii="Symbol" w:hAnsi="Symbol" w:hint="default"/>
      </w:rPr>
    </w:lvl>
    <w:lvl w:ilvl="1" w:tplc="9D4E259E">
      <w:start w:val="1"/>
      <w:numFmt w:val="bullet"/>
      <w:lvlText w:val="o"/>
      <w:lvlJc w:val="left"/>
      <w:pPr>
        <w:ind w:left="1440" w:hanging="360"/>
      </w:pPr>
      <w:rPr>
        <w:rFonts w:ascii="Courier New" w:hAnsi="Courier New" w:hint="default"/>
      </w:rPr>
    </w:lvl>
    <w:lvl w:ilvl="2" w:tplc="6EE84604">
      <w:start w:val="1"/>
      <w:numFmt w:val="bullet"/>
      <w:lvlText w:val=""/>
      <w:lvlJc w:val="left"/>
      <w:pPr>
        <w:ind w:left="2160" w:hanging="360"/>
      </w:pPr>
      <w:rPr>
        <w:rFonts w:ascii="Wingdings" w:hAnsi="Wingdings" w:hint="default"/>
      </w:rPr>
    </w:lvl>
    <w:lvl w:ilvl="3" w:tplc="7CA2E3CA">
      <w:start w:val="1"/>
      <w:numFmt w:val="bullet"/>
      <w:lvlText w:val=""/>
      <w:lvlJc w:val="left"/>
      <w:pPr>
        <w:ind w:left="2880" w:hanging="360"/>
      </w:pPr>
      <w:rPr>
        <w:rFonts w:ascii="Symbol" w:hAnsi="Symbol" w:hint="default"/>
      </w:rPr>
    </w:lvl>
    <w:lvl w:ilvl="4" w:tplc="6FC6836C">
      <w:start w:val="1"/>
      <w:numFmt w:val="bullet"/>
      <w:lvlText w:val="o"/>
      <w:lvlJc w:val="left"/>
      <w:pPr>
        <w:ind w:left="3600" w:hanging="360"/>
      </w:pPr>
      <w:rPr>
        <w:rFonts w:ascii="Courier New" w:hAnsi="Courier New" w:hint="default"/>
      </w:rPr>
    </w:lvl>
    <w:lvl w:ilvl="5" w:tplc="27822966">
      <w:start w:val="1"/>
      <w:numFmt w:val="bullet"/>
      <w:lvlText w:val=""/>
      <w:lvlJc w:val="left"/>
      <w:pPr>
        <w:ind w:left="4320" w:hanging="360"/>
      </w:pPr>
      <w:rPr>
        <w:rFonts w:ascii="Wingdings" w:hAnsi="Wingdings" w:hint="default"/>
      </w:rPr>
    </w:lvl>
    <w:lvl w:ilvl="6" w:tplc="965260E4">
      <w:start w:val="1"/>
      <w:numFmt w:val="bullet"/>
      <w:lvlText w:val=""/>
      <w:lvlJc w:val="left"/>
      <w:pPr>
        <w:ind w:left="5040" w:hanging="360"/>
      </w:pPr>
      <w:rPr>
        <w:rFonts w:ascii="Symbol" w:hAnsi="Symbol" w:hint="default"/>
      </w:rPr>
    </w:lvl>
    <w:lvl w:ilvl="7" w:tplc="98C09976">
      <w:start w:val="1"/>
      <w:numFmt w:val="bullet"/>
      <w:lvlText w:val="o"/>
      <w:lvlJc w:val="left"/>
      <w:pPr>
        <w:ind w:left="5760" w:hanging="360"/>
      </w:pPr>
      <w:rPr>
        <w:rFonts w:ascii="Courier New" w:hAnsi="Courier New" w:hint="default"/>
      </w:rPr>
    </w:lvl>
    <w:lvl w:ilvl="8" w:tplc="F000F8D0">
      <w:start w:val="1"/>
      <w:numFmt w:val="bullet"/>
      <w:lvlText w:val=""/>
      <w:lvlJc w:val="left"/>
      <w:pPr>
        <w:ind w:left="6480" w:hanging="360"/>
      </w:pPr>
      <w:rPr>
        <w:rFonts w:ascii="Wingdings" w:hAnsi="Wingdings" w:hint="default"/>
      </w:rPr>
    </w:lvl>
  </w:abstractNum>
  <w:abstractNum w:abstractNumId="14" w15:restartNumberingAfterBreak="0">
    <w:nsid w:val="45DE0A6E"/>
    <w:multiLevelType w:val="hybridMultilevel"/>
    <w:tmpl w:val="961646B4"/>
    <w:lvl w:ilvl="0" w:tplc="D3944C1C">
      <w:start w:val="1"/>
      <w:numFmt w:val="bullet"/>
      <w:lvlText w:val=""/>
      <w:lvlJc w:val="left"/>
      <w:pPr>
        <w:ind w:left="720" w:hanging="360"/>
      </w:pPr>
      <w:rPr>
        <w:rFonts w:ascii="Symbol" w:hAnsi="Symbol" w:hint="default"/>
      </w:rPr>
    </w:lvl>
    <w:lvl w:ilvl="1" w:tplc="3A54FA3A">
      <w:start w:val="1"/>
      <w:numFmt w:val="bullet"/>
      <w:lvlText w:val="o"/>
      <w:lvlJc w:val="left"/>
      <w:pPr>
        <w:ind w:left="1440" w:hanging="360"/>
      </w:pPr>
      <w:rPr>
        <w:rFonts w:ascii="Courier New" w:hAnsi="Courier New" w:hint="default"/>
      </w:rPr>
    </w:lvl>
    <w:lvl w:ilvl="2" w:tplc="15A0ED44">
      <w:start w:val="1"/>
      <w:numFmt w:val="bullet"/>
      <w:lvlText w:val=""/>
      <w:lvlJc w:val="left"/>
      <w:pPr>
        <w:ind w:left="2160" w:hanging="360"/>
      </w:pPr>
      <w:rPr>
        <w:rFonts w:ascii="Wingdings" w:hAnsi="Wingdings" w:hint="default"/>
      </w:rPr>
    </w:lvl>
    <w:lvl w:ilvl="3" w:tplc="009EEC8A">
      <w:start w:val="1"/>
      <w:numFmt w:val="bullet"/>
      <w:lvlText w:val=""/>
      <w:lvlJc w:val="left"/>
      <w:pPr>
        <w:ind w:left="2880" w:hanging="360"/>
      </w:pPr>
      <w:rPr>
        <w:rFonts w:ascii="Symbol" w:hAnsi="Symbol" w:hint="default"/>
      </w:rPr>
    </w:lvl>
    <w:lvl w:ilvl="4" w:tplc="2C2E629C">
      <w:start w:val="1"/>
      <w:numFmt w:val="bullet"/>
      <w:lvlText w:val="o"/>
      <w:lvlJc w:val="left"/>
      <w:pPr>
        <w:ind w:left="3600" w:hanging="360"/>
      </w:pPr>
      <w:rPr>
        <w:rFonts w:ascii="Courier New" w:hAnsi="Courier New" w:hint="default"/>
      </w:rPr>
    </w:lvl>
    <w:lvl w:ilvl="5" w:tplc="972CF22C">
      <w:start w:val="1"/>
      <w:numFmt w:val="bullet"/>
      <w:lvlText w:val=""/>
      <w:lvlJc w:val="left"/>
      <w:pPr>
        <w:ind w:left="4320" w:hanging="360"/>
      </w:pPr>
      <w:rPr>
        <w:rFonts w:ascii="Wingdings" w:hAnsi="Wingdings" w:hint="default"/>
      </w:rPr>
    </w:lvl>
    <w:lvl w:ilvl="6" w:tplc="15EA26B4">
      <w:start w:val="1"/>
      <w:numFmt w:val="bullet"/>
      <w:lvlText w:val=""/>
      <w:lvlJc w:val="left"/>
      <w:pPr>
        <w:ind w:left="5040" w:hanging="360"/>
      </w:pPr>
      <w:rPr>
        <w:rFonts w:ascii="Symbol" w:hAnsi="Symbol" w:hint="default"/>
      </w:rPr>
    </w:lvl>
    <w:lvl w:ilvl="7" w:tplc="2D903ECC">
      <w:start w:val="1"/>
      <w:numFmt w:val="bullet"/>
      <w:lvlText w:val="o"/>
      <w:lvlJc w:val="left"/>
      <w:pPr>
        <w:ind w:left="5760" w:hanging="360"/>
      </w:pPr>
      <w:rPr>
        <w:rFonts w:ascii="Courier New" w:hAnsi="Courier New" w:hint="default"/>
      </w:rPr>
    </w:lvl>
    <w:lvl w:ilvl="8" w:tplc="A07EA324">
      <w:start w:val="1"/>
      <w:numFmt w:val="bullet"/>
      <w:lvlText w:val=""/>
      <w:lvlJc w:val="left"/>
      <w:pPr>
        <w:ind w:left="6480" w:hanging="360"/>
      </w:pPr>
      <w:rPr>
        <w:rFonts w:ascii="Wingdings" w:hAnsi="Wingdings" w:hint="default"/>
      </w:rPr>
    </w:lvl>
  </w:abstractNum>
  <w:abstractNum w:abstractNumId="15" w15:restartNumberingAfterBreak="0">
    <w:nsid w:val="4B8E4512"/>
    <w:multiLevelType w:val="hybridMultilevel"/>
    <w:tmpl w:val="FFFFFFFF"/>
    <w:lvl w:ilvl="0" w:tplc="1FF68758">
      <w:start w:val="1"/>
      <w:numFmt w:val="bullet"/>
      <w:lvlText w:val="·"/>
      <w:lvlJc w:val="left"/>
      <w:pPr>
        <w:ind w:left="720" w:hanging="360"/>
      </w:pPr>
      <w:rPr>
        <w:rFonts w:ascii="Symbol" w:hAnsi="Symbol" w:hint="default"/>
      </w:rPr>
    </w:lvl>
    <w:lvl w:ilvl="1" w:tplc="DCBEDD66">
      <w:start w:val="1"/>
      <w:numFmt w:val="bullet"/>
      <w:lvlText w:val="o"/>
      <w:lvlJc w:val="left"/>
      <w:pPr>
        <w:ind w:left="1440" w:hanging="360"/>
      </w:pPr>
      <w:rPr>
        <w:rFonts w:ascii="Courier New" w:hAnsi="Courier New" w:hint="default"/>
      </w:rPr>
    </w:lvl>
    <w:lvl w:ilvl="2" w:tplc="4154916E">
      <w:start w:val="1"/>
      <w:numFmt w:val="bullet"/>
      <w:lvlText w:val=""/>
      <w:lvlJc w:val="left"/>
      <w:pPr>
        <w:ind w:left="2160" w:hanging="360"/>
      </w:pPr>
      <w:rPr>
        <w:rFonts w:ascii="Wingdings" w:hAnsi="Wingdings" w:hint="default"/>
      </w:rPr>
    </w:lvl>
    <w:lvl w:ilvl="3" w:tplc="C144CF1A">
      <w:start w:val="1"/>
      <w:numFmt w:val="bullet"/>
      <w:lvlText w:val=""/>
      <w:lvlJc w:val="left"/>
      <w:pPr>
        <w:ind w:left="2880" w:hanging="360"/>
      </w:pPr>
      <w:rPr>
        <w:rFonts w:ascii="Symbol" w:hAnsi="Symbol" w:hint="default"/>
      </w:rPr>
    </w:lvl>
    <w:lvl w:ilvl="4" w:tplc="9DC86C80">
      <w:start w:val="1"/>
      <w:numFmt w:val="bullet"/>
      <w:lvlText w:val="o"/>
      <w:lvlJc w:val="left"/>
      <w:pPr>
        <w:ind w:left="3600" w:hanging="360"/>
      </w:pPr>
      <w:rPr>
        <w:rFonts w:ascii="Courier New" w:hAnsi="Courier New" w:hint="default"/>
      </w:rPr>
    </w:lvl>
    <w:lvl w:ilvl="5" w:tplc="EDD6CE9E">
      <w:start w:val="1"/>
      <w:numFmt w:val="bullet"/>
      <w:lvlText w:val=""/>
      <w:lvlJc w:val="left"/>
      <w:pPr>
        <w:ind w:left="4320" w:hanging="360"/>
      </w:pPr>
      <w:rPr>
        <w:rFonts w:ascii="Wingdings" w:hAnsi="Wingdings" w:hint="default"/>
      </w:rPr>
    </w:lvl>
    <w:lvl w:ilvl="6" w:tplc="1F6E3708">
      <w:start w:val="1"/>
      <w:numFmt w:val="bullet"/>
      <w:lvlText w:val=""/>
      <w:lvlJc w:val="left"/>
      <w:pPr>
        <w:ind w:left="5040" w:hanging="360"/>
      </w:pPr>
      <w:rPr>
        <w:rFonts w:ascii="Symbol" w:hAnsi="Symbol" w:hint="default"/>
      </w:rPr>
    </w:lvl>
    <w:lvl w:ilvl="7" w:tplc="B5EEF536">
      <w:start w:val="1"/>
      <w:numFmt w:val="bullet"/>
      <w:lvlText w:val="o"/>
      <w:lvlJc w:val="left"/>
      <w:pPr>
        <w:ind w:left="5760" w:hanging="360"/>
      </w:pPr>
      <w:rPr>
        <w:rFonts w:ascii="Courier New" w:hAnsi="Courier New" w:hint="default"/>
      </w:rPr>
    </w:lvl>
    <w:lvl w:ilvl="8" w:tplc="D0B065E2">
      <w:start w:val="1"/>
      <w:numFmt w:val="bullet"/>
      <w:lvlText w:val=""/>
      <w:lvlJc w:val="left"/>
      <w:pPr>
        <w:ind w:left="6480" w:hanging="360"/>
      </w:pPr>
      <w:rPr>
        <w:rFonts w:ascii="Wingdings" w:hAnsi="Wingdings" w:hint="default"/>
      </w:rPr>
    </w:lvl>
  </w:abstractNum>
  <w:abstractNum w:abstractNumId="16" w15:restartNumberingAfterBreak="0">
    <w:nsid w:val="58B30C02"/>
    <w:multiLevelType w:val="hybridMultilevel"/>
    <w:tmpl w:val="B142A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A95F16"/>
    <w:multiLevelType w:val="hybridMultilevel"/>
    <w:tmpl w:val="B12EBF08"/>
    <w:lvl w:ilvl="0" w:tplc="20E682B2">
      <w:start w:val="1"/>
      <w:numFmt w:val="upperLetter"/>
      <w:pStyle w:val="Appendix"/>
      <w:lvlText w:val="Appendix %1. "/>
      <w:lvlJc w:val="left"/>
      <w:pPr>
        <w:tabs>
          <w:tab w:val="num" w:pos="720"/>
        </w:tabs>
        <w:ind w:left="720" w:hanging="360"/>
      </w:pPr>
      <w:rPr>
        <w:rFonts w:hint="default"/>
        <w:color w:val="44546A" w:themeColor="text2"/>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8" w15:restartNumberingAfterBreak="0">
    <w:nsid w:val="65AB138E"/>
    <w:multiLevelType w:val="hybridMultilevel"/>
    <w:tmpl w:val="FFFFFFFF"/>
    <w:lvl w:ilvl="0" w:tplc="A3D6DF26">
      <w:start w:val="1"/>
      <w:numFmt w:val="bullet"/>
      <w:lvlText w:val="·"/>
      <w:lvlJc w:val="left"/>
      <w:pPr>
        <w:ind w:left="720" w:hanging="360"/>
      </w:pPr>
      <w:rPr>
        <w:rFonts w:ascii="Symbol" w:hAnsi="Symbol" w:hint="default"/>
      </w:rPr>
    </w:lvl>
    <w:lvl w:ilvl="1" w:tplc="5B02DE4A">
      <w:start w:val="1"/>
      <w:numFmt w:val="bullet"/>
      <w:lvlText w:val="o"/>
      <w:lvlJc w:val="left"/>
      <w:pPr>
        <w:ind w:left="1440" w:hanging="360"/>
      </w:pPr>
      <w:rPr>
        <w:rFonts w:ascii="Courier New" w:hAnsi="Courier New" w:hint="default"/>
      </w:rPr>
    </w:lvl>
    <w:lvl w:ilvl="2" w:tplc="6310CE64">
      <w:start w:val="1"/>
      <w:numFmt w:val="bullet"/>
      <w:lvlText w:val=""/>
      <w:lvlJc w:val="left"/>
      <w:pPr>
        <w:ind w:left="2160" w:hanging="360"/>
      </w:pPr>
      <w:rPr>
        <w:rFonts w:ascii="Wingdings" w:hAnsi="Wingdings" w:hint="default"/>
      </w:rPr>
    </w:lvl>
    <w:lvl w:ilvl="3" w:tplc="9056BA22">
      <w:start w:val="1"/>
      <w:numFmt w:val="bullet"/>
      <w:lvlText w:val=""/>
      <w:lvlJc w:val="left"/>
      <w:pPr>
        <w:ind w:left="2880" w:hanging="360"/>
      </w:pPr>
      <w:rPr>
        <w:rFonts w:ascii="Symbol" w:hAnsi="Symbol" w:hint="default"/>
      </w:rPr>
    </w:lvl>
    <w:lvl w:ilvl="4" w:tplc="53FA0D30">
      <w:start w:val="1"/>
      <w:numFmt w:val="bullet"/>
      <w:lvlText w:val="o"/>
      <w:lvlJc w:val="left"/>
      <w:pPr>
        <w:ind w:left="3600" w:hanging="360"/>
      </w:pPr>
      <w:rPr>
        <w:rFonts w:ascii="Courier New" w:hAnsi="Courier New" w:hint="default"/>
      </w:rPr>
    </w:lvl>
    <w:lvl w:ilvl="5" w:tplc="661C9CCA">
      <w:start w:val="1"/>
      <w:numFmt w:val="bullet"/>
      <w:lvlText w:val=""/>
      <w:lvlJc w:val="left"/>
      <w:pPr>
        <w:ind w:left="4320" w:hanging="360"/>
      </w:pPr>
      <w:rPr>
        <w:rFonts w:ascii="Wingdings" w:hAnsi="Wingdings" w:hint="default"/>
      </w:rPr>
    </w:lvl>
    <w:lvl w:ilvl="6" w:tplc="91969C6E">
      <w:start w:val="1"/>
      <w:numFmt w:val="bullet"/>
      <w:lvlText w:val=""/>
      <w:lvlJc w:val="left"/>
      <w:pPr>
        <w:ind w:left="5040" w:hanging="360"/>
      </w:pPr>
      <w:rPr>
        <w:rFonts w:ascii="Symbol" w:hAnsi="Symbol" w:hint="default"/>
      </w:rPr>
    </w:lvl>
    <w:lvl w:ilvl="7" w:tplc="9DE04350">
      <w:start w:val="1"/>
      <w:numFmt w:val="bullet"/>
      <w:lvlText w:val="o"/>
      <w:lvlJc w:val="left"/>
      <w:pPr>
        <w:ind w:left="5760" w:hanging="360"/>
      </w:pPr>
      <w:rPr>
        <w:rFonts w:ascii="Courier New" w:hAnsi="Courier New" w:hint="default"/>
      </w:rPr>
    </w:lvl>
    <w:lvl w:ilvl="8" w:tplc="E81E641C">
      <w:start w:val="1"/>
      <w:numFmt w:val="bullet"/>
      <w:lvlText w:val=""/>
      <w:lvlJc w:val="left"/>
      <w:pPr>
        <w:ind w:left="6480" w:hanging="360"/>
      </w:pPr>
      <w:rPr>
        <w:rFonts w:ascii="Wingdings" w:hAnsi="Wingdings" w:hint="default"/>
      </w:rPr>
    </w:lvl>
  </w:abstractNum>
  <w:abstractNum w:abstractNumId="19" w15:restartNumberingAfterBreak="0">
    <w:nsid w:val="66B85B41"/>
    <w:multiLevelType w:val="hybridMultilevel"/>
    <w:tmpl w:val="072EAAE0"/>
    <w:lvl w:ilvl="0" w:tplc="D4EAA8C4">
      <w:start w:val="1"/>
      <w:numFmt w:val="bullet"/>
      <w:lvlText w:val=""/>
      <w:lvlJc w:val="left"/>
      <w:pPr>
        <w:ind w:left="720" w:hanging="360"/>
      </w:pPr>
      <w:rPr>
        <w:rFonts w:ascii="Symbol" w:hAnsi="Symbol" w:hint="default"/>
      </w:rPr>
    </w:lvl>
    <w:lvl w:ilvl="1" w:tplc="D0B69084">
      <w:start w:val="1"/>
      <w:numFmt w:val="bullet"/>
      <w:lvlText w:val="o"/>
      <w:lvlJc w:val="left"/>
      <w:pPr>
        <w:ind w:left="1440" w:hanging="360"/>
      </w:pPr>
      <w:rPr>
        <w:rFonts w:ascii="Courier New" w:hAnsi="Courier New" w:hint="default"/>
      </w:rPr>
    </w:lvl>
    <w:lvl w:ilvl="2" w:tplc="84B8ED26">
      <w:start w:val="1"/>
      <w:numFmt w:val="bullet"/>
      <w:lvlText w:val=""/>
      <w:lvlJc w:val="left"/>
      <w:pPr>
        <w:ind w:left="2160" w:hanging="360"/>
      </w:pPr>
      <w:rPr>
        <w:rFonts w:ascii="Wingdings" w:hAnsi="Wingdings" w:hint="default"/>
      </w:rPr>
    </w:lvl>
    <w:lvl w:ilvl="3" w:tplc="7CBCDC90">
      <w:start w:val="1"/>
      <w:numFmt w:val="bullet"/>
      <w:lvlText w:val=""/>
      <w:lvlJc w:val="left"/>
      <w:pPr>
        <w:ind w:left="2880" w:hanging="360"/>
      </w:pPr>
      <w:rPr>
        <w:rFonts w:ascii="Symbol" w:hAnsi="Symbol" w:hint="default"/>
      </w:rPr>
    </w:lvl>
    <w:lvl w:ilvl="4" w:tplc="3B78E2A4">
      <w:start w:val="1"/>
      <w:numFmt w:val="bullet"/>
      <w:lvlText w:val="o"/>
      <w:lvlJc w:val="left"/>
      <w:pPr>
        <w:ind w:left="3600" w:hanging="360"/>
      </w:pPr>
      <w:rPr>
        <w:rFonts w:ascii="Courier New" w:hAnsi="Courier New" w:hint="default"/>
      </w:rPr>
    </w:lvl>
    <w:lvl w:ilvl="5" w:tplc="6FF6CC8C">
      <w:start w:val="1"/>
      <w:numFmt w:val="bullet"/>
      <w:lvlText w:val=""/>
      <w:lvlJc w:val="left"/>
      <w:pPr>
        <w:ind w:left="4320" w:hanging="360"/>
      </w:pPr>
      <w:rPr>
        <w:rFonts w:ascii="Wingdings" w:hAnsi="Wingdings" w:hint="default"/>
      </w:rPr>
    </w:lvl>
    <w:lvl w:ilvl="6" w:tplc="97623A34">
      <w:start w:val="1"/>
      <w:numFmt w:val="bullet"/>
      <w:lvlText w:val=""/>
      <w:lvlJc w:val="left"/>
      <w:pPr>
        <w:ind w:left="5040" w:hanging="360"/>
      </w:pPr>
      <w:rPr>
        <w:rFonts w:ascii="Symbol" w:hAnsi="Symbol" w:hint="default"/>
      </w:rPr>
    </w:lvl>
    <w:lvl w:ilvl="7" w:tplc="6CFEDB4A">
      <w:start w:val="1"/>
      <w:numFmt w:val="bullet"/>
      <w:lvlText w:val="o"/>
      <w:lvlJc w:val="left"/>
      <w:pPr>
        <w:ind w:left="5760" w:hanging="360"/>
      </w:pPr>
      <w:rPr>
        <w:rFonts w:ascii="Courier New" w:hAnsi="Courier New" w:hint="default"/>
      </w:rPr>
    </w:lvl>
    <w:lvl w:ilvl="8" w:tplc="2A5C5850">
      <w:start w:val="1"/>
      <w:numFmt w:val="bullet"/>
      <w:lvlText w:val=""/>
      <w:lvlJc w:val="left"/>
      <w:pPr>
        <w:ind w:left="6480" w:hanging="360"/>
      </w:pPr>
      <w:rPr>
        <w:rFonts w:ascii="Wingdings" w:hAnsi="Wingdings" w:hint="default"/>
      </w:rPr>
    </w:lvl>
  </w:abstractNum>
  <w:abstractNum w:abstractNumId="20" w15:restartNumberingAfterBreak="0">
    <w:nsid w:val="6AC3057E"/>
    <w:multiLevelType w:val="hybridMultilevel"/>
    <w:tmpl w:val="A1A246A2"/>
    <w:lvl w:ilvl="0" w:tplc="26722D1E">
      <w:start w:val="1"/>
      <w:numFmt w:val="bullet"/>
      <w:lvlText w:val=""/>
      <w:lvlJc w:val="left"/>
      <w:pPr>
        <w:ind w:left="720" w:hanging="360"/>
      </w:pPr>
      <w:rPr>
        <w:rFonts w:ascii="Symbol" w:hAnsi="Symbol" w:hint="default"/>
      </w:rPr>
    </w:lvl>
    <w:lvl w:ilvl="1" w:tplc="31DE7A48">
      <w:start w:val="1"/>
      <w:numFmt w:val="bullet"/>
      <w:lvlText w:val="o"/>
      <w:lvlJc w:val="left"/>
      <w:pPr>
        <w:ind w:left="1440" w:hanging="360"/>
      </w:pPr>
      <w:rPr>
        <w:rFonts w:ascii="Courier New" w:hAnsi="Courier New" w:hint="default"/>
      </w:rPr>
    </w:lvl>
    <w:lvl w:ilvl="2" w:tplc="99B8C8C4">
      <w:start w:val="1"/>
      <w:numFmt w:val="bullet"/>
      <w:lvlText w:val=""/>
      <w:lvlJc w:val="left"/>
      <w:pPr>
        <w:ind w:left="2160" w:hanging="360"/>
      </w:pPr>
      <w:rPr>
        <w:rFonts w:ascii="Wingdings" w:hAnsi="Wingdings" w:hint="default"/>
      </w:rPr>
    </w:lvl>
    <w:lvl w:ilvl="3" w:tplc="C5E8CEF6">
      <w:start w:val="1"/>
      <w:numFmt w:val="bullet"/>
      <w:lvlText w:val=""/>
      <w:lvlJc w:val="left"/>
      <w:pPr>
        <w:ind w:left="2880" w:hanging="360"/>
      </w:pPr>
      <w:rPr>
        <w:rFonts w:ascii="Symbol" w:hAnsi="Symbol" w:hint="default"/>
      </w:rPr>
    </w:lvl>
    <w:lvl w:ilvl="4" w:tplc="3B22E6F8">
      <w:start w:val="1"/>
      <w:numFmt w:val="bullet"/>
      <w:lvlText w:val="o"/>
      <w:lvlJc w:val="left"/>
      <w:pPr>
        <w:ind w:left="3600" w:hanging="360"/>
      </w:pPr>
      <w:rPr>
        <w:rFonts w:ascii="Courier New" w:hAnsi="Courier New" w:hint="default"/>
      </w:rPr>
    </w:lvl>
    <w:lvl w:ilvl="5" w:tplc="68ECBEA2">
      <w:start w:val="1"/>
      <w:numFmt w:val="bullet"/>
      <w:lvlText w:val=""/>
      <w:lvlJc w:val="left"/>
      <w:pPr>
        <w:ind w:left="4320" w:hanging="360"/>
      </w:pPr>
      <w:rPr>
        <w:rFonts w:ascii="Wingdings" w:hAnsi="Wingdings" w:hint="default"/>
      </w:rPr>
    </w:lvl>
    <w:lvl w:ilvl="6" w:tplc="E152B40A">
      <w:start w:val="1"/>
      <w:numFmt w:val="bullet"/>
      <w:lvlText w:val=""/>
      <w:lvlJc w:val="left"/>
      <w:pPr>
        <w:ind w:left="5040" w:hanging="360"/>
      </w:pPr>
      <w:rPr>
        <w:rFonts w:ascii="Symbol" w:hAnsi="Symbol" w:hint="default"/>
      </w:rPr>
    </w:lvl>
    <w:lvl w:ilvl="7" w:tplc="7A66207C">
      <w:start w:val="1"/>
      <w:numFmt w:val="bullet"/>
      <w:lvlText w:val="o"/>
      <w:lvlJc w:val="left"/>
      <w:pPr>
        <w:ind w:left="5760" w:hanging="360"/>
      </w:pPr>
      <w:rPr>
        <w:rFonts w:ascii="Courier New" w:hAnsi="Courier New" w:hint="default"/>
      </w:rPr>
    </w:lvl>
    <w:lvl w:ilvl="8" w:tplc="851877DE">
      <w:start w:val="1"/>
      <w:numFmt w:val="bullet"/>
      <w:lvlText w:val=""/>
      <w:lvlJc w:val="left"/>
      <w:pPr>
        <w:ind w:left="6480" w:hanging="360"/>
      </w:pPr>
      <w:rPr>
        <w:rFonts w:ascii="Wingdings" w:hAnsi="Wingdings" w:hint="default"/>
      </w:rPr>
    </w:lvl>
  </w:abstractNum>
  <w:abstractNum w:abstractNumId="21" w15:restartNumberingAfterBreak="0">
    <w:nsid w:val="6C6A78E8"/>
    <w:multiLevelType w:val="hybridMultilevel"/>
    <w:tmpl w:val="742630AE"/>
    <w:lvl w:ilvl="0" w:tplc="040C0001">
      <w:start w:val="1"/>
      <w:numFmt w:val="decimal"/>
      <w:pStyle w:val="Reference"/>
      <w:lvlText w:val="[%1]"/>
      <w:lvlJc w:val="left"/>
      <w:pPr>
        <w:tabs>
          <w:tab w:val="num" w:pos="1457"/>
        </w:tabs>
        <w:ind w:left="1457" w:hanging="360"/>
      </w:pPr>
      <w:rPr>
        <w:rFonts w:hint="default"/>
      </w:rPr>
    </w:lvl>
    <w:lvl w:ilvl="1" w:tplc="040C0003">
      <w:start w:val="1"/>
      <w:numFmt w:val="decimal"/>
      <w:lvlText w:val="%2."/>
      <w:lvlJc w:val="left"/>
      <w:pPr>
        <w:tabs>
          <w:tab w:val="num" w:pos="1470"/>
        </w:tabs>
        <w:ind w:left="1470" w:hanging="390"/>
      </w:pPr>
      <w:rPr>
        <w:rFonts w:hint="default"/>
      </w:rPr>
    </w:lvl>
    <w:lvl w:ilvl="2" w:tplc="040C0005">
      <w:numFmt w:val="bullet"/>
      <w:lvlText w:val="-"/>
      <w:lvlJc w:val="left"/>
      <w:pPr>
        <w:tabs>
          <w:tab w:val="num" w:pos="2340"/>
        </w:tabs>
        <w:ind w:left="2340" w:hanging="360"/>
      </w:pPr>
      <w:rPr>
        <w:rFonts w:ascii="Times New Roman" w:eastAsia="Times New Roman" w:hAnsi="Times New Roman" w:cs="Times New Roman" w:hint="default"/>
      </w:rPr>
    </w:lvl>
    <w:lvl w:ilvl="3" w:tplc="040C0001" w:tentative="1">
      <w:start w:val="1"/>
      <w:numFmt w:val="decimal"/>
      <w:lvlText w:val="%4."/>
      <w:lvlJc w:val="left"/>
      <w:pPr>
        <w:tabs>
          <w:tab w:val="num" w:pos="2880"/>
        </w:tabs>
        <w:ind w:left="2880" w:hanging="360"/>
      </w:pPr>
    </w:lvl>
    <w:lvl w:ilvl="4" w:tplc="040C0003" w:tentative="1">
      <w:start w:val="1"/>
      <w:numFmt w:val="lowerLetter"/>
      <w:lvlText w:val="%5."/>
      <w:lvlJc w:val="left"/>
      <w:pPr>
        <w:tabs>
          <w:tab w:val="num" w:pos="3600"/>
        </w:tabs>
        <w:ind w:left="3600" w:hanging="360"/>
      </w:pPr>
    </w:lvl>
    <w:lvl w:ilvl="5" w:tplc="040C0005" w:tentative="1">
      <w:start w:val="1"/>
      <w:numFmt w:val="lowerRoman"/>
      <w:lvlText w:val="%6."/>
      <w:lvlJc w:val="right"/>
      <w:pPr>
        <w:tabs>
          <w:tab w:val="num" w:pos="4320"/>
        </w:tabs>
        <w:ind w:left="4320" w:hanging="180"/>
      </w:pPr>
    </w:lvl>
    <w:lvl w:ilvl="6" w:tplc="040C0001" w:tentative="1">
      <w:start w:val="1"/>
      <w:numFmt w:val="decimal"/>
      <w:lvlText w:val="%7."/>
      <w:lvlJc w:val="left"/>
      <w:pPr>
        <w:tabs>
          <w:tab w:val="num" w:pos="5040"/>
        </w:tabs>
        <w:ind w:left="5040" w:hanging="360"/>
      </w:pPr>
    </w:lvl>
    <w:lvl w:ilvl="7" w:tplc="040C0003" w:tentative="1">
      <w:start w:val="1"/>
      <w:numFmt w:val="lowerLetter"/>
      <w:lvlText w:val="%8."/>
      <w:lvlJc w:val="left"/>
      <w:pPr>
        <w:tabs>
          <w:tab w:val="num" w:pos="5760"/>
        </w:tabs>
        <w:ind w:left="5760" w:hanging="360"/>
      </w:pPr>
    </w:lvl>
    <w:lvl w:ilvl="8" w:tplc="040C0005" w:tentative="1">
      <w:start w:val="1"/>
      <w:numFmt w:val="lowerRoman"/>
      <w:lvlText w:val="%9."/>
      <w:lvlJc w:val="right"/>
      <w:pPr>
        <w:tabs>
          <w:tab w:val="num" w:pos="6480"/>
        </w:tabs>
        <w:ind w:left="6480" w:hanging="180"/>
      </w:pPr>
    </w:lvl>
  </w:abstractNum>
  <w:abstractNum w:abstractNumId="22" w15:restartNumberingAfterBreak="0">
    <w:nsid w:val="70B35B7F"/>
    <w:multiLevelType w:val="hybridMultilevel"/>
    <w:tmpl w:val="D4FAF480"/>
    <w:lvl w:ilvl="0" w:tplc="040C0001">
      <w:start w:val="1"/>
      <w:numFmt w:val="bullet"/>
      <w:lvlText w:val=""/>
      <w:lvlJc w:val="left"/>
      <w:pPr>
        <w:tabs>
          <w:tab w:val="num" w:pos="1457"/>
        </w:tabs>
        <w:ind w:left="1457" w:hanging="360"/>
      </w:pPr>
      <w:rPr>
        <w:rFonts w:ascii="Symbol" w:hAnsi="Symbol" w:hint="default"/>
      </w:rPr>
    </w:lvl>
    <w:lvl w:ilvl="1" w:tplc="040C0003" w:tentative="1">
      <w:start w:val="1"/>
      <w:numFmt w:val="bullet"/>
      <w:lvlText w:val="o"/>
      <w:lvlJc w:val="left"/>
      <w:pPr>
        <w:tabs>
          <w:tab w:val="num" w:pos="2177"/>
        </w:tabs>
        <w:ind w:left="2177" w:hanging="360"/>
      </w:pPr>
      <w:rPr>
        <w:rFonts w:ascii="Courier New" w:hAnsi="Courier New" w:cs="Courier New" w:hint="default"/>
      </w:rPr>
    </w:lvl>
    <w:lvl w:ilvl="2" w:tplc="040C0005" w:tentative="1">
      <w:start w:val="1"/>
      <w:numFmt w:val="bullet"/>
      <w:lvlText w:val=""/>
      <w:lvlJc w:val="left"/>
      <w:pPr>
        <w:tabs>
          <w:tab w:val="num" w:pos="2897"/>
        </w:tabs>
        <w:ind w:left="2897" w:hanging="360"/>
      </w:pPr>
      <w:rPr>
        <w:rFonts w:ascii="Wingdings" w:hAnsi="Wingdings" w:hint="default"/>
      </w:rPr>
    </w:lvl>
    <w:lvl w:ilvl="3" w:tplc="040C0001" w:tentative="1">
      <w:start w:val="1"/>
      <w:numFmt w:val="bullet"/>
      <w:lvlText w:val=""/>
      <w:lvlJc w:val="left"/>
      <w:pPr>
        <w:tabs>
          <w:tab w:val="num" w:pos="3617"/>
        </w:tabs>
        <w:ind w:left="3617" w:hanging="360"/>
      </w:pPr>
      <w:rPr>
        <w:rFonts w:ascii="Symbol" w:hAnsi="Symbol" w:hint="default"/>
      </w:rPr>
    </w:lvl>
    <w:lvl w:ilvl="4" w:tplc="040C0003" w:tentative="1">
      <w:start w:val="1"/>
      <w:numFmt w:val="bullet"/>
      <w:lvlText w:val="o"/>
      <w:lvlJc w:val="left"/>
      <w:pPr>
        <w:tabs>
          <w:tab w:val="num" w:pos="4337"/>
        </w:tabs>
        <w:ind w:left="4337" w:hanging="360"/>
      </w:pPr>
      <w:rPr>
        <w:rFonts w:ascii="Courier New" w:hAnsi="Courier New" w:cs="Courier New" w:hint="default"/>
      </w:rPr>
    </w:lvl>
    <w:lvl w:ilvl="5" w:tplc="040C0005" w:tentative="1">
      <w:start w:val="1"/>
      <w:numFmt w:val="bullet"/>
      <w:lvlText w:val=""/>
      <w:lvlJc w:val="left"/>
      <w:pPr>
        <w:tabs>
          <w:tab w:val="num" w:pos="5057"/>
        </w:tabs>
        <w:ind w:left="5057" w:hanging="360"/>
      </w:pPr>
      <w:rPr>
        <w:rFonts w:ascii="Wingdings" w:hAnsi="Wingdings" w:hint="default"/>
      </w:rPr>
    </w:lvl>
    <w:lvl w:ilvl="6" w:tplc="040C0001" w:tentative="1">
      <w:start w:val="1"/>
      <w:numFmt w:val="bullet"/>
      <w:lvlText w:val=""/>
      <w:lvlJc w:val="left"/>
      <w:pPr>
        <w:tabs>
          <w:tab w:val="num" w:pos="5777"/>
        </w:tabs>
        <w:ind w:left="5777" w:hanging="360"/>
      </w:pPr>
      <w:rPr>
        <w:rFonts w:ascii="Symbol" w:hAnsi="Symbol" w:hint="default"/>
      </w:rPr>
    </w:lvl>
    <w:lvl w:ilvl="7" w:tplc="040C0003" w:tentative="1">
      <w:start w:val="1"/>
      <w:numFmt w:val="bullet"/>
      <w:lvlText w:val="o"/>
      <w:lvlJc w:val="left"/>
      <w:pPr>
        <w:tabs>
          <w:tab w:val="num" w:pos="6497"/>
        </w:tabs>
        <w:ind w:left="6497" w:hanging="360"/>
      </w:pPr>
      <w:rPr>
        <w:rFonts w:ascii="Courier New" w:hAnsi="Courier New" w:cs="Courier New" w:hint="default"/>
      </w:rPr>
    </w:lvl>
    <w:lvl w:ilvl="8" w:tplc="040C0005" w:tentative="1">
      <w:start w:val="1"/>
      <w:numFmt w:val="bullet"/>
      <w:lvlText w:val=""/>
      <w:lvlJc w:val="left"/>
      <w:pPr>
        <w:tabs>
          <w:tab w:val="num" w:pos="7217"/>
        </w:tabs>
        <w:ind w:left="7217" w:hanging="360"/>
      </w:pPr>
      <w:rPr>
        <w:rFonts w:ascii="Wingdings" w:hAnsi="Wingdings" w:hint="default"/>
      </w:rPr>
    </w:lvl>
  </w:abstractNum>
  <w:abstractNum w:abstractNumId="23" w15:restartNumberingAfterBreak="0">
    <w:nsid w:val="71F467F5"/>
    <w:multiLevelType w:val="hybridMultilevel"/>
    <w:tmpl w:val="CB1CA3BA"/>
    <w:lvl w:ilvl="0" w:tplc="A83E0142">
      <w:start w:val="1"/>
      <w:numFmt w:val="bullet"/>
      <w:lvlText w:val=""/>
      <w:lvlJc w:val="left"/>
      <w:pPr>
        <w:ind w:left="720" w:hanging="360"/>
      </w:pPr>
      <w:rPr>
        <w:rFonts w:ascii="Symbol" w:hAnsi="Symbol" w:hint="default"/>
      </w:rPr>
    </w:lvl>
    <w:lvl w:ilvl="1" w:tplc="B13A877C">
      <w:start w:val="1"/>
      <w:numFmt w:val="bullet"/>
      <w:lvlText w:val="o"/>
      <w:lvlJc w:val="left"/>
      <w:pPr>
        <w:ind w:left="1440" w:hanging="360"/>
      </w:pPr>
      <w:rPr>
        <w:rFonts w:ascii="Courier New" w:hAnsi="Courier New" w:hint="default"/>
      </w:rPr>
    </w:lvl>
    <w:lvl w:ilvl="2" w:tplc="2ECC9342">
      <w:start w:val="1"/>
      <w:numFmt w:val="bullet"/>
      <w:lvlText w:val=""/>
      <w:lvlJc w:val="left"/>
      <w:pPr>
        <w:ind w:left="2160" w:hanging="360"/>
      </w:pPr>
      <w:rPr>
        <w:rFonts w:ascii="Wingdings" w:hAnsi="Wingdings" w:hint="default"/>
      </w:rPr>
    </w:lvl>
    <w:lvl w:ilvl="3" w:tplc="C5C6BEAC">
      <w:start w:val="1"/>
      <w:numFmt w:val="bullet"/>
      <w:lvlText w:val=""/>
      <w:lvlJc w:val="left"/>
      <w:pPr>
        <w:ind w:left="2880" w:hanging="360"/>
      </w:pPr>
      <w:rPr>
        <w:rFonts w:ascii="Symbol" w:hAnsi="Symbol" w:hint="default"/>
      </w:rPr>
    </w:lvl>
    <w:lvl w:ilvl="4" w:tplc="7E0C2844">
      <w:start w:val="1"/>
      <w:numFmt w:val="bullet"/>
      <w:lvlText w:val="o"/>
      <w:lvlJc w:val="left"/>
      <w:pPr>
        <w:ind w:left="3600" w:hanging="360"/>
      </w:pPr>
      <w:rPr>
        <w:rFonts w:ascii="Courier New" w:hAnsi="Courier New" w:hint="default"/>
      </w:rPr>
    </w:lvl>
    <w:lvl w:ilvl="5" w:tplc="22DE12F8">
      <w:start w:val="1"/>
      <w:numFmt w:val="bullet"/>
      <w:lvlText w:val=""/>
      <w:lvlJc w:val="left"/>
      <w:pPr>
        <w:ind w:left="4320" w:hanging="360"/>
      </w:pPr>
      <w:rPr>
        <w:rFonts w:ascii="Wingdings" w:hAnsi="Wingdings" w:hint="default"/>
      </w:rPr>
    </w:lvl>
    <w:lvl w:ilvl="6" w:tplc="3B28EDA6">
      <w:start w:val="1"/>
      <w:numFmt w:val="bullet"/>
      <w:lvlText w:val=""/>
      <w:lvlJc w:val="left"/>
      <w:pPr>
        <w:ind w:left="5040" w:hanging="360"/>
      </w:pPr>
      <w:rPr>
        <w:rFonts w:ascii="Symbol" w:hAnsi="Symbol" w:hint="default"/>
      </w:rPr>
    </w:lvl>
    <w:lvl w:ilvl="7" w:tplc="828257C8">
      <w:start w:val="1"/>
      <w:numFmt w:val="bullet"/>
      <w:lvlText w:val="o"/>
      <w:lvlJc w:val="left"/>
      <w:pPr>
        <w:ind w:left="5760" w:hanging="360"/>
      </w:pPr>
      <w:rPr>
        <w:rFonts w:ascii="Courier New" w:hAnsi="Courier New" w:hint="default"/>
      </w:rPr>
    </w:lvl>
    <w:lvl w:ilvl="8" w:tplc="20E69196">
      <w:start w:val="1"/>
      <w:numFmt w:val="bullet"/>
      <w:lvlText w:val=""/>
      <w:lvlJc w:val="left"/>
      <w:pPr>
        <w:ind w:left="6480" w:hanging="360"/>
      </w:pPr>
      <w:rPr>
        <w:rFonts w:ascii="Wingdings" w:hAnsi="Wingdings" w:hint="default"/>
      </w:rPr>
    </w:lvl>
  </w:abstractNum>
  <w:abstractNum w:abstractNumId="24" w15:restartNumberingAfterBreak="0">
    <w:nsid w:val="74F1178A"/>
    <w:multiLevelType w:val="hybridMultilevel"/>
    <w:tmpl w:val="91726784"/>
    <w:lvl w:ilvl="0" w:tplc="9B5A34CE">
      <w:start w:val="1"/>
      <w:numFmt w:val="bullet"/>
      <w:lvlText w:val=""/>
      <w:lvlJc w:val="left"/>
      <w:pPr>
        <w:ind w:left="720" w:hanging="360"/>
      </w:pPr>
      <w:rPr>
        <w:rFonts w:ascii="Symbol" w:hAnsi="Symbol" w:hint="default"/>
      </w:rPr>
    </w:lvl>
    <w:lvl w:ilvl="1" w:tplc="330CE23A">
      <w:start w:val="1"/>
      <w:numFmt w:val="bullet"/>
      <w:lvlText w:val="o"/>
      <w:lvlJc w:val="left"/>
      <w:pPr>
        <w:ind w:left="1440" w:hanging="360"/>
      </w:pPr>
      <w:rPr>
        <w:rFonts w:ascii="Courier New" w:hAnsi="Courier New" w:hint="default"/>
      </w:rPr>
    </w:lvl>
    <w:lvl w:ilvl="2" w:tplc="80BC1128">
      <w:start w:val="1"/>
      <w:numFmt w:val="bullet"/>
      <w:lvlText w:val=""/>
      <w:lvlJc w:val="left"/>
      <w:pPr>
        <w:ind w:left="2160" w:hanging="360"/>
      </w:pPr>
      <w:rPr>
        <w:rFonts w:ascii="Wingdings" w:hAnsi="Wingdings" w:hint="default"/>
      </w:rPr>
    </w:lvl>
    <w:lvl w:ilvl="3" w:tplc="758E64EC">
      <w:start w:val="1"/>
      <w:numFmt w:val="bullet"/>
      <w:lvlText w:val=""/>
      <w:lvlJc w:val="left"/>
      <w:pPr>
        <w:ind w:left="2880" w:hanging="360"/>
      </w:pPr>
      <w:rPr>
        <w:rFonts w:ascii="Symbol" w:hAnsi="Symbol" w:hint="default"/>
      </w:rPr>
    </w:lvl>
    <w:lvl w:ilvl="4" w:tplc="2CE0F806">
      <w:start w:val="1"/>
      <w:numFmt w:val="bullet"/>
      <w:lvlText w:val="o"/>
      <w:lvlJc w:val="left"/>
      <w:pPr>
        <w:ind w:left="3600" w:hanging="360"/>
      </w:pPr>
      <w:rPr>
        <w:rFonts w:ascii="Courier New" w:hAnsi="Courier New" w:hint="default"/>
      </w:rPr>
    </w:lvl>
    <w:lvl w:ilvl="5" w:tplc="A260B38C">
      <w:start w:val="1"/>
      <w:numFmt w:val="bullet"/>
      <w:lvlText w:val=""/>
      <w:lvlJc w:val="left"/>
      <w:pPr>
        <w:ind w:left="4320" w:hanging="360"/>
      </w:pPr>
      <w:rPr>
        <w:rFonts w:ascii="Wingdings" w:hAnsi="Wingdings" w:hint="default"/>
      </w:rPr>
    </w:lvl>
    <w:lvl w:ilvl="6" w:tplc="760AFC72">
      <w:start w:val="1"/>
      <w:numFmt w:val="bullet"/>
      <w:lvlText w:val=""/>
      <w:lvlJc w:val="left"/>
      <w:pPr>
        <w:ind w:left="5040" w:hanging="360"/>
      </w:pPr>
      <w:rPr>
        <w:rFonts w:ascii="Symbol" w:hAnsi="Symbol" w:hint="default"/>
      </w:rPr>
    </w:lvl>
    <w:lvl w:ilvl="7" w:tplc="541049CA">
      <w:start w:val="1"/>
      <w:numFmt w:val="bullet"/>
      <w:lvlText w:val="o"/>
      <w:lvlJc w:val="left"/>
      <w:pPr>
        <w:ind w:left="5760" w:hanging="360"/>
      </w:pPr>
      <w:rPr>
        <w:rFonts w:ascii="Courier New" w:hAnsi="Courier New" w:hint="default"/>
      </w:rPr>
    </w:lvl>
    <w:lvl w:ilvl="8" w:tplc="385EF28E">
      <w:start w:val="1"/>
      <w:numFmt w:val="bullet"/>
      <w:lvlText w:val=""/>
      <w:lvlJc w:val="left"/>
      <w:pPr>
        <w:ind w:left="6480" w:hanging="360"/>
      </w:pPr>
      <w:rPr>
        <w:rFonts w:ascii="Wingdings" w:hAnsi="Wingdings" w:hint="default"/>
      </w:rPr>
    </w:lvl>
  </w:abstractNum>
  <w:num w:numId="1">
    <w:abstractNumId w:val="24"/>
  </w:num>
  <w:num w:numId="2">
    <w:abstractNumId w:val="20"/>
  </w:num>
  <w:num w:numId="3">
    <w:abstractNumId w:val="23"/>
  </w:num>
  <w:num w:numId="4">
    <w:abstractNumId w:val="19"/>
  </w:num>
  <w:num w:numId="5">
    <w:abstractNumId w:val="8"/>
  </w:num>
  <w:num w:numId="6">
    <w:abstractNumId w:val="14"/>
  </w:num>
  <w:num w:numId="7">
    <w:abstractNumId w:val="0"/>
  </w:num>
  <w:num w:numId="8">
    <w:abstractNumId w:val="11"/>
  </w:num>
  <w:num w:numId="9">
    <w:abstractNumId w:val="21"/>
  </w:num>
  <w:num w:numId="10">
    <w:abstractNumId w:val="17"/>
  </w:num>
  <w:num w:numId="11">
    <w:abstractNumId w:val="22"/>
  </w:num>
  <w:num w:numId="12">
    <w:abstractNumId w:val="3"/>
  </w:num>
  <w:num w:numId="13">
    <w:abstractNumId w:val="16"/>
  </w:num>
  <w:num w:numId="14">
    <w:abstractNumId w:val="10"/>
  </w:num>
  <w:num w:numId="15">
    <w:abstractNumId w:val="6"/>
  </w:num>
  <w:num w:numId="16">
    <w:abstractNumId w:val="12"/>
  </w:num>
  <w:num w:numId="17">
    <w:abstractNumId w:val="2"/>
  </w:num>
  <w:num w:numId="18">
    <w:abstractNumId w:val="4"/>
  </w:num>
  <w:num w:numId="19">
    <w:abstractNumId w:val="13"/>
  </w:num>
  <w:num w:numId="20">
    <w:abstractNumId w:val="1"/>
  </w:num>
  <w:num w:numId="21">
    <w:abstractNumId w:val="15"/>
  </w:num>
  <w:num w:numId="22">
    <w:abstractNumId w:val="18"/>
  </w:num>
  <w:num w:numId="23">
    <w:abstractNumId w:val="5"/>
  </w:num>
  <w:num w:numId="24">
    <w:abstractNumId w:val="9"/>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4F4"/>
    <w:rsid w:val="00004B56"/>
    <w:rsid w:val="00020CC0"/>
    <w:rsid w:val="000245E9"/>
    <w:rsid w:val="000413FD"/>
    <w:rsid w:val="00045599"/>
    <w:rsid w:val="0005259F"/>
    <w:rsid w:val="00052B6E"/>
    <w:rsid w:val="000574F4"/>
    <w:rsid w:val="00067B58"/>
    <w:rsid w:val="00071C9B"/>
    <w:rsid w:val="0008372D"/>
    <w:rsid w:val="00085407"/>
    <w:rsid w:val="00086F7C"/>
    <w:rsid w:val="000A23B7"/>
    <w:rsid w:val="000A6C53"/>
    <w:rsid w:val="000B0E1B"/>
    <w:rsid w:val="000C4DAD"/>
    <w:rsid w:val="000D7C65"/>
    <w:rsid w:val="000E4EEC"/>
    <w:rsid w:val="000E7964"/>
    <w:rsid w:val="000F2A72"/>
    <w:rsid w:val="000F3F3A"/>
    <w:rsid w:val="000F70D9"/>
    <w:rsid w:val="00100FA6"/>
    <w:rsid w:val="00107576"/>
    <w:rsid w:val="00110209"/>
    <w:rsid w:val="00131CA2"/>
    <w:rsid w:val="00132317"/>
    <w:rsid w:val="00137647"/>
    <w:rsid w:val="00141D30"/>
    <w:rsid w:val="0015690B"/>
    <w:rsid w:val="00163A71"/>
    <w:rsid w:val="0016788F"/>
    <w:rsid w:val="00167A73"/>
    <w:rsid w:val="001740D8"/>
    <w:rsid w:val="00192594"/>
    <w:rsid w:val="00196BFF"/>
    <w:rsid w:val="001A1749"/>
    <w:rsid w:val="001B278F"/>
    <w:rsid w:val="001F11DD"/>
    <w:rsid w:val="00216F01"/>
    <w:rsid w:val="0022209B"/>
    <w:rsid w:val="00224332"/>
    <w:rsid w:val="00224CAD"/>
    <w:rsid w:val="002314A8"/>
    <w:rsid w:val="002364DC"/>
    <w:rsid w:val="00247731"/>
    <w:rsid w:val="002540A1"/>
    <w:rsid w:val="00287FF4"/>
    <w:rsid w:val="00296832"/>
    <w:rsid w:val="002A33F0"/>
    <w:rsid w:val="002B03A4"/>
    <w:rsid w:val="002C3F40"/>
    <w:rsid w:val="002D728F"/>
    <w:rsid w:val="002E67D6"/>
    <w:rsid w:val="002F1B4E"/>
    <w:rsid w:val="002F61C7"/>
    <w:rsid w:val="002F788B"/>
    <w:rsid w:val="00315337"/>
    <w:rsid w:val="0032070E"/>
    <w:rsid w:val="00330152"/>
    <w:rsid w:val="00344EE5"/>
    <w:rsid w:val="00356C18"/>
    <w:rsid w:val="00364C9E"/>
    <w:rsid w:val="00372B52"/>
    <w:rsid w:val="003910D4"/>
    <w:rsid w:val="003A1379"/>
    <w:rsid w:val="003B73B3"/>
    <w:rsid w:val="003D3FF6"/>
    <w:rsid w:val="003E329E"/>
    <w:rsid w:val="00410114"/>
    <w:rsid w:val="0041265B"/>
    <w:rsid w:val="004225B6"/>
    <w:rsid w:val="00425C15"/>
    <w:rsid w:val="00430FAF"/>
    <w:rsid w:val="00452BAE"/>
    <w:rsid w:val="00472089"/>
    <w:rsid w:val="00485E38"/>
    <w:rsid w:val="00493A50"/>
    <w:rsid w:val="004B3008"/>
    <w:rsid w:val="004B37C3"/>
    <w:rsid w:val="004B5C00"/>
    <w:rsid w:val="004B78D1"/>
    <w:rsid w:val="004C141B"/>
    <w:rsid w:val="004D2FCA"/>
    <w:rsid w:val="004E01B7"/>
    <w:rsid w:val="004E671A"/>
    <w:rsid w:val="004F455A"/>
    <w:rsid w:val="0050141D"/>
    <w:rsid w:val="00537467"/>
    <w:rsid w:val="00547025"/>
    <w:rsid w:val="00561AA8"/>
    <w:rsid w:val="00585AE9"/>
    <w:rsid w:val="005938A1"/>
    <w:rsid w:val="005B54C8"/>
    <w:rsid w:val="005B7BB4"/>
    <w:rsid w:val="005C5EF8"/>
    <w:rsid w:val="005D2282"/>
    <w:rsid w:val="005D354E"/>
    <w:rsid w:val="005E7F39"/>
    <w:rsid w:val="00620D73"/>
    <w:rsid w:val="00621998"/>
    <w:rsid w:val="00622572"/>
    <w:rsid w:val="00643828"/>
    <w:rsid w:val="0064405D"/>
    <w:rsid w:val="00645871"/>
    <w:rsid w:val="006505F7"/>
    <w:rsid w:val="006969FC"/>
    <w:rsid w:val="006B2C09"/>
    <w:rsid w:val="006B39BC"/>
    <w:rsid w:val="006B5283"/>
    <w:rsid w:val="006D0069"/>
    <w:rsid w:val="006D71EA"/>
    <w:rsid w:val="006E73E5"/>
    <w:rsid w:val="006E749D"/>
    <w:rsid w:val="00711857"/>
    <w:rsid w:val="00734006"/>
    <w:rsid w:val="00756B8F"/>
    <w:rsid w:val="007802FA"/>
    <w:rsid w:val="00784AF2"/>
    <w:rsid w:val="00790851"/>
    <w:rsid w:val="007918D0"/>
    <w:rsid w:val="007A0890"/>
    <w:rsid w:val="007A10C9"/>
    <w:rsid w:val="007A3FD7"/>
    <w:rsid w:val="007D7351"/>
    <w:rsid w:val="007E3B7C"/>
    <w:rsid w:val="008135B5"/>
    <w:rsid w:val="00824AA2"/>
    <w:rsid w:val="0082585E"/>
    <w:rsid w:val="008367E7"/>
    <w:rsid w:val="008446C0"/>
    <w:rsid w:val="00856830"/>
    <w:rsid w:val="00863ABF"/>
    <w:rsid w:val="008713DF"/>
    <w:rsid w:val="00874884"/>
    <w:rsid w:val="00896969"/>
    <w:rsid w:val="008C31AA"/>
    <w:rsid w:val="008D0119"/>
    <w:rsid w:val="008E4E0C"/>
    <w:rsid w:val="008F2086"/>
    <w:rsid w:val="008F4983"/>
    <w:rsid w:val="00910A1F"/>
    <w:rsid w:val="0091136C"/>
    <w:rsid w:val="009157D5"/>
    <w:rsid w:val="009267A0"/>
    <w:rsid w:val="0093158D"/>
    <w:rsid w:val="00943504"/>
    <w:rsid w:val="009450FD"/>
    <w:rsid w:val="00945F8D"/>
    <w:rsid w:val="00963C93"/>
    <w:rsid w:val="009673FA"/>
    <w:rsid w:val="00973B38"/>
    <w:rsid w:val="00977E89"/>
    <w:rsid w:val="00993DCF"/>
    <w:rsid w:val="0099725F"/>
    <w:rsid w:val="009E0257"/>
    <w:rsid w:val="009E1222"/>
    <w:rsid w:val="009E13E0"/>
    <w:rsid w:val="009E5F26"/>
    <w:rsid w:val="009F5052"/>
    <w:rsid w:val="00A06DB8"/>
    <w:rsid w:val="00A14ABE"/>
    <w:rsid w:val="00A201A0"/>
    <w:rsid w:val="00A20D10"/>
    <w:rsid w:val="00A25FD5"/>
    <w:rsid w:val="00A26203"/>
    <w:rsid w:val="00A36454"/>
    <w:rsid w:val="00A37D6F"/>
    <w:rsid w:val="00A55600"/>
    <w:rsid w:val="00A62BCD"/>
    <w:rsid w:val="00A63C7A"/>
    <w:rsid w:val="00A8470F"/>
    <w:rsid w:val="00A94C66"/>
    <w:rsid w:val="00AB0212"/>
    <w:rsid w:val="00AE1793"/>
    <w:rsid w:val="00AE6757"/>
    <w:rsid w:val="00AE6DEA"/>
    <w:rsid w:val="00B0046D"/>
    <w:rsid w:val="00B11C8B"/>
    <w:rsid w:val="00B12DEE"/>
    <w:rsid w:val="00B151D4"/>
    <w:rsid w:val="00B24297"/>
    <w:rsid w:val="00B274DF"/>
    <w:rsid w:val="00B654B0"/>
    <w:rsid w:val="00BA0933"/>
    <w:rsid w:val="00BD568E"/>
    <w:rsid w:val="00BD7713"/>
    <w:rsid w:val="00BE2B97"/>
    <w:rsid w:val="00BF1833"/>
    <w:rsid w:val="00BF6229"/>
    <w:rsid w:val="00C142A0"/>
    <w:rsid w:val="00C16639"/>
    <w:rsid w:val="00C27F51"/>
    <w:rsid w:val="00C34B58"/>
    <w:rsid w:val="00C71F98"/>
    <w:rsid w:val="00C741E8"/>
    <w:rsid w:val="00C77D12"/>
    <w:rsid w:val="00C8763C"/>
    <w:rsid w:val="00CC174F"/>
    <w:rsid w:val="00CC2A51"/>
    <w:rsid w:val="00CD50D7"/>
    <w:rsid w:val="00D143A2"/>
    <w:rsid w:val="00D16014"/>
    <w:rsid w:val="00D228BD"/>
    <w:rsid w:val="00D44C15"/>
    <w:rsid w:val="00D45AE2"/>
    <w:rsid w:val="00D75157"/>
    <w:rsid w:val="00D84B63"/>
    <w:rsid w:val="00D92A67"/>
    <w:rsid w:val="00D96434"/>
    <w:rsid w:val="00DA495C"/>
    <w:rsid w:val="00DA4ECD"/>
    <w:rsid w:val="00DC7B82"/>
    <w:rsid w:val="00DD1CE7"/>
    <w:rsid w:val="00DD346F"/>
    <w:rsid w:val="00DE0678"/>
    <w:rsid w:val="00DE092E"/>
    <w:rsid w:val="00DE48AE"/>
    <w:rsid w:val="00E05DE7"/>
    <w:rsid w:val="00E10EA5"/>
    <w:rsid w:val="00E1125D"/>
    <w:rsid w:val="00E11288"/>
    <w:rsid w:val="00E22094"/>
    <w:rsid w:val="00E25D73"/>
    <w:rsid w:val="00E37DC9"/>
    <w:rsid w:val="00E54809"/>
    <w:rsid w:val="00E90D2A"/>
    <w:rsid w:val="00E91061"/>
    <w:rsid w:val="00EA020D"/>
    <w:rsid w:val="00EA12E4"/>
    <w:rsid w:val="00EA1A38"/>
    <w:rsid w:val="00EA68A7"/>
    <w:rsid w:val="00EB0BE5"/>
    <w:rsid w:val="00ED6B01"/>
    <w:rsid w:val="00EF1FC9"/>
    <w:rsid w:val="00F127D5"/>
    <w:rsid w:val="00F22436"/>
    <w:rsid w:val="00F3339F"/>
    <w:rsid w:val="00F36938"/>
    <w:rsid w:val="00F65414"/>
    <w:rsid w:val="00F67028"/>
    <w:rsid w:val="00F804A4"/>
    <w:rsid w:val="00F818C1"/>
    <w:rsid w:val="00F868B6"/>
    <w:rsid w:val="00F91FAE"/>
    <w:rsid w:val="00F937EE"/>
    <w:rsid w:val="00F96EC0"/>
    <w:rsid w:val="00FC67C4"/>
    <w:rsid w:val="00FE31B2"/>
    <w:rsid w:val="00FE36D2"/>
    <w:rsid w:val="0107A5AD"/>
    <w:rsid w:val="0181FB81"/>
    <w:rsid w:val="01D8E3C3"/>
    <w:rsid w:val="01DD692F"/>
    <w:rsid w:val="01DFF0BE"/>
    <w:rsid w:val="0249E316"/>
    <w:rsid w:val="02843ECB"/>
    <w:rsid w:val="028EDA05"/>
    <w:rsid w:val="02A3AB49"/>
    <w:rsid w:val="02CD9D14"/>
    <w:rsid w:val="03E663FB"/>
    <w:rsid w:val="041AD5FF"/>
    <w:rsid w:val="042C9BA3"/>
    <w:rsid w:val="048E606D"/>
    <w:rsid w:val="0590B4B9"/>
    <w:rsid w:val="064390C2"/>
    <w:rsid w:val="06794B18"/>
    <w:rsid w:val="06AD15B9"/>
    <w:rsid w:val="07320450"/>
    <w:rsid w:val="07643C65"/>
    <w:rsid w:val="0852F69B"/>
    <w:rsid w:val="08EB93F7"/>
    <w:rsid w:val="08F3E1C7"/>
    <w:rsid w:val="096E6BC3"/>
    <w:rsid w:val="09CACD4B"/>
    <w:rsid w:val="0A0E3F79"/>
    <w:rsid w:val="0A71C46E"/>
    <w:rsid w:val="0A843D2A"/>
    <w:rsid w:val="0AE87BF7"/>
    <w:rsid w:val="0B4508F6"/>
    <w:rsid w:val="0B89FFE5"/>
    <w:rsid w:val="0C200D8B"/>
    <w:rsid w:val="0C2109AA"/>
    <w:rsid w:val="0C244126"/>
    <w:rsid w:val="0C7C339E"/>
    <w:rsid w:val="0CF9F10B"/>
    <w:rsid w:val="0D3255B0"/>
    <w:rsid w:val="0D63D6C9"/>
    <w:rsid w:val="0E8E846E"/>
    <w:rsid w:val="0F25B440"/>
    <w:rsid w:val="0F443262"/>
    <w:rsid w:val="10657FBB"/>
    <w:rsid w:val="10CF6579"/>
    <w:rsid w:val="10FE9362"/>
    <w:rsid w:val="112F7FA5"/>
    <w:rsid w:val="11A37B85"/>
    <w:rsid w:val="125DA1FF"/>
    <w:rsid w:val="12858565"/>
    <w:rsid w:val="129A63C3"/>
    <w:rsid w:val="12E57C78"/>
    <w:rsid w:val="1378DC3C"/>
    <w:rsid w:val="137EACEF"/>
    <w:rsid w:val="13A4F8E0"/>
    <w:rsid w:val="13D87522"/>
    <w:rsid w:val="156AD9BD"/>
    <w:rsid w:val="15765FE9"/>
    <w:rsid w:val="15A0041A"/>
    <w:rsid w:val="16199FB2"/>
    <w:rsid w:val="1796A60D"/>
    <w:rsid w:val="1848AC3A"/>
    <w:rsid w:val="1856C888"/>
    <w:rsid w:val="186FD8FB"/>
    <w:rsid w:val="1894A3AD"/>
    <w:rsid w:val="18F26022"/>
    <w:rsid w:val="18FF3EB8"/>
    <w:rsid w:val="19A2F6ED"/>
    <w:rsid w:val="19F57AB4"/>
    <w:rsid w:val="19FEC900"/>
    <w:rsid w:val="1A1E3D17"/>
    <w:rsid w:val="1A954F48"/>
    <w:rsid w:val="1B8F2006"/>
    <w:rsid w:val="1B914B15"/>
    <w:rsid w:val="1C3247D3"/>
    <w:rsid w:val="1C866ECE"/>
    <w:rsid w:val="1CBF6877"/>
    <w:rsid w:val="1CC6D73C"/>
    <w:rsid w:val="1CDED1DE"/>
    <w:rsid w:val="1D1F8A3F"/>
    <w:rsid w:val="1E5C6F92"/>
    <w:rsid w:val="1E73B1D3"/>
    <w:rsid w:val="1ED803B6"/>
    <w:rsid w:val="1F29A4BC"/>
    <w:rsid w:val="1F5F36EC"/>
    <w:rsid w:val="1FD0A9D3"/>
    <w:rsid w:val="1FFF7DFB"/>
    <w:rsid w:val="2043DA21"/>
    <w:rsid w:val="21E12D41"/>
    <w:rsid w:val="2339835A"/>
    <w:rsid w:val="24530C8F"/>
    <w:rsid w:val="2464F8DB"/>
    <w:rsid w:val="24975E81"/>
    <w:rsid w:val="24A5844C"/>
    <w:rsid w:val="24D152DE"/>
    <w:rsid w:val="251A5570"/>
    <w:rsid w:val="25337DCD"/>
    <w:rsid w:val="2538523B"/>
    <w:rsid w:val="256CD283"/>
    <w:rsid w:val="25B6EEB4"/>
    <w:rsid w:val="25D378F1"/>
    <w:rsid w:val="261BDC70"/>
    <w:rsid w:val="269459BF"/>
    <w:rsid w:val="26A1D76D"/>
    <w:rsid w:val="26B625D1"/>
    <w:rsid w:val="26E609AC"/>
    <w:rsid w:val="271647F9"/>
    <w:rsid w:val="27464B8C"/>
    <w:rsid w:val="27706FC9"/>
    <w:rsid w:val="2806DC41"/>
    <w:rsid w:val="28B52029"/>
    <w:rsid w:val="28FBA81B"/>
    <w:rsid w:val="298C912F"/>
    <w:rsid w:val="29A264CA"/>
    <w:rsid w:val="29EDC693"/>
    <w:rsid w:val="2BE7EC1E"/>
    <w:rsid w:val="2C09EFA1"/>
    <w:rsid w:val="2C0D07DB"/>
    <w:rsid w:val="2C2EFA80"/>
    <w:rsid w:val="2C33A9C5"/>
    <w:rsid w:val="2CFB9B23"/>
    <w:rsid w:val="2D2B8D92"/>
    <w:rsid w:val="2D9EEBA6"/>
    <w:rsid w:val="2E331560"/>
    <w:rsid w:val="2EC137B6"/>
    <w:rsid w:val="2F73B729"/>
    <w:rsid w:val="2FF1ACF1"/>
    <w:rsid w:val="2FF4A391"/>
    <w:rsid w:val="304C0712"/>
    <w:rsid w:val="30524216"/>
    <w:rsid w:val="30ED6829"/>
    <w:rsid w:val="3111B299"/>
    <w:rsid w:val="31318CBD"/>
    <w:rsid w:val="31663A68"/>
    <w:rsid w:val="31B221A4"/>
    <w:rsid w:val="324BF8B9"/>
    <w:rsid w:val="325EA1EA"/>
    <w:rsid w:val="32958DFB"/>
    <w:rsid w:val="32E4513A"/>
    <w:rsid w:val="33B795C2"/>
    <w:rsid w:val="344111AA"/>
    <w:rsid w:val="349B1945"/>
    <w:rsid w:val="36AA8B65"/>
    <w:rsid w:val="36CA3731"/>
    <w:rsid w:val="36DE0585"/>
    <w:rsid w:val="3776F5EC"/>
    <w:rsid w:val="3867D88F"/>
    <w:rsid w:val="394BDD1F"/>
    <w:rsid w:val="395E2A40"/>
    <w:rsid w:val="39E5EC3D"/>
    <w:rsid w:val="3BA930A4"/>
    <w:rsid w:val="3C8B9126"/>
    <w:rsid w:val="3CA2DC11"/>
    <w:rsid w:val="3CF65541"/>
    <w:rsid w:val="3D1D6058"/>
    <w:rsid w:val="3D68BDEB"/>
    <w:rsid w:val="3DF4FBF9"/>
    <w:rsid w:val="3E6F9AB4"/>
    <w:rsid w:val="3F46E762"/>
    <w:rsid w:val="40402B64"/>
    <w:rsid w:val="4041215E"/>
    <w:rsid w:val="40CB6879"/>
    <w:rsid w:val="41332630"/>
    <w:rsid w:val="415A638B"/>
    <w:rsid w:val="4211D2C0"/>
    <w:rsid w:val="425F1805"/>
    <w:rsid w:val="4376148E"/>
    <w:rsid w:val="43B849C3"/>
    <w:rsid w:val="441E7BAA"/>
    <w:rsid w:val="44ACF329"/>
    <w:rsid w:val="457692FE"/>
    <w:rsid w:val="4750243F"/>
    <w:rsid w:val="47A7088C"/>
    <w:rsid w:val="47C9A50F"/>
    <w:rsid w:val="48083087"/>
    <w:rsid w:val="4833F8F9"/>
    <w:rsid w:val="485F49B1"/>
    <w:rsid w:val="487C6B2A"/>
    <w:rsid w:val="49D8AEA0"/>
    <w:rsid w:val="49FB1A12"/>
    <w:rsid w:val="4A0C1102"/>
    <w:rsid w:val="4A890258"/>
    <w:rsid w:val="4B0145D1"/>
    <w:rsid w:val="4B14FD5D"/>
    <w:rsid w:val="4B345F2C"/>
    <w:rsid w:val="4B96EA73"/>
    <w:rsid w:val="4BF38F5B"/>
    <w:rsid w:val="4CAF5F02"/>
    <w:rsid w:val="4D459F11"/>
    <w:rsid w:val="4D4D1126"/>
    <w:rsid w:val="4DE592AB"/>
    <w:rsid w:val="4DFA4F78"/>
    <w:rsid w:val="4FACDF19"/>
    <w:rsid w:val="4FE92FC3"/>
    <w:rsid w:val="516BF634"/>
    <w:rsid w:val="519FC5B5"/>
    <w:rsid w:val="52C0BF33"/>
    <w:rsid w:val="547D603C"/>
    <w:rsid w:val="547FE649"/>
    <w:rsid w:val="54E6537A"/>
    <w:rsid w:val="54F244AD"/>
    <w:rsid w:val="551D6991"/>
    <w:rsid w:val="55B7490E"/>
    <w:rsid w:val="55D96E17"/>
    <w:rsid w:val="560DA84D"/>
    <w:rsid w:val="57391C31"/>
    <w:rsid w:val="573FAC89"/>
    <w:rsid w:val="578B92EC"/>
    <w:rsid w:val="57B500FE"/>
    <w:rsid w:val="582CDF24"/>
    <w:rsid w:val="5935E316"/>
    <w:rsid w:val="594B9450"/>
    <w:rsid w:val="596D708B"/>
    <w:rsid w:val="598B891A"/>
    <w:rsid w:val="59E42BA3"/>
    <w:rsid w:val="5AEDAD0B"/>
    <w:rsid w:val="5B27597B"/>
    <w:rsid w:val="5B7BCF18"/>
    <w:rsid w:val="5B88DA6F"/>
    <w:rsid w:val="5B962AF4"/>
    <w:rsid w:val="5BD4946A"/>
    <w:rsid w:val="5D0D6892"/>
    <w:rsid w:val="5D158D7E"/>
    <w:rsid w:val="5D297270"/>
    <w:rsid w:val="5D31FB55"/>
    <w:rsid w:val="5D53B55E"/>
    <w:rsid w:val="5E56F7E3"/>
    <w:rsid w:val="5E9C20A8"/>
    <w:rsid w:val="5EA71949"/>
    <w:rsid w:val="5EF7CD0E"/>
    <w:rsid w:val="5F249856"/>
    <w:rsid w:val="606E4864"/>
    <w:rsid w:val="612BC4A1"/>
    <w:rsid w:val="61D3C16A"/>
    <w:rsid w:val="6253C527"/>
    <w:rsid w:val="62A19FD6"/>
    <w:rsid w:val="62B96E58"/>
    <w:rsid w:val="639AF759"/>
    <w:rsid w:val="63B0817F"/>
    <w:rsid w:val="64901E97"/>
    <w:rsid w:val="64AA859F"/>
    <w:rsid w:val="64F577C7"/>
    <w:rsid w:val="65AE275D"/>
    <w:rsid w:val="66242065"/>
    <w:rsid w:val="6639B9B9"/>
    <w:rsid w:val="66A7328D"/>
    <w:rsid w:val="66CA5157"/>
    <w:rsid w:val="6734B6D8"/>
    <w:rsid w:val="67C4F94D"/>
    <w:rsid w:val="67DD9ADB"/>
    <w:rsid w:val="68645CFA"/>
    <w:rsid w:val="69123388"/>
    <w:rsid w:val="6A11C0C1"/>
    <w:rsid w:val="6A39EB82"/>
    <w:rsid w:val="6A82A09E"/>
    <w:rsid w:val="6AA5D629"/>
    <w:rsid w:val="6B48E854"/>
    <w:rsid w:val="6B4B90EE"/>
    <w:rsid w:val="6BCAE764"/>
    <w:rsid w:val="6CB822EF"/>
    <w:rsid w:val="6CEA4B70"/>
    <w:rsid w:val="6D36B371"/>
    <w:rsid w:val="6DD336BE"/>
    <w:rsid w:val="6E010D98"/>
    <w:rsid w:val="6EBADA3E"/>
    <w:rsid w:val="6F3FC8BD"/>
    <w:rsid w:val="711F7DF5"/>
    <w:rsid w:val="7147AB9E"/>
    <w:rsid w:val="71521618"/>
    <w:rsid w:val="7277697F"/>
    <w:rsid w:val="7280B7CB"/>
    <w:rsid w:val="72B262D9"/>
    <w:rsid w:val="73345094"/>
    <w:rsid w:val="7367E2FC"/>
    <w:rsid w:val="73F79DAA"/>
    <w:rsid w:val="749CB0E8"/>
    <w:rsid w:val="74F276B2"/>
    <w:rsid w:val="74F816A7"/>
    <w:rsid w:val="750B80D0"/>
    <w:rsid w:val="75165C3C"/>
    <w:rsid w:val="753C67E4"/>
    <w:rsid w:val="7582EAB6"/>
    <w:rsid w:val="75E17288"/>
    <w:rsid w:val="76A502DB"/>
    <w:rsid w:val="76CB5892"/>
    <w:rsid w:val="77090BDC"/>
    <w:rsid w:val="77B704FC"/>
    <w:rsid w:val="78445AB4"/>
    <w:rsid w:val="78841ABE"/>
    <w:rsid w:val="78B74B44"/>
    <w:rsid w:val="78FF8B5F"/>
    <w:rsid w:val="7A680D04"/>
    <w:rsid w:val="7A88B326"/>
    <w:rsid w:val="7AA5614C"/>
    <w:rsid w:val="7AE5AFAE"/>
    <w:rsid w:val="7AE737D7"/>
    <w:rsid w:val="7BCC3425"/>
    <w:rsid w:val="7C260FBC"/>
    <w:rsid w:val="7C369A14"/>
    <w:rsid w:val="7CACBE0B"/>
    <w:rsid w:val="7CE47561"/>
    <w:rsid w:val="7D0813DB"/>
    <w:rsid w:val="7D2F8E96"/>
    <w:rsid w:val="7D425EF0"/>
    <w:rsid w:val="7D5E7543"/>
    <w:rsid w:val="7D97403B"/>
    <w:rsid w:val="7DA60356"/>
    <w:rsid w:val="7DEC19C6"/>
    <w:rsid w:val="7E1DC583"/>
    <w:rsid w:val="7E51700F"/>
    <w:rsid w:val="7E6D35B0"/>
    <w:rsid w:val="7EA80ED1"/>
    <w:rsid w:val="7EB59571"/>
    <w:rsid w:val="7ED05B4E"/>
    <w:rsid w:val="7F1F0E04"/>
    <w:rsid w:val="7F5DDA0D"/>
    <w:rsid w:val="7F7AD8A3"/>
    <w:rsid w:val="7F88D9F9"/>
    <w:rsid w:val="7FB75D3E"/>
    <w:rsid w:val="7FD74D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01BEEE"/>
  <w14:defaultImageDpi w14:val="32767"/>
  <w15:docId w15:val="{CB979096-334A-4F82-8F46-AEA871C13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28BD"/>
  </w:style>
  <w:style w:type="paragraph" w:styleId="Heading1">
    <w:name w:val="heading 1"/>
    <w:basedOn w:val="Normal"/>
    <w:next w:val="Normal"/>
    <w:link w:val="Heading1Char"/>
    <w:qFormat/>
    <w:rsid w:val="005D354E"/>
    <w:pPr>
      <w:keepNext/>
      <w:numPr>
        <w:numId w:val="7"/>
      </w:numPr>
      <w:tabs>
        <w:tab w:val="left" w:pos="720"/>
      </w:tabs>
      <w:overflowPunct w:val="0"/>
      <w:autoSpaceDE w:val="0"/>
      <w:autoSpaceDN w:val="0"/>
      <w:adjustRightInd w:val="0"/>
      <w:spacing w:before="240" w:after="60"/>
      <w:textAlignment w:val="baseline"/>
      <w:outlineLvl w:val="0"/>
    </w:pPr>
    <w:rPr>
      <w:rFonts w:ascii="Arial" w:eastAsia="Times New Roman" w:hAnsi="Arial" w:cs="Times New Roman"/>
      <w:b/>
      <w:caps/>
      <w:kern w:val="28"/>
      <w:sz w:val="28"/>
      <w:szCs w:val="20"/>
    </w:rPr>
  </w:style>
  <w:style w:type="paragraph" w:styleId="Heading2">
    <w:name w:val="heading 2"/>
    <w:basedOn w:val="Normal"/>
    <w:next w:val="Normal"/>
    <w:link w:val="Heading2Char"/>
    <w:qFormat/>
    <w:rsid w:val="005D354E"/>
    <w:pPr>
      <w:keepNext/>
      <w:numPr>
        <w:ilvl w:val="1"/>
        <w:numId w:val="7"/>
      </w:numPr>
      <w:overflowPunct w:val="0"/>
      <w:autoSpaceDE w:val="0"/>
      <w:autoSpaceDN w:val="0"/>
      <w:adjustRightInd w:val="0"/>
      <w:spacing w:before="240" w:after="60"/>
      <w:textAlignment w:val="baseline"/>
      <w:outlineLvl w:val="1"/>
    </w:pPr>
    <w:rPr>
      <w:rFonts w:ascii="Arial" w:eastAsia="Times New Roman" w:hAnsi="Arial" w:cs="Times New Roman"/>
      <w:b/>
      <w:sz w:val="28"/>
      <w:szCs w:val="20"/>
    </w:rPr>
  </w:style>
  <w:style w:type="paragraph" w:styleId="Heading3">
    <w:name w:val="heading 3"/>
    <w:basedOn w:val="Normal"/>
    <w:next w:val="Normal"/>
    <w:link w:val="Heading3Char"/>
    <w:qFormat/>
    <w:rsid w:val="005D354E"/>
    <w:pPr>
      <w:keepNext/>
      <w:numPr>
        <w:ilvl w:val="2"/>
        <w:numId w:val="7"/>
      </w:numPr>
      <w:overflowPunct w:val="0"/>
      <w:autoSpaceDE w:val="0"/>
      <w:autoSpaceDN w:val="0"/>
      <w:adjustRightInd w:val="0"/>
      <w:spacing w:before="240" w:after="60"/>
      <w:textAlignment w:val="baseline"/>
      <w:outlineLvl w:val="2"/>
    </w:pPr>
    <w:rPr>
      <w:rFonts w:ascii="Arial" w:eastAsia="Times New Roman" w:hAnsi="Arial" w:cs="Times New Roman"/>
      <w:b/>
      <w:szCs w:val="20"/>
    </w:rPr>
  </w:style>
  <w:style w:type="paragraph" w:styleId="Heading4">
    <w:name w:val="heading 4"/>
    <w:basedOn w:val="Normal"/>
    <w:next w:val="Normal"/>
    <w:link w:val="Heading4Char"/>
    <w:qFormat/>
    <w:rsid w:val="005D354E"/>
    <w:pPr>
      <w:keepNext/>
      <w:numPr>
        <w:ilvl w:val="3"/>
        <w:numId w:val="7"/>
      </w:numPr>
      <w:overflowPunct w:val="0"/>
      <w:autoSpaceDE w:val="0"/>
      <w:autoSpaceDN w:val="0"/>
      <w:adjustRightInd w:val="0"/>
      <w:spacing w:before="240" w:after="60"/>
      <w:textAlignment w:val="baseline"/>
      <w:outlineLvl w:val="3"/>
    </w:pPr>
    <w:rPr>
      <w:rFonts w:ascii="Arial" w:eastAsia="Times New Roman" w:hAnsi="Arial" w:cs="Times New Roman"/>
      <w:b/>
      <w:i/>
      <w:szCs w:val="20"/>
    </w:rPr>
  </w:style>
  <w:style w:type="paragraph" w:styleId="Heading5">
    <w:name w:val="heading 5"/>
    <w:basedOn w:val="Normal"/>
    <w:next w:val="Normal"/>
    <w:link w:val="Heading5Char"/>
    <w:qFormat/>
    <w:rsid w:val="005D354E"/>
    <w:pPr>
      <w:numPr>
        <w:ilvl w:val="4"/>
        <w:numId w:val="7"/>
      </w:numPr>
      <w:overflowPunct w:val="0"/>
      <w:autoSpaceDE w:val="0"/>
      <w:autoSpaceDN w:val="0"/>
      <w:adjustRightInd w:val="0"/>
      <w:spacing w:before="240" w:after="60"/>
      <w:textAlignment w:val="baseline"/>
      <w:outlineLvl w:val="4"/>
    </w:pPr>
    <w:rPr>
      <w:rFonts w:ascii="Arial" w:eastAsia="Times New Roman" w:hAnsi="Arial" w:cs="Times New Roman"/>
      <w:b/>
      <w:sz w:val="22"/>
      <w:szCs w:val="20"/>
    </w:rPr>
  </w:style>
  <w:style w:type="paragraph" w:styleId="Heading6">
    <w:name w:val="heading 6"/>
    <w:basedOn w:val="Normal"/>
    <w:next w:val="Normal"/>
    <w:link w:val="Heading6Char"/>
    <w:qFormat/>
    <w:rsid w:val="005D354E"/>
    <w:pPr>
      <w:numPr>
        <w:ilvl w:val="5"/>
        <w:numId w:val="7"/>
      </w:numPr>
      <w:overflowPunct w:val="0"/>
      <w:autoSpaceDE w:val="0"/>
      <w:autoSpaceDN w:val="0"/>
      <w:adjustRightInd w:val="0"/>
      <w:spacing w:before="240" w:after="60"/>
      <w:textAlignment w:val="baseline"/>
      <w:outlineLvl w:val="5"/>
    </w:pPr>
    <w:rPr>
      <w:rFonts w:ascii="Times New Roman" w:eastAsia="Times New Roman" w:hAnsi="Times New Roman" w:cs="Times New Roman"/>
      <w:i/>
      <w:sz w:val="22"/>
      <w:szCs w:val="20"/>
    </w:rPr>
  </w:style>
  <w:style w:type="paragraph" w:styleId="Heading7">
    <w:name w:val="heading 7"/>
    <w:basedOn w:val="Normal"/>
    <w:next w:val="Normal"/>
    <w:link w:val="Heading7Char"/>
    <w:qFormat/>
    <w:rsid w:val="005D354E"/>
    <w:pPr>
      <w:numPr>
        <w:ilvl w:val="6"/>
        <w:numId w:val="7"/>
      </w:numPr>
      <w:overflowPunct w:val="0"/>
      <w:autoSpaceDE w:val="0"/>
      <w:autoSpaceDN w:val="0"/>
      <w:adjustRightInd w:val="0"/>
      <w:spacing w:before="240" w:after="60"/>
      <w:textAlignment w:val="baseline"/>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5D354E"/>
    <w:pPr>
      <w:numPr>
        <w:ilvl w:val="7"/>
        <w:numId w:val="7"/>
      </w:numPr>
      <w:overflowPunct w:val="0"/>
      <w:autoSpaceDE w:val="0"/>
      <w:autoSpaceDN w:val="0"/>
      <w:adjustRightInd w:val="0"/>
      <w:spacing w:before="240" w:after="60"/>
      <w:textAlignment w:val="baseline"/>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5D354E"/>
    <w:pPr>
      <w:numPr>
        <w:ilvl w:val="8"/>
        <w:numId w:val="7"/>
      </w:numPr>
      <w:overflowPunct w:val="0"/>
      <w:autoSpaceDE w:val="0"/>
      <w:autoSpaceDN w:val="0"/>
      <w:adjustRightInd w:val="0"/>
      <w:spacing w:before="240" w:after="60"/>
      <w:textAlignment w:val="baseline"/>
      <w:outlineLvl w:val="8"/>
    </w:pPr>
    <w:rPr>
      <w:rFonts w:ascii="Arial" w:eastAsia="Times New Roman" w:hAnsi="Arial"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Heading">
    <w:name w:val="Table Heading"/>
    <w:rsid w:val="00D228BD"/>
    <w:pPr>
      <w:spacing w:before="60" w:after="60"/>
    </w:pPr>
    <w:rPr>
      <w:rFonts w:ascii="Arial" w:eastAsia="Times New Roman" w:hAnsi="Arial" w:cs="Arial"/>
      <w:b/>
      <w:sz w:val="22"/>
      <w:szCs w:val="22"/>
    </w:rPr>
  </w:style>
  <w:style w:type="character" w:customStyle="1" w:styleId="TableTextChar">
    <w:name w:val="Table Text Char"/>
    <w:link w:val="TableText"/>
    <w:locked/>
    <w:rsid w:val="00D228BD"/>
    <w:rPr>
      <w:rFonts w:ascii="Arial" w:eastAsia="Times New Roman" w:hAnsi="Arial" w:cs="Arial"/>
      <w:sz w:val="22"/>
      <w:szCs w:val="20"/>
    </w:rPr>
  </w:style>
  <w:style w:type="paragraph" w:customStyle="1" w:styleId="TableText">
    <w:name w:val="Table Text"/>
    <w:link w:val="TableTextChar"/>
    <w:rsid w:val="00D228BD"/>
    <w:pPr>
      <w:spacing w:before="60" w:after="60"/>
    </w:pPr>
    <w:rPr>
      <w:rFonts w:ascii="Arial" w:eastAsia="Times New Roman" w:hAnsi="Arial" w:cs="Arial"/>
      <w:sz w:val="22"/>
      <w:szCs w:val="20"/>
    </w:rPr>
  </w:style>
  <w:style w:type="character" w:customStyle="1" w:styleId="Heading1Char">
    <w:name w:val="Heading 1 Char"/>
    <w:basedOn w:val="DefaultParagraphFont"/>
    <w:link w:val="Heading1"/>
    <w:rsid w:val="005D354E"/>
    <w:rPr>
      <w:rFonts w:ascii="Arial" w:eastAsia="Times New Roman" w:hAnsi="Arial" w:cs="Times New Roman"/>
      <w:b/>
      <w:caps/>
      <w:kern w:val="28"/>
      <w:sz w:val="28"/>
      <w:szCs w:val="20"/>
    </w:rPr>
  </w:style>
  <w:style w:type="character" w:customStyle="1" w:styleId="Heading2Char">
    <w:name w:val="Heading 2 Char"/>
    <w:basedOn w:val="DefaultParagraphFont"/>
    <w:link w:val="Heading2"/>
    <w:rsid w:val="005D354E"/>
    <w:rPr>
      <w:rFonts w:ascii="Arial" w:eastAsia="Times New Roman" w:hAnsi="Arial" w:cs="Times New Roman"/>
      <w:b/>
      <w:sz w:val="28"/>
      <w:szCs w:val="20"/>
    </w:rPr>
  </w:style>
  <w:style w:type="character" w:customStyle="1" w:styleId="Heading3Char">
    <w:name w:val="Heading 3 Char"/>
    <w:basedOn w:val="DefaultParagraphFont"/>
    <w:link w:val="Heading3"/>
    <w:rsid w:val="005D354E"/>
    <w:rPr>
      <w:rFonts w:ascii="Arial" w:eastAsia="Times New Roman" w:hAnsi="Arial" w:cs="Times New Roman"/>
      <w:b/>
      <w:szCs w:val="20"/>
    </w:rPr>
  </w:style>
  <w:style w:type="character" w:customStyle="1" w:styleId="Heading4Char">
    <w:name w:val="Heading 4 Char"/>
    <w:basedOn w:val="DefaultParagraphFont"/>
    <w:link w:val="Heading4"/>
    <w:rsid w:val="005D354E"/>
    <w:rPr>
      <w:rFonts w:ascii="Arial" w:eastAsia="Times New Roman" w:hAnsi="Arial" w:cs="Times New Roman"/>
      <w:b/>
      <w:i/>
      <w:szCs w:val="20"/>
    </w:rPr>
  </w:style>
  <w:style w:type="character" w:customStyle="1" w:styleId="Heading5Char">
    <w:name w:val="Heading 5 Char"/>
    <w:basedOn w:val="DefaultParagraphFont"/>
    <w:link w:val="Heading5"/>
    <w:rsid w:val="005D354E"/>
    <w:rPr>
      <w:rFonts w:ascii="Arial" w:eastAsia="Times New Roman" w:hAnsi="Arial" w:cs="Times New Roman"/>
      <w:b/>
      <w:sz w:val="22"/>
      <w:szCs w:val="20"/>
    </w:rPr>
  </w:style>
  <w:style w:type="character" w:customStyle="1" w:styleId="Heading6Char">
    <w:name w:val="Heading 6 Char"/>
    <w:basedOn w:val="DefaultParagraphFont"/>
    <w:link w:val="Heading6"/>
    <w:rsid w:val="005D354E"/>
    <w:rPr>
      <w:rFonts w:ascii="Times New Roman" w:eastAsia="Times New Roman" w:hAnsi="Times New Roman" w:cs="Times New Roman"/>
      <w:i/>
      <w:sz w:val="22"/>
      <w:szCs w:val="20"/>
    </w:rPr>
  </w:style>
  <w:style w:type="character" w:customStyle="1" w:styleId="Heading7Char">
    <w:name w:val="Heading 7 Char"/>
    <w:basedOn w:val="DefaultParagraphFont"/>
    <w:link w:val="Heading7"/>
    <w:rsid w:val="005D354E"/>
    <w:rPr>
      <w:rFonts w:ascii="Arial" w:eastAsia="Times New Roman" w:hAnsi="Arial" w:cs="Times New Roman"/>
      <w:sz w:val="20"/>
      <w:szCs w:val="20"/>
    </w:rPr>
  </w:style>
  <w:style w:type="character" w:customStyle="1" w:styleId="Heading8Char">
    <w:name w:val="Heading 8 Char"/>
    <w:basedOn w:val="DefaultParagraphFont"/>
    <w:link w:val="Heading8"/>
    <w:rsid w:val="005D354E"/>
    <w:rPr>
      <w:rFonts w:ascii="Arial" w:eastAsia="Times New Roman" w:hAnsi="Arial" w:cs="Times New Roman"/>
      <w:i/>
      <w:sz w:val="20"/>
      <w:szCs w:val="20"/>
    </w:rPr>
  </w:style>
  <w:style w:type="character" w:customStyle="1" w:styleId="Heading9Char">
    <w:name w:val="Heading 9 Char"/>
    <w:basedOn w:val="DefaultParagraphFont"/>
    <w:link w:val="Heading9"/>
    <w:rsid w:val="005D354E"/>
    <w:rPr>
      <w:rFonts w:ascii="Arial" w:eastAsia="Times New Roman" w:hAnsi="Arial" w:cs="Times New Roman"/>
      <w:b/>
      <w:i/>
      <w:sz w:val="18"/>
      <w:szCs w:val="20"/>
    </w:rPr>
  </w:style>
  <w:style w:type="paragraph" w:styleId="Header">
    <w:name w:val="header"/>
    <w:basedOn w:val="Normal"/>
    <w:link w:val="HeaderChar"/>
    <w:uiPriority w:val="99"/>
    <w:rsid w:val="005D354E"/>
    <w:pPr>
      <w:tabs>
        <w:tab w:val="center" w:pos="4320"/>
        <w:tab w:val="right" w:pos="8640"/>
      </w:tabs>
      <w:overflowPunct w:val="0"/>
      <w:autoSpaceDE w:val="0"/>
      <w:autoSpaceDN w:val="0"/>
      <w:adjustRightInd w:val="0"/>
      <w:textAlignment w:val="baseline"/>
    </w:pPr>
    <w:rPr>
      <w:rFonts w:ascii="Times New Roman" w:eastAsia="Times New Roman" w:hAnsi="Times New Roman" w:cs="Times New Roman"/>
      <w:sz w:val="22"/>
      <w:szCs w:val="20"/>
    </w:rPr>
  </w:style>
  <w:style w:type="character" w:customStyle="1" w:styleId="HeaderChar">
    <w:name w:val="Header Char"/>
    <w:basedOn w:val="DefaultParagraphFont"/>
    <w:link w:val="Header"/>
    <w:uiPriority w:val="99"/>
    <w:rsid w:val="005D354E"/>
    <w:rPr>
      <w:rFonts w:ascii="Times New Roman" w:eastAsia="Times New Roman" w:hAnsi="Times New Roman" w:cs="Times New Roman"/>
      <w:sz w:val="22"/>
      <w:szCs w:val="20"/>
    </w:rPr>
  </w:style>
  <w:style w:type="paragraph" w:customStyle="1" w:styleId="bullet">
    <w:name w:val="bullet"/>
    <w:basedOn w:val="Normal"/>
    <w:rsid w:val="005D354E"/>
    <w:pPr>
      <w:overflowPunct w:val="0"/>
      <w:autoSpaceDE w:val="0"/>
      <w:autoSpaceDN w:val="0"/>
      <w:adjustRightInd w:val="0"/>
      <w:spacing w:before="60" w:after="60"/>
      <w:ind w:left="720" w:hanging="720"/>
      <w:textAlignment w:val="baseline"/>
    </w:pPr>
    <w:rPr>
      <w:rFonts w:ascii="Times New Roman" w:eastAsia="Times New Roman" w:hAnsi="Times New Roman" w:cs="Times New Roman"/>
      <w:sz w:val="22"/>
      <w:szCs w:val="20"/>
    </w:rPr>
  </w:style>
  <w:style w:type="paragraph" w:styleId="NoSpacing">
    <w:name w:val="No Spacing"/>
    <w:link w:val="NoSpacingChar"/>
    <w:uiPriority w:val="1"/>
    <w:qFormat/>
    <w:rsid w:val="005D354E"/>
    <w:pPr>
      <w:overflowPunct w:val="0"/>
      <w:autoSpaceDE w:val="0"/>
      <w:autoSpaceDN w:val="0"/>
      <w:adjustRightInd w:val="0"/>
      <w:textAlignment w:val="baseline"/>
    </w:pPr>
    <w:rPr>
      <w:rFonts w:ascii="Times New Roman" w:eastAsia="Times New Roman" w:hAnsi="Times New Roman" w:cs="Times New Roman"/>
      <w:sz w:val="22"/>
      <w:szCs w:val="20"/>
    </w:rPr>
  </w:style>
  <w:style w:type="paragraph" w:styleId="Footer">
    <w:name w:val="footer"/>
    <w:basedOn w:val="Normal"/>
    <w:link w:val="FooterChar"/>
    <w:unhideWhenUsed/>
    <w:rsid w:val="005D354E"/>
    <w:pPr>
      <w:tabs>
        <w:tab w:val="center" w:pos="4680"/>
        <w:tab w:val="right" w:pos="9360"/>
      </w:tabs>
    </w:pPr>
  </w:style>
  <w:style w:type="character" w:customStyle="1" w:styleId="FooterChar">
    <w:name w:val="Footer Char"/>
    <w:basedOn w:val="DefaultParagraphFont"/>
    <w:link w:val="Footer"/>
    <w:uiPriority w:val="99"/>
    <w:rsid w:val="005D354E"/>
  </w:style>
  <w:style w:type="character" w:styleId="PageNumber">
    <w:name w:val="page number"/>
    <w:basedOn w:val="DefaultParagraphFont"/>
    <w:uiPriority w:val="99"/>
    <w:semiHidden/>
    <w:unhideWhenUsed/>
    <w:rsid w:val="00856830"/>
  </w:style>
  <w:style w:type="paragraph" w:styleId="TOCHeading">
    <w:name w:val="TOC Heading"/>
    <w:basedOn w:val="Heading1"/>
    <w:next w:val="Normal"/>
    <w:uiPriority w:val="39"/>
    <w:unhideWhenUsed/>
    <w:qFormat/>
    <w:rsid w:val="004B3008"/>
    <w:pPr>
      <w:keepLines/>
      <w:numPr>
        <w:numId w:val="0"/>
      </w:numPr>
      <w:tabs>
        <w:tab w:val="clear" w:pos="720"/>
      </w:tabs>
      <w:overflowPunct/>
      <w:autoSpaceDE/>
      <w:autoSpaceDN/>
      <w:adjustRightInd/>
      <w:spacing w:before="480" w:after="0" w:line="276" w:lineRule="auto"/>
      <w:textAlignment w:val="auto"/>
      <w:outlineLvl w:val="9"/>
    </w:pPr>
    <w:rPr>
      <w:rFonts w:asciiTheme="majorHAnsi" w:eastAsiaTheme="majorEastAsia" w:hAnsiTheme="majorHAnsi" w:cstheme="majorBidi"/>
      <w:bCs/>
      <w:caps w:val="0"/>
      <w:color w:val="2F5496" w:themeColor="accent1" w:themeShade="BF"/>
      <w:kern w:val="0"/>
      <w:szCs w:val="28"/>
    </w:rPr>
  </w:style>
  <w:style w:type="paragraph" w:styleId="TOC2">
    <w:name w:val="toc 2"/>
    <w:basedOn w:val="Normal"/>
    <w:next w:val="Normal"/>
    <w:autoRedefine/>
    <w:uiPriority w:val="39"/>
    <w:unhideWhenUsed/>
    <w:rsid w:val="004B3008"/>
    <w:rPr>
      <w:sz w:val="22"/>
      <w:szCs w:val="22"/>
    </w:rPr>
  </w:style>
  <w:style w:type="paragraph" w:styleId="TOC1">
    <w:name w:val="toc 1"/>
    <w:basedOn w:val="Normal"/>
    <w:next w:val="Normal"/>
    <w:autoRedefine/>
    <w:uiPriority w:val="39"/>
    <w:unhideWhenUsed/>
    <w:rsid w:val="00645871"/>
    <w:pPr>
      <w:tabs>
        <w:tab w:val="left" w:pos="720"/>
        <w:tab w:val="right" w:leader="dot" w:pos="9350"/>
      </w:tabs>
      <w:spacing w:before="120" w:line="360" w:lineRule="auto"/>
    </w:pPr>
    <w:rPr>
      <w:rFonts w:ascii="Century Gothic" w:hAnsi="Century Gothic"/>
      <w:b/>
      <w:bCs/>
      <w:noProof/>
      <w:color w:val="44546A" w:themeColor="text2"/>
    </w:rPr>
  </w:style>
  <w:style w:type="paragraph" w:styleId="TOC3">
    <w:name w:val="toc 3"/>
    <w:basedOn w:val="Normal"/>
    <w:next w:val="Normal"/>
    <w:autoRedefine/>
    <w:uiPriority w:val="39"/>
    <w:unhideWhenUsed/>
    <w:rsid w:val="004B3008"/>
    <w:pPr>
      <w:ind w:left="240"/>
    </w:pPr>
    <w:rPr>
      <w:i/>
      <w:iCs/>
      <w:sz w:val="22"/>
      <w:szCs w:val="22"/>
    </w:rPr>
  </w:style>
  <w:style w:type="paragraph" w:styleId="TOC4">
    <w:name w:val="toc 4"/>
    <w:basedOn w:val="Normal"/>
    <w:next w:val="Normal"/>
    <w:autoRedefine/>
    <w:uiPriority w:val="39"/>
    <w:unhideWhenUsed/>
    <w:rsid w:val="004B3008"/>
    <w:pPr>
      <w:pBdr>
        <w:between w:val="double" w:sz="6" w:space="0" w:color="auto"/>
      </w:pBdr>
      <w:ind w:left="480"/>
    </w:pPr>
    <w:rPr>
      <w:sz w:val="20"/>
      <w:szCs w:val="20"/>
    </w:rPr>
  </w:style>
  <w:style w:type="paragraph" w:styleId="TOC5">
    <w:name w:val="toc 5"/>
    <w:basedOn w:val="Normal"/>
    <w:next w:val="Normal"/>
    <w:autoRedefine/>
    <w:uiPriority w:val="39"/>
    <w:unhideWhenUsed/>
    <w:rsid w:val="004B3008"/>
    <w:pPr>
      <w:pBdr>
        <w:between w:val="double" w:sz="6" w:space="0" w:color="auto"/>
      </w:pBdr>
      <w:ind w:left="720"/>
    </w:pPr>
    <w:rPr>
      <w:sz w:val="20"/>
      <w:szCs w:val="20"/>
    </w:rPr>
  </w:style>
  <w:style w:type="paragraph" w:styleId="TOC6">
    <w:name w:val="toc 6"/>
    <w:basedOn w:val="Normal"/>
    <w:next w:val="Normal"/>
    <w:autoRedefine/>
    <w:uiPriority w:val="39"/>
    <w:unhideWhenUsed/>
    <w:rsid w:val="004B3008"/>
    <w:pPr>
      <w:pBdr>
        <w:between w:val="double" w:sz="6" w:space="0" w:color="auto"/>
      </w:pBdr>
      <w:ind w:left="960"/>
    </w:pPr>
    <w:rPr>
      <w:sz w:val="20"/>
      <w:szCs w:val="20"/>
    </w:rPr>
  </w:style>
  <w:style w:type="paragraph" w:styleId="TOC7">
    <w:name w:val="toc 7"/>
    <w:basedOn w:val="Normal"/>
    <w:next w:val="Normal"/>
    <w:autoRedefine/>
    <w:uiPriority w:val="39"/>
    <w:unhideWhenUsed/>
    <w:rsid w:val="004B3008"/>
    <w:pPr>
      <w:pBdr>
        <w:between w:val="double" w:sz="6" w:space="0" w:color="auto"/>
      </w:pBdr>
      <w:ind w:left="1200"/>
    </w:pPr>
    <w:rPr>
      <w:sz w:val="20"/>
      <w:szCs w:val="20"/>
    </w:rPr>
  </w:style>
  <w:style w:type="paragraph" w:styleId="TOC8">
    <w:name w:val="toc 8"/>
    <w:basedOn w:val="Normal"/>
    <w:next w:val="Normal"/>
    <w:autoRedefine/>
    <w:uiPriority w:val="39"/>
    <w:unhideWhenUsed/>
    <w:rsid w:val="004B3008"/>
    <w:pPr>
      <w:pBdr>
        <w:between w:val="double" w:sz="6" w:space="0" w:color="auto"/>
      </w:pBdr>
      <w:ind w:left="1440"/>
    </w:pPr>
    <w:rPr>
      <w:sz w:val="20"/>
      <w:szCs w:val="20"/>
    </w:rPr>
  </w:style>
  <w:style w:type="paragraph" w:styleId="TOC9">
    <w:name w:val="toc 9"/>
    <w:basedOn w:val="Normal"/>
    <w:next w:val="Normal"/>
    <w:autoRedefine/>
    <w:uiPriority w:val="39"/>
    <w:unhideWhenUsed/>
    <w:rsid w:val="004B3008"/>
    <w:pPr>
      <w:pBdr>
        <w:between w:val="double" w:sz="6" w:space="0" w:color="auto"/>
      </w:pBdr>
      <w:ind w:left="1680"/>
    </w:pPr>
    <w:rPr>
      <w:sz w:val="20"/>
      <w:szCs w:val="20"/>
    </w:rPr>
  </w:style>
  <w:style w:type="paragraph" w:customStyle="1" w:styleId="tabletxt">
    <w:name w:val="tabletxt"/>
    <w:basedOn w:val="Normal"/>
    <w:rsid w:val="00711857"/>
    <w:pPr>
      <w:autoSpaceDE w:val="0"/>
      <w:autoSpaceDN w:val="0"/>
      <w:adjustRightInd w:val="0"/>
      <w:spacing w:before="20" w:after="20"/>
      <w:jc w:val="both"/>
    </w:pPr>
    <w:rPr>
      <w:rFonts w:ascii="Times New Roman" w:eastAsia="Times New Roman" w:hAnsi="Times New Roman" w:cs="Arial"/>
      <w:sz w:val="20"/>
      <w:szCs w:val="20"/>
    </w:rPr>
  </w:style>
  <w:style w:type="paragraph" w:customStyle="1" w:styleId="Tabletext0">
    <w:name w:val="Tabletext"/>
    <w:basedOn w:val="Normal"/>
    <w:rsid w:val="00711857"/>
    <w:pPr>
      <w:keepLines/>
      <w:widowControl w:val="0"/>
      <w:spacing w:line="240" w:lineRule="atLeast"/>
    </w:pPr>
    <w:rPr>
      <w:rFonts w:ascii="Arial" w:eastAsia="Times New Roman" w:hAnsi="Arial" w:cs="Times New Roman"/>
      <w:sz w:val="20"/>
      <w:szCs w:val="20"/>
    </w:rPr>
  </w:style>
  <w:style w:type="paragraph" w:styleId="BodyText">
    <w:name w:val="Body Text"/>
    <w:basedOn w:val="Normal"/>
    <w:link w:val="BodyTextChar"/>
    <w:rsid w:val="000E4EEC"/>
    <w:pPr>
      <w:spacing w:before="60" w:after="120"/>
      <w:ind w:left="576"/>
      <w:jc w:val="both"/>
    </w:pPr>
    <w:rPr>
      <w:rFonts w:ascii="Times New Roman" w:eastAsia="Times New Roman" w:hAnsi="Times New Roman" w:cs="Times New Roman"/>
    </w:rPr>
  </w:style>
  <w:style w:type="character" w:customStyle="1" w:styleId="BodyTextChar">
    <w:name w:val="Body Text Char"/>
    <w:basedOn w:val="DefaultParagraphFont"/>
    <w:link w:val="BodyText"/>
    <w:rsid w:val="000E4EEC"/>
    <w:rPr>
      <w:rFonts w:ascii="Times New Roman" w:eastAsia="Times New Roman" w:hAnsi="Times New Roman" w:cs="Times New Roman"/>
    </w:rPr>
  </w:style>
  <w:style w:type="paragraph" w:styleId="BodyText3">
    <w:name w:val="Body Text 3"/>
    <w:basedOn w:val="Normal"/>
    <w:link w:val="BodyText3Char"/>
    <w:rsid w:val="000E4EEC"/>
    <w:pPr>
      <w:tabs>
        <w:tab w:val="num" w:pos="1800"/>
      </w:tabs>
      <w:spacing w:before="60" w:after="60"/>
      <w:jc w:val="both"/>
    </w:pPr>
    <w:rPr>
      <w:rFonts w:ascii="Times New Roman" w:eastAsia="Times New Roman" w:hAnsi="Times New Roman" w:cs="Times New Roman"/>
    </w:rPr>
  </w:style>
  <w:style w:type="character" w:customStyle="1" w:styleId="BodyText3Char">
    <w:name w:val="Body Text 3 Char"/>
    <w:basedOn w:val="DefaultParagraphFont"/>
    <w:link w:val="BodyText3"/>
    <w:rsid w:val="000E4EEC"/>
    <w:rPr>
      <w:rFonts w:ascii="Times New Roman" w:eastAsia="Times New Roman" w:hAnsi="Times New Roman" w:cs="Times New Roman"/>
    </w:rPr>
  </w:style>
  <w:style w:type="table" w:styleId="TableGrid">
    <w:name w:val="Table Grid"/>
    <w:basedOn w:val="TableNormal"/>
    <w:uiPriority w:val="99"/>
    <w:rsid w:val="00CC17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
    <w:name w:val="Reference"/>
    <w:basedOn w:val="Normal"/>
    <w:rsid w:val="00131CA2"/>
    <w:pPr>
      <w:numPr>
        <w:numId w:val="9"/>
      </w:numPr>
      <w:tabs>
        <w:tab w:val="clear" w:pos="1457"/>
      </w:tabs>
      <w:ind w:left="1247" w:hanging="510"/>
      <w:jc w:val="both"/>
    </w:pPr>
    <w:rPr>
      <w:rFonts w:ascii="Times New Roman" w:eastAsia="Times New Roman" w:hAnsi="Times New Roman" w:cs="Times New Roman"/>
      <w:lang w:eastAsia="fr-FR"/>
    </w:rPr>
  </w:style>
  <w:style w:type="character" w:styleId="Hyperlink">
    <w:name w:val="Hyperlink"/>
    <w:basedOn w:val="DefaultParagraphFont"/>
    <w:uiPriority w:val="99"/>
    <w:rsid w:val="00131CA2"/>
    <w:rPr>
      <w:color w:val="0000FF"/>
      <w:u w:val="single"/>
    </w:rPr>
  </w:style>
  <w:style w:type="paragraph" w:customStyle="1" w:styleId="Appendix">
    <w:name w:val="Appendix"/>
    <w:rsid w:val="00131CA2"/>
    <w:pPr>
      <w:pageBreakBefore/>
      <w:numPr>
        <w:numId w:val="10"/>
      </w:numPr>
      <w:shd w:val="clear" w:color="auto" w:fill="D9D9D9"/>
      <w:spacing w:before="480"/>
      <w:ind w:left="357" w:hanging="357"/>
      <w:outlineLvl w:val="0"/>
    </w:pPr>
    <w:rPr>
      <w:rFonts w:ascii="Arial" w:eastAsia="Times New Roman" w:hAnsi="Arial" w:cs="Times New Roman"/>
      <w:b/>
      <w:sz w:val="32"/>
      <w:lang w:eastAsia="fr-FR"/>
    </w:rPr>
  </w:style>
  <w:style w:type="paragraph" w:customStyle="1" w:styleId="Glossary">
    <w:name w:val="Glossary"/>
    <w:basedOn w:val="Normal"/>
    <w:rsid w:val="00131CA2"/>
    <w:pPr>
      <w:tabs>
        <w:tab w:val="left" w:pos="2520"/>
      </w:tabs>
      <w:ind w:left="737"/>
      <w:jc w:val="both"/>
    </w:pPr>
    <w:rPr>
      <w:rFonts w:ascii="Times New Roman" w:eastAsia="Times New Roman" w:hAnsi="Times New Roman" w:cs="Times New Roman"/>
      <w:lang w:eastAsia="fr-FR"/>
    </w:rPr>
  </w:style>
  <w:style w:type="paragraph" w:customStyle="1" w:styleId="ChangeRecord">
    <w:name w:val="ChangeRecord"/>
    <w:basedOn w:val="Normal"/>
    <w:next w:val="Normal"/>
    <w:rsid w:val="00131CA2"/>
    <w:pPr>
      <w:keepNext/>
      <w:keepLines/>
      <w:pageBreakBefore/>
      <w:tabs>
        <w:tab w:val="right" w:leader="dot" w:pos="9000"/>
      </w:tabs>
      <w:suppressAutoHyphens/>
      <w:spacing w:before="21" w:after="160" w:line="400" w:lineRule="atLeast"/>
      <w:ind w:left="902" w:right="1185"/>
      <w:jc w:val="center"/>
    </w:pPr>
    <w:rPr>
      <w:rFonts w:ascii="Times New Roman" w:eastAsia="Times New Roman" w:hAnsi="Times New Roman" w:cs="Times New Roman"/>
      <w:i/>
      <w:smallCaps/>
      <w:color w:val="000000"/>
      <w:spacing w:val="-14"/>
      <w:kern w:val="1"/>
      <w:sz w:val="34"/>
      <w:szCs w:val="20"/>
    </w:rPr>
  </w:style>
  <w:style w:type="character" w:styleId="PlaceholderText">
    <w:name w:val="Placeholder Text"/>
    <w:basedOn w:val="DefaultParagraphFont"/>
    <w:uiPriority w:val="99"/>
    <w:semiHidden/>
    <w:rsid w:val="00493A50"/>
    <w:rPr>
      <w:rFonts w:cs="Times New Roman"/>
      <w:color w:val="808080"/>
    </w:rPr>
  </w:style>
  <w:style w:type="paragraph" w:styleId="BalloonText">
    <w:name w:val="Balloon Text"/>
    <w:basedOn w:val="Normal"/>
    <w:link w:val="BalloonTextChar"/>
    <w:uiPriority w:val="99"/>
    <w:semiHidden/>
    <w:unhideWhenUsed/>
    <w:rsid w:val="00910A1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10A1F"/>
    <w:rPr>
      <w:rFonts w:ascii="Times New Roman" w:hAnsi="Times New Roman" w:cs="Times New Roman"/>
      <w:sz w:val="18"/>
      <w:szCs w:val="18"/>
    </w:rPr>
  </w:style>
  <w:style w:type="character" w:customStyle="1" w:styleId="NoSpacingChar">
    <w:name w:val="No Spacing Char"/>
    <w:basedOn w:val="DefaultParagraphFont"/>
    <w:link w:val="NoSpacing"/>
    <w:uiPriority w:val="1"/>
    <w:rsid w:val="000574F4"/>
    <w:rPr>
      <w:rFonts w:ascii="Times New Roman" w:eastAsia="Times New Roman" w:hAnsi="Times New Roman" w:cs="Times New Roman"/>
      <w:sz w:val="22"/>
      <w:szCs w:val="20"/>
    </w:rPr>
  </w:style>
  <w:style w:type="paragraph" w:customStyle="1" w:styleId="paragraph">
    <w:name w:val="paragraph"/>
    <w:basedOn w:val="Normal"/>
    <w:rsid w:val="008F4983"/>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8F4983"/>
  </w:style>
  <w:style w:type="character" w:customStyle="1" w:styleId="eop">
    <w:name w:val="eop"/>
    <w:basedOn w:val="DefaultParagraphFont"/>
    <w:rsid w:val="008F4983"/>
  </w:style>
  <w:style w:type="character" w:customStyle="1" w:styleId="IntenseQuoteChar">
    <w:name w:val="Intense Quote Char"/>
    <w:basedOn w:val="DefaultParagraphFont"/>
    <w:link w:val="IntenseQuote"/>
    <w:uiPriority w:val="30"/>
    <w:rPr>
      <w:i/>
      <w:iCs/>
      <w:color w:val="4472C4" w:themeColor="accent1"/>
    </w:rPr>
  </w:style>
  <w:style w:type="paragraph" w:styleId="IntenseQuote">
    <w:name w:val="Intense Quote"/>
    <w:basedOn w:val="Normal"/>
    <w:next w:val="Normal"/>
    <w:link w:val="IntenseQuoteCh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670383">
      <w:bodyDiv w:val="1"/>
      <w:marLeft w:val="0"/>
      <w:marRight w:val="0"/>
      <w:marTop w:val="0"/>
      <w:marBottom w:val="0"/>
      <w:divBdr>
        <w:top w:val="none" w:sz="0" w:space="0" w:color="auto"/>
        <w:left w:val="none" w:sz="0" w:space="0" w:color="auto"/>
        <w:bottom w:val="none" w:sz="0" w:space="0" w:color="auto"/>
        <w:right w:val="none" w:sz="0" w:space="0" w:color="auto"/>
      </w:divBdr>
      <w:divsChild>
        <w:div w:id="476726974">
          <w:marLeft w:val="0"/>
          <w:marRight w:val="0"/>
          <w:marTop w:val="0"/>
          <w:marBottom w:val="0"/>
          <w:divBdr>
            <w:top w:val="none" w:sz="0" w:space="0" w:color="auto"/>
            <w:left w:val="none" w:sz="0" w:space="0" w:color="auto"/>
            <w:bottom w:val="none" w:sz="0" w:space="0" w:color="auto"/>
            <w:right w:val="none" w:sz="0" w:space="0" w:color="auto"/>
          </w:divBdr>
        </w:div>
        <w:div w:id="1255897956">
          <w:marLeft w:val="0"/>
          <w:marRight w:val="0"/>
          <w:marTop w:val="0"/>
          <w:marBottom w:val="0"/>
          <w:divBdr>
            <w:top w:val="none" w:sz="0" w:space="0" w:color="auto"/>
            <w:left w:val="none" w:sz="0" w:space="0" w:color="auto"/>
            <w:bottom w:val="none" w:sz="0" w:space="0" w:color="auto"/>
            <w:right w:val="none" w:sz="0" w:space="0" w:color="auto"/>
          </w:divBdr>
        </w:div>
        <w:div w:id="1588419658">
          <w:marLeft w:val="0"/>
          <w:marRight w:val="0"/>
          <w:marTop w:val="0"/>
          <w:marBottom w:val="0"/>
          <w:divBdr>
            <w:top w:val="none" w:sz="0" w:space="0" w:color="auto"/>
            <w:left w:val="none" w:sz="0" w:space="0" w:color="auto"/>
            <w:bottom w:val="none" w:sz="0" w:space="0" w:color="auto"/>
            <w:right w:val="none" w:sz="0" w:space="0" w:color="auto"/>
          </w:divBdr>
        </w:div>
      </w:divsChild>
    </w:div>
    <w:div w:id="1066227358">
      <w:bodyDiv w:val="1"/>
      <w:marLeft w:val="0"/>
      <w:marRight w:val="0"/>
      <w:marTop w:val="0"/>
      <w:marBottom w:val="0"/>
      <w:divBdr>
        <w:top w:val="none" w:sz="0" w:space="0" w:color="auto"/>
        <w:left w:val="none" w:sz="0" w:space="0" w:color="auto"/>
        <w:bottom w:val="none" w:sz="0" w:space="0" w:color="auto"/>
        <w:right w:val="none" w:sz="0" w:space="0" w:color="auto"/>
      </w:divBdr>
    </w:div>
    <w:div w:id="1238518519">
      <w:bodyDiv w:val="1"/>
      <w:marLeft w:val="0"/>
      <w:marRight w:val="0"/>
      <w:marTop w:val="0"/>
      <w:marBottom w:val="0"/>
      <w:divBdr>
        <w:top w:val="none" w:sz="0" w:space="0" w:color="auto"/>
        <w:left w:val="none" w:sz="0" w:space="0" w:color="auto"/>
        <w:bottom w:val="none" w:sz="0" w:space="0" w:color="auto"/>
        <w:right w:val="none" w:sz="0" w:space="0" w:color="auto"/>
      </w:divBdr>
    </w:div>
    <w:div w:id="1377271065">
      <w:bodyDiv w:val="1"/>
      <w:marLeft w:val="0"/>
      <w:marRight w:val="0"/>
      <w:marTop w:val="0"/>
      <w:marBottom w:val="0"/>
      <w:divBdr>
        <w:top w:val="none" w:sz="0" w:space="0" w:color="auto"/>
        <w:left w:val="none" w:sz="0" w:space="0" w:color="auto"/>
        <w:bottom w:val="none" w:sz="0" w:space="0" w:color="auto"/>
        <w:right w:val="none" w:sz="0" w:space="0" w:color="auto"/>
      </w:divBdr>
    </w:div>
    <w:div w:id="1595939228">
      <w:bodyDiv w:val="1"/>
      <w:marLeft w:val="0"/>
      <w:marRight w:val="0"/>
      <w:marTop w:val="0"/>
      <w:marBottom w:val="0"/>
      <w:divBdr>
        <w:top w:val="none" w:sz="0" w:space="0" w:color="auto"/>
        <w:left w:val="none" w:sz="0" w:space="0" w:color="auto"/>
        <w:bottom w:val="none" w:sz="0" w:space="0" w:color="auto"/>
        <w:right w:val="none" w:sz="0" w:space="0" w:color="auto"/>
      </w:divBdr>
    </w:div>
    <w:div w:id="1836142112">
      <w:bodyDiv w:val="1"/>
      <w:marLeft w:val="0"/>
      <w:marRight w:val="0"/>
      <w:marTop w:val="0"/>
      <w:marBottom w:val="0"/>
      <w:divBdr>
        <w:top w:val="none" w:sz="0" w:space="0" w:color="auto"/>
        <w:left w:val="none" w:sz="0" w:space="0" w:color="auto"/>
        <w:bottom w:val="none" w:sz="0" w:space="0" w:color="auto"/>
        <w:right w:val="none" w:sz="0" w:space="0" w:color="auto"/>
      </w:divBdr>
      <w:divsChild>
        <w:div w:id="39135998">
          <w:marLeft w:val="0"/>
          <w:marRight w:val="0"/>
          <w:marTop w:val="0"/>
          <w:marBottom w:val="0"/>
          <w:divBdr>
            <w:top w:val="none" w:sz="0" w:space="0" w:color="auto"/>
            <w:left w:val="none" w:sz="0" w:space="0" w:color="auto"/>
            <w:bottom w:val="none" w:sz="0" w:space="0" w:color="auto"/>
            <w:right w:val="none" w:sz="0" w:space="0" w:color="auto"/>
          </w:divBdr>
        </w:div>
        <w:div w:id="1091008814">
          <w:marLeft w:val="0"/>
          <w:marRight w:val="0"/>
          <w:marTop w:val="0"/>
          <w:marBottom w:val="0"/>
          <w:divBdr>
            <w:top w:val="none" w:sz="0" w:space="0" w:color="auto"/>
            <w:left w:val="none" w:sz="0" w:space="0" w:color="auto"/>
            <w:bottom w:val="none" w:sz="0" w:space="0" w:color="auto"/>
            <w:right w:val="none" w:sz="0" w:space="0" w:color="auto"/>
          </w:divBdr>
        </w:div>
        <w:div w:id="1581938184">
          <w:marLeft w:val="0"/>
          <w:marRight w:val="0"/>
          <w:marTop w:val="0"/>
          <w:marBottom w:val="0"/>
          <w:divBdr>
            <w:top w:val="none" w:sz="0" w:space="0" w:color="auto"/>
            <w:left w:val="none" w:sz="0" w:space="0" w:color="auto"/>
            <w:bottom w:val="none" w:sz="0" w:space="0" w:color="auto"/>
            <w:right w:val="none" w:sz="0" w:space="0" w:color="auto"/>
          </w:divBdr>
        </w:div>
      </w:divsChild>
    </w:div>
    <w:div w:id="187866149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Downloads\IC-Simple-Project-Scope-Statement-10632_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2021-09-15T00:00:00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5.xml><?xml version="1.0" encoding="utf-8"?>
<ct:contentTypeSchema xmlns:ct="http://schemas.microsoft.com/office/2006/metadata/contentType" xmlns:ma="http://schemas.microsoft.com/office/2006/metadata/properties/metaAttributes" ct:_="" ma:_="" ma:contentTypeName="Document" ma:contentTypeID="0x01010028BCBA77E0266540A4FFD4FD4CD8E649" ma:contentTypeVersion="4" ma:contentTypeDescription="Create a new document." ma:contentTypeScope="" ma:versionID="b9390cadcfcfe8f6117240ec7175e203">
  <xsd:schema xmlns:xsd="http://www.w3.org/2001/XMLSchema" xmlns:xs="http://www.w3.org/2001/XMLSchema" xmlns:p="http://schemas.microsoft.com/office/2006/metadata/properties" xmlns:ns2="2e594b9d-a3e7-4af7-9113-389f96f197e9" targetNamespace="http://schemas.microsoft.com/office/2006/metadata/properties" ma:root="true" ma:fieldsID="ba04bbb74e0f66e9cc5325b41ea3d1e2" ns2:_="">
    <xsd:import namespace="2e594b9d-a3e7-4af7-9113-389f96f197e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e594b9d-a3e7-4af7-9113-389f96f197e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CA8AE6B-6019-4A16-AF5C-1C2BF0FFEE1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10D9995-7989-40CA-A2EA-8DED17B71137}">
  <ds:schemaRefs>
    <ds:schemaRef ds:uri="http://schemas.microsoft.com/sharepoint/v3/contenttype/forms"/>
  </ds:schemaRefs>
</ds:datastoreItem>
</file>

<file path=customXml/itemProps4.xml><?xml version="1.0" encoding="utf-8"?>
<ds:datastoreItem xmlns:ds="http://schemas.openxmlformats.org/officeDocument/2006/customXml" ds:itemID="{0BC8C1A1-EF76-48A6-B101-9A71C4CB02F3}">
  <ds:schemaRefs>
    <ds:schemaRef ds:uri="http://schemas.openxmlformats.org/officeDocument/2006/bibliography"/>
  </ds:schemaRefs>
</ds:datastoreItem>
</file>

<file path=customXml/itemProps5.xml><?xml version="1.0" encoding="utf-8"?>
<ds:datastoreItem xmlns:ds="http://schemas.openxmlformats.org/officeDocument/2006/customXml" ds:itemID="{227647E6-4DD9-45EE-95D1-371D1E940E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e594b9d-a3e7-4af7-9113-389f96f197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IC-Simple-Project-Scope-Statement-10632_WORD.dotx</Template>
  <TotalTime>107</TotalTime>
  <Pages>1</Pages>
  <Words>688</Words>
  <Characters>3922</Characters>
  <Application>Microsoft Office Word</Application>
  <DocSecurity>4</DocSecurity>
  <Lines>32</Lines>
  <Paragraphs>9</Paragraphs>
  <ScaleCrop>false</ScaleCrop>
  <HeadingPairs>
    <vt:vector size="2" baseType="variant">
      <vt:variant>
        <vt:lpstr>Title</vt:lpstr>
      </vt:variant>
      <vt:variant>
        <vt:i4>1</vt:i4>
      </vt:variant>
    </vt:vector>
  </HeadingPairs>
  <TitlesOfParts>
    <vt:vector size="1" baseType="lpstr">
      <vt:lpstr>Project Scope Statement</vt:lpstr>
    </vt:vector>
  </TitlesOfParts>
  <Company>Bersabel Feleke Abera: Z1888832  Hita Gurunath Kadam: Z1908140 Lauren Wallace: Z1837861</Company>
  <LinksUpToDate>false</LinksUpToDate>
  <CharactersWithSpaces>4601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Scope Statement</dc:title>
  <dc:subject>LaBita Online Shopping Site Improvement Project</dc:subject>
  <dc:creator>Owner</dc:creator>
  <cp:keywords/>
  <cp:lastModifiedBy>Lauren Wallace</cp:lastModifiedBy>
  <cp:revision>119</cp:revision>
  <dcterms:created xsi:type="dcterms:W3CDTF">2021-09-14T15:06:00Z</dcterms:created>
  <dcterms:modified xsi:type="dcterms:W3CDTF">2021-09-16T00:58:00Z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0x01010028BCBA77E0266540A4FFD4FD4CD8E649</vt:lpwstr>
  </property>
</Properties>
</file>