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03.905511811025" w:type="dxa"/>
        <w:jc w:val="left"/>
        <w:tblInd w:w="144.0" w:type="pct"/>
        <w:tblLayout w:type="fixed"/>
        <w:tblLook w:val="0600"/>
      </w:tblPr>
      <w:tblGrid>
        <w:gridCol w:w="7736.88188976378"/>
        <w:gridCol w:w="3867.0236220472443"/>
        <w:tblGridChange w:id="0">
          <w:tblGrid>
            <w:gridCol w:w="7736.88188976378"/>
            <w:gridCol w:w="3867.0236220472443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Hitanshu Dhawan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Android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hitanshudhawan1996@gmail.com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+91 9818097025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t xml:space="preserve">linkedin.com/in/hitanshu-dhawan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t xml:space="preserve">github.com/hitanshu-dhawan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25.15748031496173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rtl w:val="0"/>
                </w:rPr>
                <w:t xml:space="preserve">medium.com/@hitanshudhawan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Urban </w:t>
            </w:r>
            <w:r w:rsidDel="00000000" w:rsidR="00000000" w:rsidRPr="00000000">
              <w:rPr>
                <w:color w:val="000000"/>
                <w:rtl w:val="0"/>
              </w:rPr>
              <w:t xml:space="preserve">Company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DEC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 feature to upsell add-ons to customers, which increased our AOV by 35%. These were contextual add-ons based on the past services that our customers availed.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an android library that generates boilerplate code for starting activities and initializing fragments using annotation processors.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Ensured proper coding standards are followed within the team by implementing custom lint rules.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Designed, developed, and optimized our new search screen, which increased the conversion rate by 16%.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a handy tool by forking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Chucker</w:t>
              </w:r>
            </w:hyperlink>
            <w:r w:rsidDel="00000000" w:rsidR="00000000" w:rsidRPr="00000000">
              <w:rPr>
                <w:rtl w:val="0"/>
              </w:rPr>
              <w:t xml:space="preserve"> library, which simplified the inspection of analytic events improving the developer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Urban </w:t>
            </w:r>
            <w:r w:rsidDel="00000000" w:rsidR="00000000" w:rsidRPr="00000000">
              <w:rPr>
                <w:color w:val="000000"/>
                <w:rtl w:val="0"/>
              </w:rPr>
              <w:t xml:space="preserve">Company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Intern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  <w:t xml:space="preserve"> 2018 - NOV 2018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MVP and MVVM architecture to implement product features.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payment gateways like Juspay and Amazon Pay.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Reduced app’s memory usage by 20% by detecting and fixing various memory leaks.</w:t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sz w:val="20"/>
                <w:szCs w:val="20"/>
              </w:rPr>
            </w:pPr>
            <w:bookmarkStart w:colFirst="0" w:colLast="0" w:name="_s5skjoqyzduw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bvisdx9nhhu9" w:id="8"/>
            <w:bookmarkEnd w:id="8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SpannableStringParser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 android library to easily style your texts with just a formatted string that can also come from a back-end server. It performs lexical analysis followed by parsing that uses finite automata to process the string and at last converts it to a spannable string.</w:t>
              <w:br w:type="textWrapping"/>
              <w:t xml:space="preserve">This project was featured in </w:t>
            </w:r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Android Weekly Issue #396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l6630w62995k" w:id="9"/>
            <w:bookmarkEnd w:id="9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McCompose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 McDonald’s app built with Jetpack Compose.</w:t>
              <w:br w:type="textWrapping"/>
              <w:t xml:space="preserve">This project was featured in </w:t>
            </w:r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Android Weekly Issue #453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Manav Rachna International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Faridabad</w:t>
              <w:br w:type="textWrapping"/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 in Computer Science and Engineering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2014 - 2018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5.15748031496173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25.15748031496173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Writing your own Annotation Processors in Android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Deep dive into Annotation Processors and how to write one.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Article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15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This article was featured in </w:t>
            </w:r>
            <w:hyperlink r:id="rId16">
              <w:r w:rsidDel="00000000" w:rsidR="00000000" w:rsidRPr="00000000">
                <w:rPr>
                  <w:u w:val="single"/>
                  <w:rtl w:val="0"/>
                </w:rPr>
                <w:t xml:space="preserve">Android Weekly Issue #329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25.15748031496173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Firebase ML Kit 101 Series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Series of articles demonstrating the usage of Firebase ML Kit APIs.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u w:val="single"/>
                  <w:rtl w:val="0"/>
                </w:rPr>
                <w:t xml:space="preserve">Article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18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25.15748031496173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How I made my own LiveData!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Internals of LiveData explained by implementing one.</w:t>
            </w: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u w:val="single"/>
                  <w:rtl w:val="0"/>
                </w:rPr>
                <w:t xml:space="preserve">Article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0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5.15748031496173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TALKS / PODCASTS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right="25.15748031496173"/>
              <w:jc w:val="left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Writing your own Annotation Processors in Android</w:t>
              <w:br w:type="textWrapping"/>
            </w:r>
            <w:hyperlink r:id="rId21">
              <w:r w:rsidDel="00000000" w:rsidR="00000000" w:rsidRPr="00000000">
                <w:rPr>
                  <w:u w:val="single"/>
                  <w:rtl w:val="0"/>
                </w:rPr>
                <w:t xml:space="preserve">Talk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2">
              <w:r w:rsidDel="00000000" w:rsidR="00000000" w:rsidRPr="00000000">
                <w:rPr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25.15748031496173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Writing DSLs in Kotlin</w:t>
              <w:br w:type="textWrapping"/>
            </w:r>
            <w:hyperlink r:id="rId24">
              <w:r w:rsidDel="00000000" w:rsidR="00000000" w:rsidRPr="00000000">
                <w:rPr>
                  <w:u w:val="single"/>
                  <w:rtl w:val="0"/>
                </w:rPr>
                <w:t xml:space="preserve">Talk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5">
              <w:r w:rsidDel="00000000" w:rsidR="00000000" w:rsidRPr="00000000">
                <w:rPr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6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25.15748031496173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Writing Custom Lint Rules</w:t>
              <w:br w:type="textWrapping"/>
            </w:r>
            <w:hyperlink r:id="rId27">
              <w:r w:rsidDel="00000000" w:rsidR="00000000" w:rsidRPr="00000000">
                <w:rPr>
                  <w:u w:val="single"/>
                  <w:rtl w:val="0"/>
                </w:rPr>
                <w:t xml:space="preserve">Talk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8">
              <w:r w:rsidDel="00000000" w:rsidR="00000000" w:rsidRPr="00000000">
                <w:rPr>
                  <w:u w:val="single"/>
                  <w:rtl w:val="0"/>
                </w:rPr>
                <w:t xml:space="preserve">Podcast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29">
              <w:r w:rsidDel="00000000" w:rsidR="00000000" w:rsidRPr="00000000">
                <w:rPr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  <w:t xml:space="preserve"> • </w:t>
            </w:r>
            <w:hyperlink r:id="rId30">
              <w:r w:rsidDel="00000000" w:rsidR="00000000" w:rsidRPr="00000000">
                <w:rPr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5.15748031496173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320" w:lineRule="auto"/>
              <w:ind w:right="25.15748031496173"/>
              <w:rPr/>
            </w:pPr>
            <w:hyperlink r:id="rId31">
              <w:r w:rsidDel="00000000" w:rsidR="00000000" w:rsidRPr="00000000">
                <w:rPr>
                  <w:rtl w:val="0"/>
                </w:rPr>
                <w:t xml:space="preserve">Google Certified Android Developer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ind w:right="25.15748031496173"/>
              <w:rPr/>
            </w:pPr>
            <w:bookmarkStart w:colFirst="0" w:colLast="0" w:name="_9u03ee94xzcj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spacing w:before="320" w:lineRule="auto"/>
              <w:ind w:right="25.15748031496173"/>
              <w:rPr/>
            </w:pPr>
            <w:r w:rsidDel="00000000" w:rsidR="00000000" w:rsidRPr="00000000">
              <w:rPr>
                <w:rtl w:val="0"/>
              </w:rPr>
              <w:t xml:space="preserve">Android Development, Java, Kotlin, SQL, Room DB, Firebase, Jetpack Compose, Annotation Processing, Custom Lint Rules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94.80314960629926" w:top="294.80314960629926" w:left="294.80314960629926" w:right="294.8031496062992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itanshu-dhawan/LiveData" TargetMode="External"/><Relationship Id="rId22" Type="http://schemas.openxmlformats.org/officeDocument/2006/relationships/hyperlink" Target="https://docs.google.com/presentation/d/1OtR-5czLrHnZgxrZXoVwftms9WuInwkUKMT3z8nBO-s/edit?usp=sharing" TargetMode="External"/><Relationship Id="rId21" Type="http://schemas.openxmlformats.org/officeDocument/2006/relationships/hyperlink" Target="https://youtu.be/jqwW54lZEls" TargetMode="External"/><Relationship Id="rId24" Type="http://schemas.openxmlformats.org/officeDocument/2006/relationships/hyperlink" Target="https://youtu.be/7-ewXYAjeOo" TargetMode="External"/><Relationship Id="rId23" Type="http://schemas.openxmlformats.org/officeDocument/2006/relationships/hyperlink" Target="https://github.com/hitanshu-dhawan/AnnotationProcess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uckerTeam/chucker" TargetMode="External"/><Relationship Id="rId26" Type="http://schemas.openxmlformats.org/officeDocument/2006/relationships/hyperlink" Target="https://github.com/hitanshu-dhawan/JsonDSL" TargetMode="External"/><Relationship Id="rId25" Type="http://schemas.openxmlformats.org/officeDocument/2006/relationships/hyperlink" Target="https://docs.google.com/presentation/d/1q3QSgrMFp6fAeTpOg_JhPlCyTjlrb5uaaChD5Wzbpuo/edit?usp=sharing" TargetMode="External"/><Relationship Id="rId28" Type="http://schemas.openxmlformats.org/officeDocument/2006/relationships/hyperlink" Target="https://open.spotify.com/episode/7bCRoIObCrL7Qz6C0PjMfa?si=j3i-AtocSEeZWPyC17NvNA" TargetMode="External"/><Relationship Id="rId27" Type="http://schemas.openxmlformats.org/officeDocument/2006/relationships/hyperlink" Target="https://youtu.be/YOz3JIQLYPI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hitanshu-dhawan" TargetMode="External"/><Relationship Id="rId29" Type="http://schemas.openxmlformats.org/officeDocument/2006/relationships/hyperlink" Target="https://docs.google.com/presentation/d/1nMMbpLLSjWFlc0SlZQTqr4oJNS6ho8DCdttidFyowrw/edit?usp=sharing" TargetMode="External"/><Relationship Id="rId7" Type="http://schemas.openxmlformats.org/officeDocument/2006/relationships/hyperlink" Target="http://github.com/hitanshu-dhawan" TargetMode="External"/><Relationship Id="rId8" Type="http://schemas.openxmlformats.org/officeDocument/2006/relationships/hyperlink" Target="http://medium.com/@hitanshudhawan" TargetMode="External"/><Relationship Id="rId31" Type="http://schemas.openxmlformats.org/officeDocument/2006/relationships/hyperlink" Target="https://www.credential.net/xmxy7f4f" TargetMode="External"/><Relationship Id="rId30" Type="http://schemas.openxmlformats.org/officeDocument/2006/relationships/hyperlink" Target="https://github.com/hitanshu-dhawan/CustomLintRules" TargetMode="External"/><Relationship Id="rId11" Type="http://schemas.openxmlformats.org/officeDocument/2006/relationships/hyperlink" Target="https://androidweekly.net/issues/issue-396" TargetMode="External"/><Relationship Id="rId10" Type="http://schemas.openxmlformats.org/officeDocument/2006/relationships/hyperlink" Target="https://github.com/hitanshu-dhawan/SpannableStringParser" TargetMode="External"/><Relationship Id="rId13" Type="http://schemas.openxmlformats.org/officeDocument/2006/relationships/hyperlink" Target="https://androidweekly.net/issues/issue-453" TargetMode="External"/><Relationship Id="rId12" Type="http://schemas.openxmlformats.org/officeDocument/2006/relationships/hyperlink" Target="https://github.com/hitanshu-dhawan/McCompose" TargetMode="External"/><Relationship Id="rId15" Type="http://schemas.openxmlformats.org/officeDocument/2006/relationships/hyperlink" Target="https://github.com/hitanshu-dhawan/AnnotationProcessing" TargetMode="External"/><Relationship Id="rId14" Type="http://schemas.openxmlformats.org/officeDocument/2006/relationships/hyperlink" Target="https://medium.com/androidiots/writing-your-own-annotation-processors-in-android-1fa0cd96ef11" TargetMode="External"/><Relationship Id="rId17" Type="http://schemas.openxmlformats.org/officeDocument/2006/relationships/hyperlink" Target="https://medium.com/androidiots/firebase-ml-kit-101-introduction-1f5e591b1daf" TargetMode="External"/><Relationship Id="rId16" Type="http://schemas.openxmlformats.org/officeDocument/2006/relationships/hyperlink" Target="https://androidweekly.net/issues/issue-329" TargetMode="External"/><Relationship Id="rId19" Type="http://schemas.openxmlformats.org/officeDocument/2006/relationships/hyperlink" Target="https://medium.com/androidiots/how-i-made-my-own-livedata-1faf4a45520" TargetMode="External"/><Relationship Id="rId18" Type="http://schemas.openxmlformats.org/officeDocument/2006/relationships/hyperlink" Target="https://github.com/hitanshu-dhawan/FirebaseMLK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