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0"/>
        <w:gridCol w:w="7485"/>
        <w:tblGridChange w:id="0">
          <w:tblGrid>
            <w:gridCol w:w="1770"/>
            <w:gridCol w:w="7485"/>
          </w:tblGrid>
        </w:tblGridChange>
      </w:tblGrid>
      <w:tr>
        <w:trPr>
          <w:cantSplit w:val="0"/>
          <w:trHeight w:val="25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hd w:fill="fdfdfd" w:val="clear"/>
              <w:spacing w:after="200" w:line="431.99999999999994" w:lineRule="auto"/>
              <w:ind w:left="-28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800100" cy="711200"/>
                  <wp:effectExtent b="0" l="0" r="0" t="0"/>
                  <wp:docPr descr="http://10.10.10.2:8080/GIS/image/logo.gif" id="1" name="image1.png"/>
                  <a:graphic>
                    <a:graphicData uri="http://schemas.openxmlformats.org/drawingml/2006/picture">
                      <pic:pic>
                        <pic:nvPicPr>
                          <pic:cNvPr descr="http://10.10.10.2:8080/GIS/image/logo.gif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10" w:sz="0" w:val="none"/>
                <w:right w:color="auto" w:space="0" w:sz="0" w:val="none"/>
              </w:pBdr>
              <w:shd w:fill="fdfdfd" w:val="clear"/>
              <w:spacing w:line="288" w:lineRule="auto"/>
              <w:ind w:left="-280" w:firstLine="0"/>
              <w:jc w:val="center"/>
              <w:rPr>
                <w:rFonts w:ascii="Times New Roman" w:cs="Times New Roman" w:eastAsia="Times New Roman" w:hAnsi="Times New Roman"/>
                <w:b w:val="1"/>
                <w:color w:val="1f497d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f497d"/>
                <w:sz w:val="32"/>
                <w:szCs w:val="32"/>
                <w:rtl w:val="0"/>
              </w:rPr>
              <w:t xml:space="preserve">G H Patel of College of Engineering and Technology</w:t>
            </w:r>
          </w:p>
          <w:p w:rsidR="00000000" w:rsidDel="00000000" w:rsidP="00000000" w:rsidRDefault="00000000" w:rsidRPr="00000000" w14:paraId="00000004">
            <w:pPr>
              <w:shd w:fill="fdfdfd" w:val="clear"/>
              <w:spacing w:after="200" w:line="288" w:lineRule="auto"/>
              <w:ind w:left="-280" w:firstLine="0"/>
              <w:jc w:val="center"/>
              <w:rPr>
                <w:rFonts w:ascii="Times New Roman" w:cs="Times New Roman" w:eastAsia="Times New Roman" w:hAnsi="Times New Roman"/>
                <w:b w:val="1"/>
                <w:color w:val="1f497d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f497d"/>
                <w:sz w:val="32"/>
                <w:szCs w:val="32"/>
                <w:rtl w:val="0"/>
              </w:rPr>
              <w:t xml:space="preserve">Department of Computer Engineering</w:t>
            </w:r>
          </w:p>
        </w:tc>
      </w:tr>
      <w:tr>
        <w:trPr>
          <w:cantSplit w:val="0"/>
          <w:trHeight w:val="1580.00000000000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00" w:line="331.20000000000005" w:lineRule="auto"/>
              <w:ind w:left="-280" w:firstLine="0"/>
              <w:jc w:val="center"/>
              <w:rPr>
                <w:rFonts w:ascii="Times New Roman" w:cs="Times New Roman" w:eastAsia="Times New Roman" w:hAnsi="Times New Roman"/>
                <w:b w:val="1"/>
                <w:color w:val="1f497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f497d"/>
                <w:sz w:val="24"/>
                <w:szCs w:val="24"/>
                <w:rtl w:val="0"/>
              </w:rPr>
              <w:t xml:space="preserve">Vision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2"/>
              </w:numPr>
              <w:ind w:left="440" w:hanging="360"/>
              <w:rPr>
                <w:rFonts w:ascii="Times New Roman" w:cs="Times New Roman" w:eastAsia="Times New Roman" w:hAnsi="Times New Roman"/>
                <w:b w:val="1"/>
                <w:color w:val="4f81b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produce globally competitive computer engineers, who are prepared to accept the challenges at professional level, while maintaining the core values.</w:t>
            </w:r>
          </w:p>
        </w:tc>
      </w:tr>
      <w:tr>
        <w:trPr>
          <w:cantSplit w:val="0"/>
          <w:trHeight w:val="3804.999999999999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00" w:line="331.20000000000005" w:lineRule="auto"/>
              <w:ind w:left="-280" w:firstLine="0"/>
              <w:jc w:val="center"/>
              <w:rPr>
                <w:rFonts w:ascii="Times New Roman" w:cs="Times New Roman" w:eastAsia="Times New Roman" w:hAnsi="Times New Roman"/>
                <w:b w:val="1"/>
                <w:color w:val="1f497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f497d"/>
                <w:sz w:val="24"/>
                <w:szCs w:val="24"/>
                <w:rtl w:val="0"/>
              </w:rPr>
              <w:t xml:space="preserve">Mission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ind w:left="440" w:hanging="360"/>
              <w:rPr>
                <w:rFonts w:ascii="Times New Roman" w:cs="Times New Roman" w:eastAsia="Times New Roman" w:hAnsi="Times New Roman"/>
                <w:color w:val="4f81b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create an excellent teaching learning environment.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ind w:left="440" w:hanging="360"/>
              <w:rPr>
                <w:rFonts w:ascii="Times New Roman" w:cs="Times New Roman" w:eastAsia="Times New Roman" w:hAnsi="Times New Roman"/>
                <w:color w:val="4f81b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mold engineers with a strong foundation of scientific knowledge and engineering concepts.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ind w:left="440" w:hanging="360"/>
              <w:rPr>
                <w:rFonts w:ascii="Times New Roman" w:cs="Times New Roman" w:eastAsia="Times New Roman" w:hAnsi="Times New Roman"/>
                <w:color w:val="4f81b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enhance the acquired concepts and develop new technology through excellence in research.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440" w:hanging="360"/>
              <w:rPr>
                <w:rFonts w:ascii="Times New Roman" w:cs="Times New Roman" w:eastAsia="Times New Roman" w:hAnsi="Times New Roman"/>
                <w:color w:val="4f81b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assist nation building and elevating the quality of life of the people through leadership in professionalism, education, research and public services.</w:t>
            </w:r>
          </w:p>
        </w:tc>
      </w:tr>
      <w:tr>
        <w:trPr>
          <w:cantSplit w:val="0"/>
          <w:trHeight w:val="291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00" w:line="331.20000000000005" w:lineRule="auto"/>
              <w:ind w:left="-280" w:firstLine="0"/>
              <w:jc w:val="center"/>
              <w:rPr>
                <w:rFonts w:ascii="Times New Roman" w:cs="Times New Roman" w:eastAsia="Times New Roman" w:hAnsi="Times New Roman"/>
                <w:b w:val="1"/>
                <w:color w:val="1f497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f497d"/>
                <w:sz w:val="24"/>
                <w:szCs w:val="24"/>
                <w:rtl w:val="0"/>
              </w:rPr>
              <w:t xml:space="preserve">Programme Educational Objectives (PEO)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ind w:left="4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educate young aspirants with the fundamentals of engineering and knowledge of latest technologies.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ind w:left="4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encourage the students to remain updated by pursuing higher degree or certification programs.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ind w:left="4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assume management and leadership roles to contribute in socio-economic development of the nation.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0"/>
        <w:gridCol w:w="8145"/>
        <w:tblGridChange w:id="0">
          <w:tblGrid>
            <w:gridCol w:w="1950"/>
            <w:gridCol w:w="8145"/>
          </w:tblGrid>
        </w:tblGridChange>
      </w:tblGrid>
      <w:tr>
        <w:trPr>
          <w:cantSplit w:val="0"/>
          <w:trHeight w:val="1637.75292968749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00" w:line="360" w:lineRule="auto"/>
              <w:ind w:left="-36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92200" cy="1092200"/>
                  <wp:effectExtent b="0" l="0" r="0" t="0"/>
                  <wp:docPr id="2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200" cy="1092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ind w:left="940"/>
              <w:rPr>
                <w:rFonts w:ascii="Times New Roman" w:cs="Times New Roman" w:eastAsia="Times New Roman" w:hAnsi="Times New Roman"/>
                <w:b w:val="1"/>
                <w:color w:val="1f487c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f487c"/>
                <w:sz w:val="32"/>
                <w:szCs w:val="32"/>
                <w:rtl w:val="0"/>
              </w:rPr>
              <w:t xml:space="preserve">G H Patel of College of Engineering &amp;  Technology</w:t>
            </w:r>
          </w:p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ind w:left="94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f487c"/>
                <w:sz w:val="32"/>
                <w:szCs w:val="32"/>
                <w:rtl w:val="0"/>
              </w:rPr>
              <w:t xml:space="preserve">                Computer  Engineering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ind w:left="94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Academic year: 2023_24</w:t>
            </w:r>
          </w:p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ind w:left="94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Semester : 5</w:t>
            </w:r>
          </w:p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ind w:left="940"/>
              <w:jc w:val="center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Subject  Name: Advanced Java Programming</w:t>
            </w:r>
          </w:p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ind w:left="94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Subject Code: 102045605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725.0" w:type="dxa"/>
        <w:jc w:val="left"/>
        <w:tblInd w:w="-599.999999999999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5940"/>
        <w:gridCol w:w="735"/>
        <w:gridCol w:w="1155"/>
        <w:gridCol w:w="825"/>
        <w:gridCol w:w="1575"/>
        <w:tblGridChange w:id="0">
          <w:tblGrid>
            <w:gridCol w:w="495"/>
            <w:gridCol w:w="5940"/>
            <w:gridCol w:w="735"/>
            <w:gridCol w:w="1155"/>
            <w:gridCol w:w="825"/>
            <w:gridCol w:w="1575"/>
          </w:tblGrid>
        </w:tblGridChange>
      </w:tblGrid>
      <w:tr>
        <w:trPr>
          <w:cantSplit w:val="0"/>
          <w:trHeight w:val="483.8984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88" w:lineRule="auto"/>
              <w:ind w:left="-200" w:right="80" w:firstLine="0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Sr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200" w:line="331.20000000000005" w:lineRule="auto"/>
              <w:ind w:left="-280" w:firstLine="0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Name of Experiment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200" w:line="331.20000000000005" w:lineRule="auto"/>
              <w:ind w:left="-280" w:firstLine="0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   Page No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200" w:line="331.20000000000005" w:lineRule="auto"/>
              <w:ind w:left="-280" w:firstLine="0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200" w:line="331.20000000000005" w:lineRule="auto"/>
              <w:ind w:left="-280" w:firstLine="0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  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200" w:line="331.20000000000005" w:lineRule="auto"/>
              <w:ind w:left="-280" w:firstLine="0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Sign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Write a JDBC desktop program to perform the following CRUD and Search operation. Create an appropriate table in the database to store objects of Student class. 1. Add Student. (Create)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2. View Students. (Display all students)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3. Edit Student. (Update)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 Delete Student. (Delete)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5. Search Student (Find student based on enrolment No)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Write a servlet which gets data from html form and displays all data into the servlet.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Convert following servlets in MVC architecture. Write different servlets which get data from html form and perform following database operations.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 Add Student. (Create)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2. Edit Student. (Update)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3. Delete Student. (Delete)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 Search Student (Find student based on enrolment No)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5. View All Students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Create and maintain HttpSession in all servlets written in previous labs.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Write a simple web application in which display email address from servlet init parameter and context init parameter. Write a Servlet which displays no of hits of 1. Particular servlet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2. Your web application.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Write a small web application with at least 2 servlets which share the common object of Student class. Student class has instance variable roll no, assign the five rollnos and display all in both servlets.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Develop User registration module using JSP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 Create a User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2. Update a User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3. Delete a User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 Retrieve a User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5. List of all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Reuse Student class as bean. Write a JSP page to set and display all properties.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Rewrite all .jsp pages of previous labs using EL and JSTL.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Write a Hibernate application to store student records and retrieve the student record including name, enrollment no, sem, div, dept, sgpa, cgpa, etc.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Write an application to keep, update and retrieve records of students. The record includes student name, enrollment no, semester, dept, percentage, etc. Use SPRING MVC architecture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Mini Project to create web applications by using Advance Java Programming course.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