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9A8" w:rsidRPr="001A3E50" w:rsidRDefault="00FF078E" w:rsidP="00FF078E">
      <w:pPr>
        <w:jc w:val="center"/>
      </w:pPr>
      <w:r w:rsidRPr="00FF078E">
        <w:rPr>
          <w:u w:val="single"/>
        </w:rPr>
        <w:t>Fragen zum Kunden</w:t>
      </w:r>
      <w:r w:rsidR="001A3E50">
        <w:tab/>
      </w:r>
      <w:r w:rsidR="001A3E50">
        <w:tab/>
      </w:r>
      <w:r w:rsidR="001A3E50">
        <w:tab/>
      </w:r>
      <w:r w:rsidR="001A3E50">
        <w:tab/>
      </w:r>
      <w:r w:rsidR="001A3E50">
        <w:tab/>
      </w:r>
      <w:r w:rsidR="001A3E50">
        <w:tab/>
        <w:t xml:space="preserve">               </w:t>
      </w:r>
      <w:r w:rsidR="001A3E50">
        <w:tab/>
        <w:t>11.10.2018</w:t>
      </w:r>
    </w:p>
    <w:p w:rsidR="008349A8" w:rsidRDefault="008349A8" w:rsidP="008349A8"/>
    <w:p w:rsidR="008349A8" w:rsidRDefault="008349A8" w:rsidP="008349A8">
      <w:pPr>
        <w:pStyle w:val="Listenabsatz"/>
        <w:numPr>
          <w:ilvl w:val="0"/>
          <w:numId w:val="1"/>
        </w:numPr>
      </w:pPr>
      <w:r>
        <w:t>Welches Laufband bleibt stehen, wenn ein Werkstück verschwindet? Beide? Oder das von dem es verschwunden ist?</w:t>
      </w:r>
    </w:p>
    <w:p w:rsidR="008349A8" w:rsidRPr="00A25C78" w:rsidRDefault="00A25C78" w:rsidP="00A25C78">
      <w:pPr>
        <w:ind w:left="360" w:firstLine="348"/>
        <w:rPr>
          <w:i/>
          <w:color w:val="FF0000"/>
        </w:rPr>
      </w:pPr>
      <w:r w:rsidRPr="00A25C78">
        <w:rPr>
          <w:i/>
          <w:color w:val="FF0000"/>
        </w:rPr>
        <w:t>Da, wo der Fehler aufgetreten ist. Leerlauf muss immer vermieden werden.</w:t>
      </w:r>
    </w:p>
    <w:p w:rsidR="008349A8" w:rsidRDefault="008349A8" w:rsidP="008349A8"/>
    <w:p w:rsidR="008349A8" w:rsidRDefault="008349A8" w:rsidP="008349A8">
      <w:pPr>
        <w:pStyle w:val="Listenabsatz"/>
        <w:numPr>
          <w:ilvl w:val="0"/>
          <w:numId w:val="1"/>
        </w:numPr>
      </w:pPr>
      <w:r>
        <w:t>Wenn ein Fehler aufgetre</w:t>
      </w:r>
      <w:r w:rsidR="00DB465F">
        <w:t>ten ist, an welchem Band sollten die</w:t>
      </w:r>
      <w:r>
        <w:t xml:space="preserve"> Lampe</w:t>
      </w:r>
      <w:r w:rsidR="00DB465F">
        <w:t>n leuchten</w:t>
      </w:r>
      <w:r>
        <w:t>?</w:t>
      </w:r>
    </w:p>
    <w:p w:rsidR="008349A8" w:rsidRDefault="008349A8" w:rsidP="008349A8">
      <w:pPr>
        <w:pStyle w:val="Listenabsatz"/>
      </w:pPr>
    </w:p>
    <w:p w:rsidR="008349A8" w:rsidRPr="00A25C78" w:rsidRDefault="00A25C78" w:rsidP="008349A8">
      <w:pPr>
        <w:pStyle w:val="Listenabsatz"/>
        <w:rPr>
          <w:i/>
        </w:rPr>
      </w:pPr>
      <w:r w:rsidRPr="00A25C78">
        <w:rPr>
          <w:i/>
          <w:color w:val="FF0000"/>
        </w:rPr>
        <w:t>Da, wo der Fehler aufgetreten ist</w:t>
      </w:r>
      <w:r w:rsidRPr="00A25C78">
        <w:rPr>
          <w:i/>
          <w:color w:val="FF0000"/>
        </w:rPr>
        <w:t>.</w:t>
      </w:r>
    </w:p>
    <w:p w:rsidR="008349A8" w:rsidRDefault="008349A8" w:rsidP="008349A8">
      <w:pPr>
        <w:pStyle w:val="Listenabsatz"/>
      </w:pPr>
    </w:p>
    <w:p w:rsidR="008349A8" w:rsidRDefault="008349A8" w:rsidP="008349A8">
      <w:pPr>
        <w:pStyle w:val="Listenabsatz"/>
      </w:pPr>
    </w:p>
    <w:p w:rsidR="008349A8" w:rsidRDefault="008349A8" w:rsidP="008349A8">
      <w:pPr>
        <w:pStyle w:val="Listenabsatz"/>
        <w:numPr>
          <w:ilvl w:val="0"/>
          <w:numId w:val="1"/>
        </w:numPr>
      </w:pPr>
      <w:r>
        <w:t>Soll die Fehlerquittierungstaste nur für den Fehler auf aktuellem Band zuständig</w:t>
      </w:r>
      <w:r w:rsidR="001E270E">
        <w:t xml:space="preserve"> sein</w:t>
      </w:r>
      <w:r>
        <w:t>?</w:t>
      </w:r>
    </w:p>
    <w:p w:rsidR="008349A8" w:rsidRPr="00A25C78" w:rsidRDefault="00A25C78" w:rsidP="00A25C78">
      <w:pPr>
        <w:ind w:left="708"/>
        <w:rPr>
          <w:i/>
          <w:color w:val="FF0000"/>
        </w:rPr>
      </w:pPr>
      <w:r w:rsidRPr="00A25C78">
        <w:rPr>
          <w:i/>
          <w:color w:val="FF0000"/>
        </w:rPr>
        <w:t>Muss noch im Team diskutiert werden!</w:t>
      </w:r>
    </w:p>
    <w:p w:rsidR="008349A8" w:rsidRDefault="008349A8" w:rsidP="008349A8"/>
    <w:p w:rsidR="008349A8" w:rsidRDefault="008349A8" w:rsidP="008349A8">
      <w:pPr>
        <w:pStyle w:val="Listenabsatz"/>
        <w:numPr>
          <w:ilvl w:val="0"/>
          <w:numId w:val="1"/>
        </w:numPr>
      </w:pPr>
      <w:r>
        <w:t>Was soll am Ende von Band 2 mit dem Werkstück passieren?</w:t>
      </w:r>
    </w:p>
    <w:p w:rsidR="008349A8" w:rsidRPr="00A25C78" w:rsidRDefault="00A25C78" w:rsidP="00A25C78">
      <w:pPr>
        <w:ind w:left="708"/>
        <w:rPr>
          <w:i/>
          <w:color w:val="FF0000"/>
        </w:rPr>
      </w:pPr>
      <w:r w:rsidRPr="00A25C78">
        <w:rPr>
          <w:i/>
          <w:color w:val="FF0000"/>
        </w:rPr>
        <w:t xml:space="preserve">Wir vom Anwender weggenommen werden. </w:t>
      </w:r>
    </w:p>
    <w:p w:rsidR="008349A8" w:rsidRDefault="008349A8" w:rsidP="008349A8"/>
    <w:p w:rsidR="008349A8" w:rsidRDefault="008349A8" w:rsidP="008349A8">
      <w:pPr>
        <w:pStyle w:val="Listenabsatz"/>
        <w:numPr>
          <w:ilvl w:val="0"/>
          <w:numId w:val="1"/>
        </w:numPr>
      </w:pPr>
      <w:r>
        <w:t>Wie lange darf Zeit</w:t>
      </w:r>
      <w:r w:rsidR="007F0058">
        <w:t xml:space="preserve"> vergehen bis </w:t>
      </w:r>
      <w:r w:rsidR="004B5545">
        <w:t>ein zweites Werkstück</w:t>
      </w:r>
      <w:r>
        <w:t xml:space="preserve"> auf Band 1 gelegt werden kann?</w:t>
      </w:r>
    </w:p>
    <w:p w:rsidR="007F0058" w:rsidRPr="00A25C78" w:rsidRDefault="00A25C78" w:rsidP="00A25C78">
      <w:pPr>
        <w:ind w:left="708"/>
        <w:rPr>
          <w:i/>
          <w:color w:val="FF0000"/>
        </w:rPr>
      </w:pPr>
      <w:r w:rsidRPr="00A25C78">
        <w:rPr>
          <w:i/>
          <w:color w:val="FF0000"/>
        </w:rPr>
        <w:t>Nach größtem Durchsatz!</w:t>
      </w:r>
    </w:p>
    <w:p w:rsidR="008349A8" w:rsidRDefault="008349A8" w:rsidP="008349A8"/>
    <w:p w:rsidR="008349A8" w:rsidRDefault="008349A8" w:rsidP="008349A8">
      <w:pPr>
        <w:pStyle w:val="Listenabsatz"/>
        <w:numPr>
          <w:ilvl w:val="0"/>
          <w:numId w:val="1"/>
        </w:numPr>
      </w:pPr>
      <w:r>
        <w:t>Rutsche voll? Anzahl der Werkstücke muss festgelegt werden.</w:t>
      </w:r>
      <w:r w:rsidR="004B5545">
        <w:t xml:space="preserve"> Wann ist eine Rutsche voll?</w:t>
      </w:r>
    </w:p>
    <w:p w:rsidR="008349A8" w:rsidRPr="00A25C78" w:rsidRDefault="00B927BE" w:rsidP="00A25C78">
      <w:pPr>
        <w:ind w:left="708"/>
        <w:rPr>
          <w:color w:val="FF0000"/>
        </w:rPr>
      </w:pPr>
      <w:r>
        <w:rPr>
          <w:color w:val="FF0000"/>
        </w:rPr>
        <w:t>Der Sensor von der Rutsche muss durchgehend durchgebrochen sein.</w:t>
      </w:r>
      <w:r w:rsidR="00196B73">
        <w:rPr>
          <w:color w:val="FF0000"/>
        </w:rPr>
        <w:t xml:space="preserve"> Genaue Zeit muss noch definiert werden.</w:t>
      </w:r>
    </w:p>
    <w:p w:rsidR="008349A8" w:rsidRDefault="008349A8" w:rsidP="008349A8"/>
    <w:p w:rsidR="008349A8" w:rsidRDefault="008349A8" w:rsidP="00B927BE">
      <w:pPr>
        <w:pStyle w:val="Listenabsatz"/>
        <w:numPr>
          <w:ilvl w:val="0"/>
          <w:numId w:val="1"/>
        </w:numPr>
      </w:pPr>
      <w:r>
        <w:t>Dürfen am Ende von Band 2 auch nicht uncodierte</w:t>
      </w:r>
      <w:r w:rsidR="004B5545">
        <w:t>n</w:t>
      </w:r>
      <w:r>
        <w:t xml:space="preserve"> Werkstücke ankommen? Seite 2, Satz 4</w:t>
      </w:r>
    </w:p>
    <w:p w:rsidR="008349A8" w:rsidRPr="00B927BE" w:rsidRDefault="00B927BE" w:rsidP="00B927BE">
      <w:pPr>
        <w:ind w:left="708"/>
        <w:rPr>
          <w:i/>
          <w:color w:val="FF0000"/>
        </w:rPr>
      </w:pPr>
      <w:r w:rsidRPr="00B927BE">
        <w:rPr>
          <w:i/>
          <w:color w:val="FF0000"/>
        </w:rPr>
        <w:t>Nein</w:t>
      </w:r>
      <w:r>
        <w:rPr>
          <w:i/>
          <w:color w:val="FF0000"/>
        </w:rPr>
        <w:t>.</w:t>
      </w:r>
      <w:bookmarkStart w:id="0" w:name="_GoBack"/>
      <w:bookmarkEnd w:id="0"/>
    </w:p>
    <w:p w:rsidR="008349A8" w:rsidRDefault="008349A8" w:rsidP="008349A8"/>
    <w:p w:rsidR="008349A8" w:rsidRDefault="008349A8" w:rsidP="008349A8">
      <w:pPr>
        <w:pStyle w:val="Listenabsatz"/>
        <w:numPr>
          <w:ilvl w:val="0"/>
          <w:numId w:val="1"/>
        </w:numPr>
      </w:pPr>
      <w:r>
        <w:t>Gehören codierte Werkstücke zu Werkstücken, die keine Bohrung oben haben? Seite 2, Liste, Punkt 2</w:t>
      </w:r>
    </w:p>
    <w:p w:rsidR="008349A8" w:rsidRPr="00B927BE" w:rsidRDefault="00B927BE" w:rsidP="00B927BE">
      <w:pPr>
        <w:ind w:left="708"/>
        <w:rPr>
          <w:i/>
          <w:color w:val="FF0000"/>
        </w:rPr>
      </w:pPr>
      <w:r w:rsidRPr="00B927BE">
        <w:rPr>
          <w:i/>
          <w:color w:val="FF0000"/>
        </w:rPr>
        <w:t>Nein, es geht nur um umgedrehte Werkstücke. Flache und codierte Werkstücke haben verschiedene Höhen.</w:t>
      </w:r>
    </w:p>
    <w:p w:rsidR="008349A8" w:rsidRDefault="008349A8" w:rsidP="008349A8"/>
    <w:p w:rsidR="008349A8" w:rsidRDefault="008349A8" w:rsidP="008349A8">
      <w:pPr>
        <w:pStyle w:val="Listenabsatz"/>
        <w:numPr>
          <w:ilvl w:val="0"/>
          <w:numId w:val="1"/>
        </w:numPr>
      </w:pPr>
      <w:r>
        <w:t>Was passiert mit Werkstücken mit Codierung 0,3,6 und 7? Seite 3, Liste, Punkt 4,5</w:t>
      </w:r>
    </w:p>
    <w:p w:rsidR="008349A8" w:rsidRPr="00B927BE" w:rsidRDefault="00B927BE" w:rsidP="00B927BE">
      <w:pPr>
        <w:ind w:left="708"/>
        <w:rPr>
          <w:i/>
          <w:color w:val="FF0000"/>
        </w:rPr>
      </w:pPr>
      <w:r w:rsidRPr="00B927BE">
        <w:rPr>
          <w:i/>
          <w:color w:val="FF0000"/>
        </w:rPr>
        <w:t>Gibt es nicht.</w:t>
      </w:r>
    </w:p>
    <w:p w:rsidR="008349A8" w:rsidRDefault="008349A8" w:rsidP="008349A8"/>
    <w:p w:rsidR="008349A8" w:rsidRDefault="008349A8" w:rsidP="008349A8"/>
    <w:p w:rsidR="008349A8" w:rsidRDefault="008349A8" w:rsidP="008349A8">
      <w:pPr>
        <w:pStyle w:val="Listenabsatz"/>
        <w:numPr>
          <w:ilvl w:val="0"/>
          <w:numId w:val="1"/>
        </w:numPr>
      </w:pPr>
      <w:r>
        <w:t>Wann Kalibrieren "Ab und zu?" Seite 3, Punkt A</w:t>
      </w:r>
    </w:p>
    <w:p w:rsidR="008349A8" w:rsidRPr="00AE3C5A" w:rsidRDefault="00B927BE" w:rsidP="00B927BE">
      <w:pPr>
        <w:ind w:left="360"/>
        <w:rPr>
          <w:i/>
          <w:color w:val="FF0000"/>
        </w:rPr>
      </w:pPr>
      <w:r w:rsidRPr="00AE3C5A">
        <w:rPr>
          <w:i/>
          <w:color w:val="FF0000"/>
        </w:rPr>
        <w:t xml:space="preserve">Am Anfang beim Inbetriebnahme des Systems und wenn man die Start-Taste 3 sec. Lang </w:t>
      </w:r>
      <w:r w:rsidR="00AE3C5A" w:rsidRPr="00AE3C5A">
        <w:rPr>
          <w:i/>
          <w:color w:val="FF0000"/>
        </w:rPr>
        <w:t>drückt.</w:t>
      </w:r>
    </w:p>
    <w:p w:rsidR="008349A8" w:rsidRDefault="008349A8" w:rsidP="008349A8"/>
    <w:p w:rsidR="006A0A60" w:rsidRDefault="008349A8" w:rsidP="008349A8">
      <w:pPr>
        <w:pStyle w:val="Listenabsatz"/>
        <w:numPr>
          <w:ilvl w:val="0"/>
          <w:numId w:val="1"/>
        </w:numPr>
      </w:pPr>
      <w:r>
        <w:t>WO darf ein Werkstück hingelegt werden? Seite 3, Punkt C</w:t>
      </w:r>
    </w:p>
    <w:p w:rsidR="00AE3C5A" w:rsidRPr="00AE3C5A" w:rsidRDefault="00AE3C5A" w:rsidP="00AE3C5A">
      <w:pPr>
        <w:ind w:left="360"/>
        <w:rPr>
          <w:i/>
          <w:color w:val="FF0000"/>
        </w:rPr>
      </w:pPr>
      <w:r w:rsidRPr="00AE3C5A">
        <w:rPr>
          <w:i/>
          <w:color w:val="FF0000"/>
        </w:rPr>
        <w:t>Nur am Anfang!</w:t>
      </w:r>
    </w:p>
    <w:sectPr w:rsidR="00AE3C5A" w:rsidRPr="00AE3C5A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E50" w:rsidRDefault="001A3E50" w:rsidP="001A3E50">
      <w:pPr>
        <w:spacing w:after="0" w:line="240" w:lineRule="auto"/>
      </w:pPr>
      <w:r>
        <w:separator/>
      </w:r>
    </w:p>
  </w:endnote>
  <w:endnote w:type="continuationSeparator" w:id="0">
    <w:p w:rsidR="001A3E50" w:rsidRDefault="001A3E50" w:rsidP="001A3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7949734"/>
      <w:docPartObj>
        <w:docPartGallery w:val="Page Numbers (Bottom of Page)"/>
        <w:docPartUnique/>
      </w:docPartObj>
    </w:sdtPr>
    <w:sdtContent>
      <w:p w:rsidR="001A3E50" w:rsidRDefault="001A3E50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5C32">
          <w:rPr>
            <w:noProof/>
          </w:rPr>
          <w:t>2</w:t>
        </w:r>
        <w:r>
          <w:fldChar w:fldCharType="end"/>
        </w:r>
      </w:p>
    </w:sdtContent>
  </w:sdt>
  <w:p w:rsidR="001A3E50" w:rsidRDefault="001A3E5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E50" w:rsidRDefault="001A3E50" w:rsidP="001A3E50">
      <w:pPr>
        <w:spacing w:after="0" w:line="240" w:lineRule="auto"/>
      </w:pPr>
      <w:r>
        <w:separator/>
      </w:r>
    </w:p>
  </w:footnote>
  <w:footnote w:type="continuationSeparator" w:id="0">
    <w:p w:rsidR="001A3E50" w:rsidRDefault="001A3E50" w:rsidP="001A3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9413F"/>
    <w:multiLevelType w:val="hybridMultilevel"/>
    <w:tmpl w:val="39E68A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9A8"/>
    <w:rsid w:val="00196B73"/>
    <w:rsid w:val="001A3E50"/>
    <w:rsid w:val="001E270E"/>
    <w:rsid w:val="00217D2F"/>
    <w:rsid w:val="004B5545"/>
    <w:rsid w:val="006A0A60"/>
    <w:rsid w:val="007F0058"/>
    <w:rsid w:val="00825C32"/>
    <w:rsid w:val="008349A8"/>
    <w:rsid w:val="00A11257"/>
    <w:rsid w:val="00A25C78"/>
    <w:rsid w:val="00AE3C5A"/>
    <w:rsid w:val="00B927BE"/>
    <w:rsid w:val="00DB465F"/>
    <w:rsid w:val="00FF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E7920"/>
  <w15:chartTrackingRefBased/>
  <w15:docId w15:val="{48A96899-0156-49A1-976E-9B6749EF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349A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5C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5C78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1A3E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A3E50"/>
  </w:style>
  <w:style w:type="paragraph" w:styleId="Fuzeile">
    <w:name w:val="footer"/>
    <w:basedOn w:val="Standard"/>
    <w:link w:val="FuzeileZchn"/>
    <w:uiPriority w:val="99"/>
    <w:unhideWhenUsed/>
    <w:rsid w:val="001A3E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A3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6F831337</Template>
  <TotalTime>0</TotalTime>
  <Pages>2</Pages>
  <Words>202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Mathia, Paul</dc:creator>
  <cp:keywords/>
  <dc:description/>
  <cp:lastModifiedBy>Mathia, Paul</cp:lastModifiedBy>
  <cp:revision>2</cp:revision>
  <cp:lastPrinted>2018-10-11T08:22:00Z</cp:lastPrinted>
  <dcterms:created xsi:type="dcterms:W3CDTF">2018-10-11T08:26:00Z</dcterms:created>
  <dcterms:modified xsi:type="dcterms:W3CDTF">2018-10-11T08:26:00Z</dcterms:modified>
</cp:coreProperties>
</file>