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AFA" w:rsidRPr="005F69F3" w:rsidRDefault="00663AFA" w:rsidP="00663AFA">
      <w:pPr>
        <w:spacing w:after="0" w:line="240" w:lineRule="auto"/>
        <w:rPr>
          <w:rFonts w:ascii="Times New Roman" w:hAnsi="Times New Roman" w:cs="Times New Roman"/>
          <w:b/>
          <w:sz w:val="23"/>
          <w:szCs w:val="23"/>
          <w:lang w:val="kk-KZ"/>
        </w:rPr>
      </w:pPr>
    </w:p>
    <w:p w:rsidR="00820CDE" w:rsidRPr="005F69F3" w:rsidRDefault="00820CDE" w:rsidP="00820CDE">
      <w:pPr>
        <w:pStyle w:val="a7"/>
        <w:jc w:val="center"/>
        <w:rPr>
          <w:rFonts w:ascii="Times New Roman" w:hAnsi="Times New Roman"/>
          <w:b/>
          <w:sz w:val="23"/>
          <w:szCs w:val="23"/>
          <w:lang w:val="kk-KZ"/>
        </w:rPr>
      </w:pPr>
      <w:r w:rsidRPr="005F69F3">
        <w:rPr>
          <w:rFonts w:ascii="Times New Roman" w:hAnsi="Times New Roman"/>
          <w:b/>
          <w:sz w:val="23"/>
          <w:szCs w:val="23"/>
          <w:lang w:val="kk-KZ"/>
        </w:rPr>
        <w:t>Бәйдібек ауданы әкімінің аппараты«Б» корпусының бос әкімшілік</w:t>
      </w:r>
    </w:p>
    <w:p w:rsidR="00820CDE" w:rsidRPr="005F69F3" w:rsidRDefault="00820CDE" w:rsidP="00820CDE">
      <w:pPr>
        <w:pStyle w:val="a7"/>
        <w:jc w:val="center"/>
        <w:rPr>
          <w:rFonts w:ascii="Times New Roman" w:hAnsi="Times New Roman"/>
          <w:b/>
          <w:sz w:val="23"/>
          <w:szCs w:val="23"/>
          <w:lang w:val="kk-KZ"/>
        </w:rPr>
      </w:pPr>
      <w:r w:rsidRPr="005F69F3">
        <w:rPr>
          <w:rFonts w:ascii="Times New Roman" w:hAnsi="Times New Roman"/>
          <w:b/>
          <w:sz w:val="23"/>
          <w:szCs w:val="23"/>
          <w:lang w:val="kk-KZ"/>
        </w:rPr>
        <w:t>мемлекеттік лауазымына орналасуға осы мемлекеттік орган арасында ішкі конкурс туралы хабарландыру</w:t>
      </w:r>
    </w:p>
    <w:p w:rsidR="00820CDE" w:rsidRPr="005F69F3" w:rsidRDefault="00820CDE" w:rsidP="00820CDE">
      <w:pPr>
        <w:pStyle w:val="a7"/>
        <w:jc w:val="center"/>
        <w:rPr>
          <w:rFonts w:ascii="Times New Roman" w:hAnsi="Times New Roman"/>
          <w:b/>
          <w:sz w:val="23"/>
          <w:szCs w:val="23"/>
          <w:lang w:val="kk-KZ"/>
        </w:rPr>
      </w:pPr>
      <w:r w:rsidRPr="005F69F3">
        <w:rPr>
          <w:rFonts w:ascii="Times New Roman" w:hAnsi="Times New Roman"/>
          <w:b/>
          <w:sz w:val="23"/>
          <w:szCs w:val="23"/>
          <w:lang w:val="kk-KZ"/>
        </w:rPr>
        <w:t>Барлық</w:t>
      </w:r>
      <w:r w:rsidRPr="005F69F3">
        <w:rPr>
          <w:rStyle w:val="apple-converted-space"/>
          <w:rFonts w:ascii="Times New Roman" w:hAnsi="Times New Roman"/>
          <w:b/>
          <w:sz w:val="23"/>
          <w:szCs w:val="23"/>
          <w:lang w:val="kk-KZ"/>
        </w:rPr>
        <w:t> </w:t>
      </w:r>
      <w:r w:rsidRPr="005F69F3">
        <w:rPr>
          <w:rFonts w:ascii="Times New Roman" w:hAnsi="Times New Roman"/>
          <w:b/>
          <w:sz w:val="23"/>
          <w:szCs w:val="23"/>
          <w:lang w:val="kk-KZ"/>
        </w:rPr>
        <w:t>конкурсқа</w:t>
      </w:r>
      <w:r w:rsidRPr="005F69F3">
        <w:rPr>
          <w:rStyle w:val="apple-converted-space"/>
          <w:rFonts w:ascii="Times New Roman" w:hAnsi="Times New Roman"/>
          <w:b/>
          <w:sz w:val="23"/>
          <w:szCs w:val="23"/>
          <w:lang w:val="kk-KZ"/>
        </w:rPr>
        <w:t> </w:t>
      </w:r>
      <w:r w:rsidRPr="005F69F3">
        <w:rPr>
          <w:rFonts w:ascii="Times New Roman" w:hAnsi="Times New Roman"/>
          <w:b/>
          <w:sz w:val="23"/>
          <w:szCs w:val="23"/>
          <w:lang w:val="kk-KZ"/>
        </w:rPr>
        <w:t>қатысушыларға</w:t>
      </w:r>
      <w:r w:rsidRPr="005F69F3">
        <w:rPr>
          <w:rStyle w:val="apple-converted-space"/>
          <w:rFonts w:ascii="Times New Roman" w:hAnsi="Times New Roman"/>
          <w:b/>
          <w:sz w:val="23"/>
          <w:szCs w:val="23"/>
          <w:lang w:val="kk-KZ"/>
        </w:rPr>
        <w:t> </w:t>
      </w:r>
      <w:r w:rsidRPr="005F69F3">
        <w:rPr>
          <w:rFonts w:ascii="Times New Roman" w:hAnsi="Times New Roman"/>
          <w:b/>
          <w:sz w:val="23"/>
          <w:szCs w:val="23"/>
          <w:lang w:val="kk-KZ"/>
        </w:rPr>
        <w:t>қойылатын жалпы біліктілік талаптары:</w:t>
      </w:r>
    </w:p>
    <w:p w:rsidR="00636004" w:rsidRPr="005F69F3" w:rsidRDefault="00636004" w:rsidP="00636004">
      <w:pPr>
        <w:pStyle w:val="a7"/>
        <w:jc w:val="center"/>
        <w:rPr>
          <w:rFonts w:ascii="Times New Roman" w:hAnsi="Times New Roman"/>
          <w:b/>
          <w:sz w:val="23"/>
          <w:szCs w:val="23"/>
          <w:lang w:val="kk-KZ"/>
        </w:rPr>
      </w:pPr>
    </w:p>
    <w:p w:rsidR="009658AB" w:rsidRPr="005F69F3" w:rsidRDefault="00636004" w:rsidP="009658AB">
      <w:pPr>
        <w:pStyle w:val="a7"/>
        <w:jc w:val="both"/>
        <w:rPr>
          <w:rFonts w:ascii="Times New Roman" w:hAnsi="Times New Roman"/>
          <w:sz w:val="23"/>
          <w:szCs w:val="23"/>
          <w:lang w:val="kk-KZ"/>
        </w:rPr>
      </w:pPr>
      <w:r w:rsidRPr="005F69F3">
        <w:rPr>
          <w:rFonts w:ascii="Times New Roman" w:hAnsi="Times New Roman"/>
          <w:b/>
          <w:sz w:val="23"/>
          <w:szCs w:val="23"/>
          <w:lang w:val="kk-KZ"/>
        </w:rPr>
        <w:tab/>
      </w:r>
    </w:p>
    <w:p w:rsidR="00324FBC" w:rsidRPr="005F69F3" w:rsidRDefault="00324FBC" w:rsidP="00324FBC">
      <w:pPr>
        <w:pStyle w:val="a7"/>
        <w:jc w:val="both"/>
        <w:rPr>
          <w:rFonts w:ascii="Times New Roman" w:eastAsia="Times New Roman" w:hAnsi="Times New Roman"/>
          <w:spacing w:val="2"/>
          <w:lang w:val="kk-KZ"/>
        </w:rPr>
      </w:pPr>
      <w:r w:rsidRPr="005F69F3">
        <w:rPr>
          <w:rFonts w:ascii="Times New Roman" w:hAnsi="Times New Roman"/>
          <w:b/>
          <w:sz w:val="23"/>
          <w:szCs w:val="23"/>
          <w:u w:val="single"/>
          <w:lang w:val="kk-KZ"/>
        </w:rPr>
        <w:t>E-R-1 cанатына:</w:t>
      </w:r>
      <w:r w:rsidRPr="005F69F3">
        <w:rPr>
          <w:rFonts w:ascii="Times New Roman" w:hAnsi="Times New Roman"/>
          <w:b/>
          <w:sz w:val="23"/>
          <w:szCs w:val="23"/>
          <w:lang w:val="kk-KZ"/>
        </w:rPr>
        <w:t xml:space="preserve">  Ж</w:t>
      </w:r>
      <w:r w:rsidRPr="005F69F3">
        <w:rPr>
          <w:rFonts w:ascii="Times New Roman" w:eastAsia="Times New Roman" w:hAnsi="Times New Roman"/>
          <w:sz w:val="23"/>
          <w:szCs w:val="23"/>
          <w:lang w:val="kk-KZ"/>
        </w:rPr>
        <w:t>оғары білім;  мынадай құзыреттердің бар болуы: б</w:t>
      </w:r>
      <w:r w:rsidRPr="005F69F3">
        <w:rPr>
          <w:rFonts w:ascii="Times New Roman" w:hAnsi="Times New Roman"/>
          <w:lang w:val="kk-KZ"/>
        </w:rPr>
        <w:t xml:space="preserve">астамалық, адамдармен тіл табысуы, аналитикалық, ұйымдастырушылық, стратегиялық ойлау, көшбасшылық, әдептілік, сапаға бағдарлану, тұтынушыға бағдарлану, сыбайлас жемқорлыққа төзбеушілік; жұмыс тәжірибесі келесі талаптардың біріне сәйкес болуы тиіс; </w:t>
      </w:r>
      <w:r w:rsidRPr="005F69F3">
        <w:rPr>
          <w:rFonts w:ascii="Times New Roman" w:eastAsia="Times New Roman" w:hAnsi="Times New Roman"/>
          <w:spacing w:val="2"/>
          <w:lang w:val="kk-KZ"/>
        </w:rPr>
        <w:t>мемлекеттік қызмет өтілі екі жылдан кем емес, оның ішінде мемлекеттік органның штат кестесінде көзделген келесі төменгі санаттағы лауазымдарда немесе А-5, B-5, C-4, C-O-4, C-R-2, D-4, D-O-3, Е-3, E-R-3, E-G-1 санаттарынан төмен емес лауазымдарда немесе Тізіліммен айқындалған "А" корпусының мемлекеттік әкімшілік лауазымдарында немесе саяси мемлекеттік лауазымдарда мемлекеттік қызмет өтілі бір жылдан кем емес; осы санаттағы нақты лауазымның функционалдық бағыттарына сәйкес салаларда жұмыс өтілі үш жылдан кем емес, оның ішінде мемлекеттік органның штат кестесінде көзделген келесі төменгі санаттағы лауазымдарда немесе А-5, B-5, C-4, C-O-4, C-R-2, D-4,                D-O-3, Е-3, E-R-3, E-G-1 санаттарынан төмен емес лауазымдарда немесе Тізіліммен айқындалған "А" корпусының мемлекеттік әкімшілік лауазымдарында немесе саяси мемлекеттік лауазымдарда мемлекеттік қызмет өтілі бір жылдан кем емес; А-5, B-5, C-4, C-O-4, C-R-2, D-4, D-O-3, Е-3, E-R-3, E-G-1 санаттарынан төмен емес мемлекеттік әкімшілік лауазымдарда немесе Тізіліммен айқындалған "А" корпусының мемлекеттік әкімшілік лауазымдарында немесе саяси мемлекеттік лауазымдарда немесе Қазақстан Республикасы Парламентінің депутаты мәртебесінде немесе тұрақты негізде қызмет ететін облыс, республикалық маңызы бар қала, астана, аудан (облыстық маңызы бар қала) мәслихатының депутаты мәртебесінде немесе халықаралық қызметкер мәртебесінде қызмет өтілі екі жылдан кем емес; мемлекеттік қызмет өтілі төрт жылдан кем емес, оның ішінде құқық қорғау немесе арнай мемлекеттік олргандарының орталық деңгейдегі лауазымдарында немесе облыстық, қалалық немесе аудандық деңгейдегі басшылық лауазымдарында, немесе Қарулы Күштер әскери басқару органдарының тактикалық деңгейінен төмен емес, жергілікті әскери басқару органдарының немесе әскери оқу орындарының басшылық  лауазымдарында екі жылдан кем емес; жоғары немесе жоғары оқу орындарынан кейінгі білім бағдарламалары бойынша Қазақстан Республикасының Президенті жанындағы білім беру ұйымдарында мемлекеттік тапсырыс негізінде немесе шетелдің жоғары оқу орындарында Республикалық комиссия бекітетін басым мамандықтар бойынша оқуды аяқтаған жағдайда мемлекеттік қызмет өтілі мемлекеттік органның штат кестесінде көзделген келесі төменгі санаттағы лауазымдарда немесе А-5, B-5,            C-4, C-O-4, C-R-2, D-4, D-O-3, Е-3, E-R-3, E-G-1 санаттарынан төмен емес лауазымдарда немесе                                Тізіліммен айқындалған "А" корпусының мемлекеттік әкімшілік лауазымдарында немесе саяси мемлекеттік лауазымдарда бір жылдан кем емес; осы санаттағы нақты лауазымның функционалдық бағыттарына сәйкес салаларда жұмыс өтілі төрт жылдан кем емес, оның ішінде басшылық лауазымдарда бір жылдан кем емес;**  ғылыми дәрежесінің болуы.**</w:t>
      </w:r>
    </w:p>
    <w:p w:rsidR="004A5159" w:rsidRPr="005F69F3" w:rsidRDefault="004A5159" w:rsidP="006278C1">
      <w:pPr>
        <w:spacing w:after="0" w:line="240" w:lineRule="auto"/>
        <w:jc w:val="both"/>
        <w:rPr>
          <w:rFonts w:ascii="Times New Roman" w:eastAsia="Times New Roman" w:hAnsi="Times New Roman" w:cs="Times New Roman"/>
          <w:sz w:val="23"/>
          <w:szCs w:val="23"/>
          <w:lang w:val="kk-KZ"/>
        </w:rPr>
      </w:pPr>
    </w:p>
    <w:p w:rsidR="00636004" w:rsidRPr="005F69F3" w:rsidRDefault="00636004" w:rsidP="00636004">
      <w:pPr>
        <w:pStyle w:val="a7"/>
        <w:jc w:val="both"/>
        <w:rPr>
          <w:rFonts w:ascii="Times New Roman" w:hAnsi="Times New Roman"/>
          <w:sz w:val="23"/>
          <w:szCs w:val="23"/>
          <w:lang w:val="kk-KZ"/>
        </w:rPr>
      </w:pPr>
      <w:r w:rsidRPr="005F69F3">
        <w:rPr>
          <w:rFonts w:ascii="Times New Roman" w:hAnsi="Times New Roman"/>
          <w:b/>
          <w:sz w:val="23"/>
          <w:szCs w:val="23"/>
          <w:lang w:val="kk-KZ"/>
        </w:rPr>
        <w:tab/>
      </w:r>
    </w:p>
    <w:p w:rsidR="00636004" w:rsidRPr="005F69F3" w:rsidRDefault="00636004" w:rsidP="00636004">
      <w:pPr>
        <w:spacing w:after="0" w:line="240" w:lineRule="auto"/>
        <w:jc w:val="center"/>
        <w:rPr>
          <w:rFonts w:ascii="Times New Roman" w:hAnsi="Times New Roman" w:cs="Times New Roman"/>
          <w:b/>
          <w:sz w:val="23"/>
          <w:szCs w:val="23"/>
          <w:lang w:val="kk-KZ"/>
        </w:rPr>
      </w:pPr>
      <w:r w:rsidRPr="005F69F3">
        <w:rPr>
          <w:rFonts w:ascii="Times New Roman" w:hAnsi="Times New Roman" w:cs="Times New Roman"/>
          <w:b/>
          <w:sz w:val="23"/>
          <w:szCs w:val="23"/>
          <w:lang w:val="kk-KZ"/>
        </w:rPr>
        <w:t>Әкімшілік мемлекеттік қызметшінің лауазымдық жалақысы</w:t>
      </w:r>
    </w:p>
    <w:p w:rsidR="00636004" w:rsidRPr="005F69F3" w:rsidRDefault="00636004" w:rsidP="00636004">
      <w:pPr>
        <w:spacing w:after="0" w:line="240" w:lineRule="auto"/>
        <w:rPr>
          <w:rFonts w:ascii="Times New Roman" w:hAnsi="Times New Roman" w:cs="Times New Roman"/>
          <w:b/>
          <w:sz w:val="23"/>
          <w:szCs w:val="23"/>
          <w:lang w:val="kk-KZ"/>
        </w:rPr>
      </w:pPr>
    </w:p>
    <w:tbl>
      <w:tblPr>
        <w:tblStyle w:val="a6"/>
        <w:tblW w:w="0" w:type="auto"/>
        <w:tblLook w:val="04A0"/>
      </w:tblPr>
      <w:tblGrid>
        <w:gridCol w:w="3190"/>
        <w:gridCol w:w="3190"/>
        <w:gridCol w:w="3191"/>
      </w:tblGrid>
      <w:tr w:rsidR="00636004" w:rsidRPr="005F69F3" w:rsidTr="005B0535">
        <w:tc>
          <w:tcPr>
            <w:tcW w:w="3190" w:type="dxa"/>
            <w:vMerge w:val="restart"/>
          </w:tcPr>
          <w:p w:rsidR="00636004" w:rsidRPr="005F69F3" w:rsidRDefault="00636004" w:rsidP="005B0535">
            <w:pPr>
              <w:jc w:val="center"/>
              <w:rPr>
                <w:rFonts w:ascii="Times New Roman" w:hAnsi="Times New Roman" w:cs="Times New Roman"/>
                <w:b/>
                <w:sz w:val="23"/>
                <w:szCs w:val="23"/>
                <w:lang w:val="kk-KZ"/>
              </w:rPr>
            </w:pPr>
            <w:r w:rsidRPr="005F69F3">
              <w:rPr>
                <w:rFonts w:ascii="Times New Roman" w:hAnsi="Times New Roman" w:cs="Times New Roman"/>
                <w:b/>
                <w:sz w:val="23"/>
                <w:szCs w:val="23"/>
                <w:lang w:val="kk-KZ"/>
              </w:rPr>
              <w:t>Санаты</w:t>
            </w:r>
          </w:p>
        </w:tc>
        <w:tc>
          <w:tcPr>
            <w:tcW w:w="6381" w:type="dxa"/>
            <w:gridSpan w:val="2"/>
          </w:tcPr>
          <w:p w:rsidR="00636004" w:rsidRPr="005F69F3" w:rsidRDefault="00636004" w:rsidP="005B0535">
            <w:pPr>
              <w:jc w:val="center"/>
              <w:rPr>
                <w:rFonts w:ascii="Times New Roman" w:hAnsi="Times New Roman" w:cs="Times New Roman"/>
                <w:b/>
                <w:sz w:val="23"/>
                <w:szCs w:val="23"/>
                <w:lang w:val="kk-KZ"/>
              </w:rPr>
            </w:pPr>
            <w:r w:rsidRPr="005F69F3">
              <w:rPr>
                <w:rFonts w:ascii="Times New Roman" w:hAnsi="Times New Roman" w:cs="Times New Roman"/>
                <w:b/>
                <w:sz w:val="23"/>
                <w:szCs w:val="23"/>
                <w:lang w:val="kk-KZ"/>
              </w:rPr>
              <w:t>Еңбек  сіңірген жылдарына байланысты</w:t>
            </w:r>
          </w:p>
        </w:tc>
      </w:tr>
      <w:tr w:rsidR="00636004" w:rsidRPr="005F69F3" w:rsidTr="005B0535">
        <w:tc>
          <w:tcPr>
            <w:tcW w:w="3190" w:type="dxa"/>
            <w:vMerge/>
          </w:tcPr>
          <w:p w:rsidR="00636004" w:rsidRPr="005F69F3" w:rsidRDefault="00636004" w:rsidP="005B0535">
            <w:pPr>
              <w:rPr>
                <w:rFonts w:ascii="Times New Roman" w:hAnsi="Times New Roman" w:cs="Times New Roman"/>
                <w:b/>
                <w:sz w:val="23"/>
                <w:szCs w:val="23"/>
                <w:lang w:val="kk-KZ"/>
              </w:rPr>
            </w:pPr>
          </w:p>
        </w:tc>
        <w:tc>
          <w:tcPr>
            <w:tcW w:w="3190" w:type="dxa"/>
          </w:tcPr>
          <w:p w:rsidR="00636004" w:rsidRPr="005F69F3" w:rsidRDefault="00636004" w:rsidP="005B0535">
            <w:pPr>
              <w:jc w:val="center"/>
              <w:rPr>
                <w:rFonts w:ascii="Times New Roman" w:hAnsi="Times New Roman" w:cs="Times New Roman"/>
                <w:b/>
                <w:sz w:val="23"/>
                <w:szCs w:val="23"/>
                <w:lang w:val="kk-KZ"/>
              </w:rPr>
            </w:pPr>
            <w:r w:rsidRPr="005F69F3">
              <w:rPr>
                <w:rFonts w:ascii="Times New Roman" w:hAnsi="Times New Roman" w:cs="Times New Roman"/>
                <w:b/>
                <w:sz w:val="23"/>
                <w:szCs w:val="23"/>
                <w:lang w:val="kk-KZ"/>
              </w:rPr>
              <w:t>min</w:t>
            </w:r>
          </w:p>
        </w:tc>
        <w:tc>
          <w:tcPr>
            <w:tcW w:w="3191" w:type="dxa"/>
          </w:tcPr>
          <w:p w:rsidR="00636004" w:rsidRPr="005F69F3" w:rsidRDefault="00636004" w:rsidP="005B0535">
            <w:pPr>
              <w:jc w:val="center"/>
              <w:rPr>
                <w:rFonts w:ascii="Times New Roman" w:hAnsi="Times New Roman" w:cs="Times New Roman"/>
                <w:b/>
                <w:sz w:val="23"/>
                <w:szCs w:val="23"/>
                <w:lang w:val="kk-KZ"/>
              </w:rPr>
            </w:pPr>
            <w:r w:rsidRPr="005F69F3">
              <w:rPr>
                <w:rFonts w:ascii="Times New Roman" w:hAnsi="Times New Roman" w:cs="Times New Roman"/>
                <w:b/>
                <w:sz w:val="23"/>
                <w:szCs w:val="23"/>
                <w:lang w:val="kk-KZ"/>
              </w:rPr>
              <w:t>мaх</w:t>
            </w:r>
          </w:p>
        </w:tc>
      </w:tr>
      <w:tr w:rsidR="007552F2" w:rsidRPr="005F69F3" w:rsidTr="005B0535">
        <w:tc>
          <w:tcPr>
            <w:tcW w:w="3190" w:type="dxa"/>
          </w:tcPr>
          <w:p w:rsidR="007552F2" w:rsidRPr="005F69F3" w:rsidRDefault="00686549" w:rsidP="0013366D">
            <w:pPr>
              <w:rPr>
                <w:rFonts w:ascii="Times New Roman" w:hAnsi="Times New Roman" w:cs="Times New Roman"/>
                <w:sz w:val="23"/>
                <w:szCs w:val="23"/>
                <w:lang w:val="en-US"/>
              </w:rPr>
            </w:pPr>
            <w:r w:rsidRPr="005F69F3">
              <w:rPr>
                <w:rFonts w:ascii="Times New Roman" w:hAnsi="Times New Roman" w:cs="Times New Roman"/>
                <w:sz w:val="23"/>
                <w:szCs w:val="23"/>
                <w:lang w:val="en-US"/>
              </w:rPr>
              <w:t>E-R-1</w:t>
            </w:r>
          </w:p>
        </w:tc>
        <w:tc>
          <w:tcPr>
            <w:tcW w:w="3190" w:type="dxa"/>
          </w:tcPr>
          <w:p w:rsidR="007552F2" w:rsidRPr="005F69F3" w:rsidRDefault="00712D27" w:rsidP="00712D27">
            <w:pPr>
              <w:jc w:val="center"/>
              <w:rPr>
                <w:sz w:val="23"/>
                <w:szCs w:val="23"/>
                <w:lang w:val="kk-KZ"/>
              </w:rPr>
            </w:pPr>
            <w:r w:rsidRPr="005F69F3">
              <w:rPr>
                <w:sz w:val="23"/>
                <w:szCs w:val="23"/>
                <w:lang w:val="kk-KZ"/>
              </w:rPr>
              <w:t>142411</w:t>
            </w:r>
          </w:p>
        </w:tc>
        <w:tc>
          <w:tcPr>
            <w:tcW w:w="3191" w:type="dxa"/>
          </w:tcPr>
          <w:p w:rsidR="007552F2" w:rsidRPr="005F69F3" w:rsidRDefault="00712D27" w:rsidP="005B0535">
            <w:pPr>
              <w:jc w:val="center"/>
              <w:rPr>
                <w:sz w:val="23"/>
                <w:szCs w:val="23"/>
                <w:lang w:val="kk-KZ"/>
              </w:rPr>
            </w:pPr>
            <w:r w:rsidRPr="005F69F3">
              <w:rPr>
                <w:sz w:val="23"/>
                <w:szCs w:val="23"/>
                <w:lang w:val="kk-KZ"/>
              </w:rPr>
              <w:t>192381</w:t>
            </w:r>
          </w:p>
        </w:tc>
      </w:tr>
    </w:tbl>
    <w:p w:rsidR="004A057F" w:rsidRDefault="004A057F" w:rsidP="00636004">
      <w:pPr>
        <w:spacing w:after="0" w:line="240" w:lineRule="auto"/>
        <w:rPr>
          <w:rFonts w:ascii="Times New Roman" w:hAnsi="Times New Roman" w:cs="Times New Roman"/>
          <w:b/>
          <w:sz w:val="23"/>
          <w:szCs w:val="23"/>
          <w:lang w:val="kk-KZ"/>
        </w:rPr>
      </w:pPr>
    </w:p>
    <w:p w:rsidR="00636004" w:rsidRPr="005F69F3" w:rsidRDefault="00636004" w:rsidP="00636004">
      <w:pPr>
        <w:spacing w:after="0" w:line="240" w:lineRule="auto"/>
        <w:rPr>
          <w:rFonts w:ascii="Times New Roman" w:hAnsi="Times New Roman" w:cs="Times New Roman"/>
          <w:b/>
          <w:sz w:val="23"/>
          <w:szCs w:val="23"/>
          <w:lang w:val="kk-KZ"/>
        </w:rPr>
      </w:pPr>
      <w:r w:rsidRPr="005F69F3">
        <w:rPr>
          <w:rFonts w:ascii="Times New Roman" w:hAnsi="Times New Roman" w:cs="Times New Roman"/>
          <w:b/>
          <w:sz w:val="23"/>
          <w:szCs w:val="23"/>
          <w:lang w:val="kk-KZ"/>
        </w:rPr>
        <w:t xml:space="preserve">Бәйдібек ауданы әкімінің аппараты </w:t>
      </w:r>
    </w:p>
    <w:p w:rsidR="00636004" w:rsidRPr="005F69F3" w:rsidRDefault="00636004" w:rsidP="00636004">
      <w:pPr>
        <w:spacing w:after="0" w:line="240" w:lineRule="auto"/>
        <w:rPr>
          <w:rFonts w:ascii="Times New Roman" w:hAnsi="Times New Roman" w:cs="Times New Roman"/>
          <w:i/>
          <w:sz w:val="23"/>
          <w:szCs w:val="23"/>
          <w:lang w:val="kk-KZ"/>
        </w:rPr>
      </w:pPr>
      <w:r w:rsidRPr="005F69F3">
        <w:rPr>
          <w:rFonts w:ascii="Times New Roman" w:hAnsi="Times New Roman" w:cs="Times New Roman"/>
          <w:i/>
          <w:sz w:val="23"/>
          <w:szCs w:val="23"/>
          <w:lang w:val="kk-KZ"/>
        </w:rPr>
        <w:t xml:space="preserve">160200 Бәйдібек ауданы Шаян ауылы Б.Қарашаұлы көшесі № 49 үй. </w:t>
      </w:r>
    </w:p>
    <w:p w:rsidR="00636004" w:rsidRPr="005F69F3" w:rsidRDefault="00636004" w:rsidP="00636004">
      <w:pPr>
        <w:spacing w:after="0" w:line="240" w:lineRule="auto"/>
        <w:rPr>
          <w:lang w:val="kk-KZ"/>
        </w:rPr>
      </w:pPr>
      <w:r w:rsidRPr="005F69F3">
        <w:rPr>
          <w:rFonts w:ascii="Times New Roman" w:hAnsi="Times New Roman" w:cs="Times New Roman"/>
          <w:i/>
          <w:sz w:val="23"/>
          <w:szCs w:val="23"/>
          <w:lang w:val="kk-KZ"/>
        </w:rPr>
        <w:t xml:space="preserve">Анықтама үшін  тел: 8/72548/2-23-91, эл. почта </w:t>
      </w:r>
      <w:hyperlink r:id="rId5" w:history="1">
        <w:r w:rsidRPr="005F69F3">
          <w:rPr>
            <w:rStyle w:val="a5"/>
            <w:rFonts w:ascii="Times New Roman" w:hAnsi="Times New Roman" w:cs="Times New Roman"/>
            <w:i/>
            <w:color w:val="auto"/>
            <w:sz w:val="23"/>
            <w:szCs w:val="23"/>
            <w:lang w:val="kk-KZ"/>
          </w:rPr>
          <w:t>personal-baidibek@mail.ru</w:t>
        </w:r>
      </w:hyperlink>
    </w:p>
    <w:p w:rsidR="0089317D" w:rsidRPr="005F69F3" w:rsidRDefault="005E4FDA" w:rsidP="0089317D">
      <w:pPr>
        <w:spacing w:after="0" w:line="240" w:lineRule="auto"/>
        <w:jc w:val="both"/>
        <w:rPr>
          <w:rFonts w:ascii="Times New Roman" w:eastAsia="Times New Roman" w:hAnsi="Times New Roman" w:cs="Times New Roman"/>
          <w:b/>
          <w:u w:val="single"/>
          <w:lang w:val="kk-KZ"/>
        </w:rPr>
      </w:pPr>
      <w:r>
        <w:rPr>
          <w:rFonts w:ascii="Times New Roman" w:eastAsia="Times New Roman" w:hAnsi="Times New Roman" w:cs="Times New Roman"/>
          <w:b/>
          <w:u w:val="single"/>
          <w:lang w:val="kk-KZ"/>
        </w:rPr>
        <w:t>1</w:t>
      </w:r>
      <w:r w:rsidR="0089317D" w:rsidRPr="005F69F3">
        <w:rPr>
          <w:rFonts w:ascii="Times New Roman" w:eastAsia="Times New Roman" w:hAnsi="Times New Roman" w:cs="Times New Roman"/>
          <w:b/>
          <w:u w:val="single"/>
          <w:lang w:val="kk-KZ"/>
        </w:rPr>
        <w:t>.Бәйдібек аудандық кәсіпкерлік бөлімінің басшысы (E-R-1 санаты, 1бірлік)</w:t>
      </w:r>
    </w:p>
    <w:p w:rsidR="0089317D" w:rsidRPr="005F69F3" w:rsidRDefault="0089317D" w:rsidP="0089317D">
      <w:pPr>
        <w:spacing w:after="0" w:line="240" w:lineRule="auto"/>
        <w:jc w:val="both"/>
        <w:rPr>
          <w:rFonts w:ascii="Times New Roman" w:hAnsi="Times New Roman" w:cs="Times New Roman"/>
          <w:sz w:val="24"/>
          <w:szCs w:val="24"/>
          <w:lang w:val="kk-KZ"/>
        </w:rPr>
      </w:pPr>
      <w:r w:rsidRPr="005F69F3">
        <w:rPr>
          <w:rFonts w:ascii="Times New Roman" w:eastAsia="Times New Roman" w:hAnsi="Times New Roman" w:cs="Times New Roman"/>
          <w:b/>
          <w:i/>
          <w:lang w:val="kk-KZ"/>
        </w:rPr>
        <w:t>Функционалдық міндеттері</w:t>
      </w:r>
      <w:r w:rsidRPr="005F69F3">
        <w:rPr>
          <w:rFonts w:ascii="Times New Roman" w:eastAsia="Times New Roman" w:hAnsi="Times New Roman" w:cs="Times New Roman"/>
          <w:b/>
          <w:lang w:val="kk-KZ"/>
        </w:rPr>
        <w:t>: Б</w:t>
      </w:r>
      <w:r w:rsidRPr="005F69F3">
        <w:rPr>
          <w:rFonts w:ascii="Times New Roman" w:hAnsi="Times New Roman" w:cs="Times New Roman"/>
          <w:sz w:val="24"/>
          <w:szCs w:val="24"/>
          <w:lang w:val="kk-KZ"/>
        </w:rPr>
        <w:t xml:space="preserve">өлімнің жұмысына жалпы басшылық, аудандағы өнеркәсіпті дамыту саласында бағдарламаларды дайындап, іске асыру жөнінде мониторинг жүргізу. Шағын кәсіпкерлікті қолдау мен дамыту мақсатында аудандық бағдарламалар әзірлеу. Кіші кәсіпкерлік субъектілерінің санын арттыру, кәсіпкерлерге несие алып беруге көмектесу, әдістемелік кеңес беру. Кіші бизнес субъектілері, өнеркәсіп, сауда мекемелерінің ауыл және сала бойынша есебін алу. Аймақтық индустриялық-инновациялық даму бағдарламасының жүзеге асырылуына жағдайлар жасау. </w:t>
      </w:r>
      <w:r w:rsidRPr="005F69F3">
        <w:rPr>
          <w:rFonts w:ascii="Times New Roman" w:hAnsi="Times New Roman" w:cs="Times New Roman"/>
          <w:sz w:val="24"/>
          <w:szCs w:val="24"/>
          <w:lang w:val="kk-KZ"/>
        </w:rPr>
        <w:lastRenderedPageBreak/>
        <w:t xml:space="preserve">Кәсіпкерлікті қолдау туралы заңнама бойынша сұрақтар жөнінде ақпараттық-түсіндіру жұмыстарын жүргізу. Шағын кәсіпкерлікті қолдау мен дамыту мақсатында аудандық бағдарламалардың  орындалуына жағдай жасау. Кәсіпкерлік субъектілеріне несие беру мен жаңа жұмыс орнын ашылуына ықпал ету мақсатында қаржы институттарымен және аудандық жұмыспен қамту және әлеуметтік бағдарламалар бөлімімен нақты жұмыстар жүргізу.  Өнеркәсіпті, кәсіпкерлікті дамыту мақсатында аймақтық бағдарламалардың жүзеге асырылуын қамтамасыз ету. </w:t>
      </w:r>
    </w:p>
    <w:p w:rsidR="0089317D" w:rsidRPr="005F69F3" w:rsidRDefault="0089317D" w:rsidP="0089317D">
      <w:pPr>
        <w:spacing w:after="0" w:line="240" w:lineRule="auto"/>
        <w:jc w:val="both"/>
        <w:rPr>
          <w:rFonts w:ascii="Times New Roman" w:hAnsi="Times New Roman" w:cs="Times New Roman"/>
          <w:sz w:val="24"/>
          <w:szCs w:val="24"/>
          <w:lang w:val="kk-KZ"/>
        </w:rPr>
      </w:pPr>
      <w:r w:rsidRPr="005F69F3">
        <w:rPr>
          <w:rFonts w:ascii="Times New Roman" w:hAnsi="Times New Roman" w:cs="Times New Roman"/>
          <w:b/>
          <w:i/>
          <w:sz w:val="24"/>
          <w:szCs w:val="24"/>
          <w:lang w:val="kk-KZ"/>
        </w:rPr>
        <w:t>Бақылау функциясы:</w:t>
      </w:r>
      <w:r w:rsidRPr="005F69F3">
        <w:rPr>
          <w:rFonts w:ascii="Times New Roman" w:hAnsi="Times New Roman" w:cs="Times New Roman"/>
          <w:sz w:val="24"/>
          <w:szCs w:val="24"/>
          <w:lang w:val="kk-KZ"/>
        </w:rPr>
        <w:t xml:space="preserve"> бөлім қызметкерлері жұмысын, Сауда, базар қызметтеріне және  әлеуметтік маңызы бар тауарларды бақылау.</w:t>
      </w:r>
    </w:p>
    <w:p w:rsidR="0089317D" w:rsidRPr="005F69F3" w:rsidRDefault="0089317D" w:rsidP="0089317D">
      <w:pPr>
        <w:spacing w:after="0" w:line="240" w:lineRule="auto"/>
        <w:jc w:val="both"/>
        <w:rPr>
          <w:rFonts w:ascii="Times New Roman" w:hAnsi="Times New Roman" w:cs="Times New Roman"/>
          <w:sz w:val="24"/>
          <w:szCs w:val="24"/>
          <w:lang w:val="kk-KZ"/>
        </w:rPr>
      </w:pPr>
      <w:r w:rsidRPr="005F69F3">
        <w:rPr>
          <w:rFonts w:ascii="Times New Roman" w:hAnsi="Times New Roman" w:cs="Times New Roman"/>
          <w:b/>
          <w:i/>
          <w:sz w:val="24"/>
          <w:szCs w:val="24"/>
          <w:lang w:val="kk-KZ"/>
        </w:rPr>
        <w:t>Үйлестіру функциясы:</w:t>
      </w:r>
      <w:r w:rsidRPr="005F69F3">
        <w:rPr>
          <w:rFonts w:ascii="Times New Roman" w:hAnsi="Times New Roman" w:cs="Times New Roman"/>
          <w:sz w:val="24"/>
          <w:szCs w:val="24"/>
          <w:lang w:val="kk-KZ"/>
        </w:rPr>
        <w:t xml:space="preserve"> аудан аумағында индустриялық-инновациялық даму бағдарламасына және сауда қызметін дамыту мәселелері жөнінде бірыңғай саясатты жүзеге асыру, кәсіпкерліктің дамуын және  сауда, қоғамдық тамақтандыру кәсіпорындарының, базарлардың қызметін үйлестіру.</w:t>
      </w:r>
    </w:p>
    <w:p w:rsidR="0089317D" w:rsidRPr="005F69F3" w:rsidRDefault="0089317D" w:rsidP="0089317D">
      <w:pPr>
        <w:spacing w:after="0" w:line="240" w:lineRule="auto"/>
        <w:rPr>
          <w:rFonts w:ascii="Times New Roman" w:hAnsi="Times New Roman" w:cs="Times New Roman"/>
          <w:sz w:val="24"/>
          <w:szCs w:val="24"/>
          <w:lang w:val="kk-KZ"/>
        </w:rPr>
      </w:pPr>
      <w:r w:rsidRPr="005F69F3">
        <w:rPr>
          <w:rFonts w:ascii="Times New Roman" w:hAnsi="Times New Roman" w:cs="Times New Roman"/>
          <w:b/>
          <w:i/>
          <w:sz w:val="24"/>
          <w:szCs w:val="24"/>
          <w:lang w:val="kk-KZ"/>
        </w:rPr>
        <w:t>Лауазымға жүктелген функцияларды орындау үшін қажетті арнайы білімдер:</w:t>
      </w:r>
      <w:r w:rsidRPr="005F69F3">
        <w:rPr>
          <w:rFonts w:ascii="Times New Roman" w:hAnsi="Times New Roman" w:cs="Times New Roman"/>
          <w:sz w:val="24"/>
          <w:szCs w:val="24"/>
          <w:lang w:val="kk-KZ"/>
        </w:rPr>
        <w:t xml:space="preserve"> өз   жұмысын жүргізуді жоспарлай білу, ұйымдастыру мен болжау және өзіне бағынасты қызметкерлердің қызметін қадағалау қабілеті.</w:t>
      </w:r>
    </w:p>
    <w:p w:rsidR="00491052" w:rsidRPr="00491052" w:rsidRDefault="0089317D" w:rsidP="00491052">
      <w:pPr>
        <w:tabs>
          <w:tab w:val="left" w:pos="0"/>
          <w:tab w:val="num" w:pos="34"/>
        </w:tabs>
        <w:spacing w:after="0" w:line="240" w:lineRule="auto"/>
        <w:jc w:val="both"/>
        <w:rPr>
          <w:rFonts w:ascii="Times New Roman" w:hAnsi="Times New Roman" w:cs="Times New Roman"/>
          <w:lang w:val="kk-KZ"/>
        </w:rPr>
      </w:pPr>
      <w:r w:rsidRPr="00491052">
        <w:rPr>
          <w:rFonts w:ascii="Times New Roman" w:eastAsia="Times New Roman" w:hAnsi="Times New Roman" w:cs="Times New Roman"/>
          <w:b/>
          <w:i/>
          <w:sz w:val="24"/>
          <w:szCs w:val="24"/>
          <w:lang w:val="kk-KZ"/>
        </w:rPr>
        <w:t>Конкурсқа қатысушыларға қойылатын талаптар</w:t>
      </w:r>
      <w:r w:rsidRPr="00491052">
        <w:rPr>
          <w:rFonts w:ascii="Times New Roman" w:eastAsia="Times New Roman" w:hAnsi="Times New Roman" w:cs="Times New Roman"/>
          <w:b/>
          <w:sz w:val="24"/>
          <w:szCs w:val="24"/>
          <w:lang w:val="kk-KZ"/>
        </w:rPr>
        <w:t xml:space="preserve">: </w:t>
      </w:r>
      <w:r w:rsidR="00491052" w:rsidRPr="00491052">
        <w:rPr>
          <w:rFonts w:ascii="Times New Roman" w:eastAsia="Times New Roman" w:hAnsi="Times New Roman" w:cs="Times New Roman"/>
          <w:lang w:val="kk-KZ"/>
        </w:rPr>
        <w:t xml:space="preserve">Құқық, әлеуметтік ғылымдар, </w:t>
      </w:r>
      <w:r w:rsidR="00491052" w:rsidRPr="00491052">
        <w:rPr>
          <w:rFonts w:ascii="Times New Roman" w:hAnsi="Times New Roman" w:cs="Times New Roman"/>
          <w:lang w:val="kk-KZ"/>
        </w:rPr>
        <w:t>а</w:t>
      </w:r>
      <w:r w:rsidR="00491052" w:rsidRPr="00491052">
        <w:rPr>
          <w:rFonts w:ascii="Times New Roman" w:hAnsi="Times New Roman" w:cs="Times New Roman"/>
          <w:color w:val="000000"/>
          <w:lang w:val="kk-KZ"/>
        </w:rPr>
        <w:t>уылшаруашылық ғылымдары,</w:t>
      </w:r>
      <w:r w:rsidR="00491052" w:rsidRPr="00491052">
        <w:rPr>
          <w:rFonts w:ascii="Times New Roman" w:eastAsia="Times New Roman" w:hAnsi="Times New Roman" w:cs="Times New Roman"/>
          <w:lang w:val="kk-KZ"/>
        </w:rPr>
        <w:t xml:space="preserve"> экономика және бизнес (экономика, менеджмент, есеп және аудит, маркетинг, статистика, мемлекеттік және жергілікті басқару, жобаны басқару), гуманитарлық ғылымдар (халықаралық қатынастар), техникалық ғылымдар және технологиялар (автоматтандыру және басқару, машина жасау, көлік, көлікті техника және техналогиялар, жеңіл өнеркәсіп бұйымдарының техналогиясы және құрастырылуы, азық - түлік өнімдерінің техналогиясы), </w:t>
      </w:r>
      <w:r w:rsidR="00491052" w:rsidRPr="00491052">
        <w:rPr>
          <w:rFonts w:ascii="Times New Roman" w:hAnsi="Times New Roman" w:cs="Times New Roman"/>
          <w:lang w:val="kk-KZ"/>
        </w:rPr>
        <w:t>қызмет көрсету (туризм) мамандықтары бойынша.</w:t>
      </w:r>
    </w:p>
    <w:p w:rsidR="00491052" w:rsidRDefault="00491052" w:rsidP="001F5B2B">
      <w:pPr>
        <w:tabs>
          <w:tab w:val="num" w:pos="34"/>
          <w:tab w:val="left" w:pos="343"/>
        </w:tabs>
        <w:spacing w:after="0" w:line="240" w:lineRule="auto"/>
        <w:jc w:val="both"/>
        <w:rPr>
          <w:rFonts w:ascii="Times New Roman" w:eastAsia="Times New Roman" w:hAnsi="Times New Roman" w:cs="Times New Roman"/>
          <w:b/>
          <w:sz w:val="24"/>
          <w:szCs w:val="24"/>
          <w:lang w:val="kk-KZ"/>
        </w:rPr>
      </w:pPr>
    </w:p>
    <w:p w:rsidR="00A67CF7" w:rsidRPr="005F69F3" w:rsidRDefault="00A67CF7" w:rsidP="00A67CF7">
      <w:pPr>
        <w:spacing w:after="0" w:line="240" w:lineRule="auto"/>
        <w:jc w:val="both"/>
        <w:rPr>
          <w:rFonts w:ascii="Times New Roman" w:hAnsi="Times New Roman" w:cs="Times New Roman"/>
          <w:sz w:val="23"/>
          <w:szCs w:val="23"/>
          <w:lang w:val="kk-KZ"/>
        </w:rPr>
      </w:pPr>
    </w:p>
    <w:p w:rsidR="00AB23C3" w:rsidRPr="005F69F3" w:rsidRDefault="00AB23C3" w:rsidP="00AB23C3">
      <w:pPr>
        <w:autoSpaceDE w:val="0"/>
        <w:autoSpaceDN w:val="0"/>
        <w:adjustRightInd w:val="0"/>
        <w:spacing w:after="0" w:line="240" w:lineRule="auto"/>
        <w:ind w:firstLine="708"/>
        <w:jc w:val="both"/>
        <w:rPr>
          <w:rFonts w:ascii="Times New Roman" w:hAnsi="Times New Roman" w:cs="Times New Roman"/>
          <w:b/>
          <w:sz w:val="23"/>
          <w:szCs w:val="23"/>
          <w:lang w:val="kk-KZ"/>
        </w:rPr>
      </w:pPr>
      <w:r w:rsidRPr="005F69F3">
        <w:rPr>
          <w:rFonts w:ascii="Times New Roman" w:hAnsi="Times New Roman" w:cs="Times New Roman"/>
          <w:b/>
          <w:sz w:val="23"/>
          <w:szCs w:val="23"/>
          <w:lang w:val="kk-KZ"/>
        </w:rPr>
        <w:t>Ішкі конкурсқа қатысу үшін мынадай құжаттар тапсырылады:</w:t>
      </w:r>
    </w:p>
    <w:p w:rsidR="00AB23C3" w:rsidRPr="005F69F3" w:rsidRDefault="00AB23C3" w:rsidP="00AB23C3">
      <w:pPr>
        <w:autoSpaceDE w:val="0"/>
        <w:autoSpaceDN w:val="0"/>
        <w:adjustRightInd w:val="0"/>
        <w:spacing w:after="0" w:line="240" w:lineRule="auto"/>
        <w:jc w:val="both"/>
        <w:rPr>
          <w:rFonts w:ascii="Times New Roman" w:hAnsi="Times New Roman" w:cs="Times New Roman"/>
          <w:sz w:val="23"/>
          <w:szCs w:val="23"/>
          <w:lang w:val="kk-KZ"/>
        </w:rPr>
      </w:pPr>
      <w:r w:rsidRPr="005F69F3">
        <w:rPr>
          <w:rFonts w:ascii="Times New Roman" w:hAnsi="Times New Roman" w:cs="Times New Roman"/>
          <w:sz w:val="23"/>
          <w:szCs w:val="23"/>
          <w:lang w:val="kk-KZ"/>
        </w:rPr>
        <w:t>1) осы Қағидалардың 2-қосымшасына сәйкес нысандағы өтініш;</w:t>
      </w:r>
    </w:p>
    <w:p w:rsidR="00AB23C3" w:rsidRPr="005F69F3" w:rsidRDefault="00AB23C3" w:rsidP="00AB23C3">
      <w:pPr>
        <w:autoSpaceDE w:val="0"/>
        <w:autoSpaceDN w:val="0"/>
        <w:adjustRightInd w:val="0"/>
        <w:spacing w:after="0" w:line="240" w:lineRule="auto"/>
        <w:jc w:val="both"/>
        <w:rPr>
          <w:rFonts w:ascii="Times New Roman" w:hAnsi="Times New Roman" w:cs="Times New Roman"/>
          <w:sz w:val="23"/>
          <w:szCs w:val="23"/>
          <w:lang w:val="kk-KZ"/>
        </w:rPr>
      </w:pPr>
      <w:r w:rsidRPr="005F69F3">
        <w:rPr>
          <w:rFonts w:ascii="Times New Roman" w:hAnsi="Times New Roman" w:cs="Times New Roman"/>
          <w:sz w:val="23"/>
          <w:szCs w:val="23"/>
          <w:lang w:val="kk-KZ"/>
        </w:rPr>
        <w:t>2) тиісті персоналды басқару қызметімен құжаттарды тапсыру күніне дейінкүнтізбелік 30 күн ішінде расталған қызметтік тізім.</w:t>
      </w:r>
    </w:p>
    <w:p w:rsidR="00AB23C3" w:rsidRPr="005F69F3" w:rsidRDefault="00AB23C3" w:rsidP="00AB23C3">
      <w:pPr>
        <w:autoSpaceDE w:val="0"/>
        <w:autoSpaceDN w:val="0"/>
        <w:adjustRightInd w:val="0"/>
        <w:spacing w:after="0" w:line="240" w:lineRule="auto"/>
        <w:ind w:firstLine="708"/>
        <w:jc w:val="both"/>
        <w:rPr>
          <w:rFonts w:ascii="Times New Roman" w:hAnsi="Times New Roman" w:cs="Times New Roman"/>
          <w:sz w:val="23"/>
          <w:szCs w:val="23"/>
          <w:lang w:val="kk-KZ"/>
        </w:rPr>
      </w:pPr>
      <w:r w:rsidRPr="005F69F3">
        <w:rPr>
          <w:rFonts w:ascii="Times New Roman" w:hAnsi="Times New Roman" w:cs="Times New Roman"/>
          <w:sz w:val="23"/>
          <w:szCs w:val="23"/>
          <w:lang w:val="kk-KZ"/>
        </w:rPr>
        <w:t>Құжаттардың толық емес пакетін немесе дәйексіз мәліметтерді ұсынуконкурс комиссиясының оларды қараудан бас тартуы үшін негіз болып табылады.</w:t>
      </w:r>
    </w:p>
    <w:p w:rsidR="00AB23C3" w:rsidRPr="005F69F3" w:rsidRDefault="00AB23C3" w:rsidP="00AB23C3">
      <w:pPr>
        <w:autoSpaceDE w:val="0"/>
        <w:autoSpaceDN w:val="0"/>
        <w:adjustRightInd w:val="0"/>
        <w:spacing w:after="0" w:line="240" w:lineRule="auto"/>
        <w:ind w:firstLine="708"/>
        <w:jc w:val="both"/>
        <w:rPr>
          <w:rFonts w:ascii="Times New Roman" w:hAnsi="Times New Roman" w:cs="Times New Roman"/>
          <w:sz w:val="23"/>
          <w:szCs w:val="23"/>
          <w:lang w:val="kk-KZ"/>
        </w:rPr>
      </w:pPr>
      <w:r w:rsidRPr="005F69F3">
        <w:rPr>
          <w:rFonts w:ascii="Times New Roman" w:hAnsi="Times New Roman" w:cs="Times New Roman"/>
          <w:sz w:val="23"/>
          <w:szCs w:val="23"/>
          <w:lang w:val="kk-KZ"/>
        </w:rPr>
        <w:t>Азаматтар бiлiмiне, жұмыс тәжiрибесiне, кәсiби деңгейіне және беделінеқатысты (бiлiктiлiгiн арттыру, ғылыми дәрежелер мен атақтар берiлуi туралықұжаттардың көшiрмелерi, мiнездемелер, ұсынымдар, ғылыми жарияланымдаржәне өзге де олардың кәсіби қызметін, біліктілігін сипаттайтын мәліметтер)қосымша ақпараттарды бере алады.</w:t>
      </w:r>
    </w:p>
    <w:p w:rsidR="00AB23C3" w:rsidRPr="005F69F3" w:rsidRDefault="00AB23C3" w:rsidP="00AB23C3">
      <w:pPr>
        <w:autoSpaceDE w:val="0"/>
        <w:autoSpaceDN w:val="0"/>
        <w:adjustRightInd w:val="0"/>
        <w:spacing w:after="0" w:line="240" w:lineRule="auto"/>
        <w:ind w:firstLine="708"/>
        <w:rPr>
          <w:rFonts w:ascii="Times New Roman" w:hAnsi="Times New Roman" w:cs="Times New Roman"/>
          <w:sz w:val="23"/>
          <w:szCs w:val="23"/>
          <w:lang w:val="kk-KZ" w:eastAsia="ko-KR"/>
        </w:rPr>
      </w:pPr>
      <w:r w:rsidRPr="005F69F3">
        <w:rPr>
          <w:rFonts w:ascii="Times New Roman" w:hAnsi="Times New Roman" w:cs="Times New Roman"/>
          <w:sz w:val="23"/>
          <w:szCs w:val="23"/>
          <w:lang w:val="kk-KZ"/>
        </w:rPr>
        <w:t xml:space="preserve">Құжаттарды қабылдау мерзімі  ол ішкі конкурс өткізу туралы хабарландыру соңғы жарияланғаннан кейін келесі жұмыс күнінен </w:t>
      </w:r>
      <w:r w:rsidRPr="005F69F3">
        <w:rPr>
          <w:rFonts w:ascii="Times New Roman" w:hAnsi="Times New Roman" w:cs="Times New Roman"/>
          <w:b/>
          <w:sz w:val="23"/>
          <w:szCs w:val="23"/>
          <w:lang w:val="kk-KZ"/>
        </w:rPr>
        <w:t>бастап 3 жұмыс күнде</w:t>
      </w:r>
      <w:r w:rsidRPr="005F69F3">
        <w:rPr>
          <w:rFonts w:ascii="Times New Roman" w:hAnsi="Times New Roman" w:cs="Times New Roman"/>
          <w:sz w:val="23"/>
          <w:szCs w:val="23"/>
          <w:lang w:val="kk-KZ"/>
        </w:rPr>
        <w:t xml:space="preserve">  көрсетілген мекен жайға </w:t>
      </w:r>
      <w:r w:rsidRPr="005F69F3">
        <w:rPr>
          <w:rFonts w:ascii="Times New Roman" w:hAnsi="Times New Roman" w:cs="Times New Roman"/>
          <w:sz w:val="23"/>
          <w:szCs w:val="23"/>
          <w:lang w:val="kk-KZ" w:eastAsia="ko-KR"/>
        </w:rPr>
        <w:t xml:space="preserve">тапсырылуы тиіс. </w:t>
      </w:r>
    </w:p>
    <w:p w:rsidR="00AB23C3" w:rsidRPr="005F69F3" w:rsidRDefault="00AB23C3" w:rsidP="00AB23C3">
      <w:pPr>
        <w:tabs>
          <w:tab w:val="left" w:pos="1134"/>
        </w:tabs>
        <w:spacing w:after="0" w:line="240" w:lineRule="auto"/>
        <w:jc w:val="both"/>
        <w:rPr>
          <w:rFonts w:ascii="Times New Roman" w:hAnsi="Times New Roman" w:cs="Times New Roman"/>
          <w:b/>
          <w:sz w:val="23"/>
          <w:szCs w:val="23"/>
          <w:lang w:val="kk-KZ"/>
        </w:rPr>
      </w:pPr>
      <w:r w:rsidRPr="005F69F3">
        <w:rPr>
          <w:rFonts w:ascii="Times New Roman" w:hAnsi="Times New Roman" w:cs="Times New Roman"/>
          <w:sz w:val="23"/>
          <w:szCs w:val="23"/>
          <w:lang w:val="kk-KZ"/>
        </w:rPr>
        <w:tab/>
        <w:t xml:space="preserve">Ішкі конкурсқа қатысатын және әңгімелесуге жіберілген кандидаттар оны әңгімелесуге кандидаттарды жіберу туралы оларды хабардар еткен күнннен бастап </w:t>
      </w:r>
      <w:r w:rsidRPr="005F69F3">
        <w:rPr>
          <w:rFonts w:ascii="Times New Roman" w:hAnsi="Times New Roman" w:cs="Times New Roman"/>
          <w:b/>
          <w:sz w:val="23"/>
          <w:szCs w:val="23"/>
          <w:lang w:val="kk-KZ"/>
        </w:rPr>
        <w:t>үш жұмыс күні ішінде конкурс жариялаған Бәйдібек ауданы әкімінің аппаратында яғни, Бәйдібек ауданы, Шаян ауылы, Б.Қарашаұлы көшесі №49 үйде өтеді.</w:t>
      </w:r>
    </w:p>
    <w:p w:rsidR="00AB23C3" w:rsidRPr="005F69F3" w:rsidRDefault="00AB23C3" w:rsidP="00AB23C3">
      <w:pPr>
        <w:pStyle w:val="a7"/>
        <w:ind w:firstLine="708"/>
        <w:jc w:val="both"/>
        <w:rPr>
          <w:rFonts w:ascii="Times New Roman" w:eastAsia="Times New Roman" w:hAnsi="Times New Roman"/>
          <w:sz w:val="23"/>
          <w:szCs w:val="23"/>
          <w:lang w:val="kk-KZ"/>
        </w:rPr>
      </w:pPr>
      <w:r w:rsidRPr="005F69F3">
        <w:rPr>
          <w:rFonts w:ascii="Times New Roman" w:eastAsia="Times New Roman" w:hAnsi="Times New Roman"/>
          <w:sz w:val="23"/>
          <w:szCs w:val="23"/>
          <w:lang w:val="kk-KZ"/>
        </w:rPr>
        <w:t xml:space="preserve"> «Б» корпусының бос немесе уақытша бос мемлекеттік әкімшілік лауазымына орналасу үшін мемлекеттік орган осы мемлекеттік органның мемлекеттік қызметшілері арасында ішкі конкурс өткізеді, оған оның ведомствосының, аумақтық бөлімшелерінің мемлекеттік қызметшілері де, сондай-ақ осы Заңда және Қазақстан Республикасының дипломатиялық қызметiнің құқықтық негіздерін, сондай-ақ оның жұмысын ұйымдастыру тәртібiн белгілейтін заңда айқындалған өзге де адамдар қатысуға құқылы.</w:t>
      </w:r>
    </w:p>
    <w:p w:rsidR="00AB23C3" w:rsidRPr="005F69F3" w:rsidRDefault="00AB23C3" w:rsidP="00AB23C3">
      <w:pPr>
        <w:autoSpaceDE w:val="0"/>
        <w:autoSpaceDN w:val="0"/>
        <w:adjustRightInd w:val="0"/>
        <w:spacing w:after="0" w:line="240" w:lineRule="auto"/>
        <w:ind w:firstLine="708"/>
        <w:rPr>
          <w:rFonts w:ascii="Times New Roman" w:hAnsi="Times New Roman" w:cs="Times New Roman"/>
          <w:sz w:val="23"/>
          <w:szCs w:val="23"/>
          <w:lang w:val="kk-KZ"/>
        </w:rPr>
      </w:pPr>
      <w:r w:rsidRPr="005F69F3">
        <w:rPr>
          <w:rFonts w:ascii="Times New Roman" w:hAnsi="Times New Roman" w:cs="Times New Roman"/>
          <w:sz w:val="23"/>
          <w:szCs w:val="23"/>
          <w:lang w:val="kk-KZ"/>
        </w:rPr>
        <w:t>Конкурс комиссиясы жұмысының ашықтылығы мен объективтілігінқамтамасыз ету үшін оның отырысына байқаушылар шақырылады.</w:t>
      </w:r>
    </w:p>
    <w:p w:rsidR="00AB23C3" w:rsidRPr="005F69F3" w:rsidRDefault="00AB23C3" w:rsidP="00AB23C3">
      <w:pPr>
        <w:autoSpaceDE w:val="0"/>
        <w:autoSpaceDN w:val="0"/>
        <w:adjustRightInd w:val="0"/>
        <w:spacing w:after="0" w:line="240" w:lineRule="auto"/>
        <w:ind w:firstLine="708"/>
        <w:jc w:val="both"/>
        <w:rPr>
          <w:rFonts w:ascii="Times New Roman" w:hAnsi="Times New Roman" w:cs="Times New Roman"/>
          <w:sz w:val="23"/>
          <w:szCs w:val="23"/>
          <w:lang w:val="kk-KZ"/>
        </w:rPr>
      </w:pPr>
      <w:r w:rsidRPr="005F69F3">
        <w:rPr>
          <w:rFonts w:ascii="Times New Roman" w:hAnsi="Times New Roman" w:cs="Times New Roman"/>
          <w:sz w:val="23"/>
          <w:szCs w:val="23"/>
          <w:lang w:val="kk-KZ"/>
        </w:rPr>
        <w:t>Конкурс комиссиясының отырысына байқаушылар ретінде ҚазақстанРеспубликасы Парламентінің және барлық деңгейдегі мәслихат депутаттарының,Қазақстан Республикасы заңнамасында белгіленген тәртіпте аккредиттелгенбұқаралық ақпарат құралдарының, басқа мемлекеттік органдардың, қоғамдықбірлестіктердің (үкіметтік емес ұйымдардың), коммерциялық ұйымдардың жәнесаяси партиялардың өкілдері, мемлекеттік қызмет істері жөніндегі уәкілеттіорганның (бұдан әрі – уәкілетті орган) қызметкерлері қатыса алады.</w:t>
      </w:r>
    </w:p>
    <w:p w:rsidR="00AB23C3" w:rsidRPr="005F69F3" w:rsidRDefault="00AB23C3" w:rsidP="00AB23C3">
      <w:pPr>
        <w:autoSpaceDE w:val="0"/>
        <w:autoSpaceDN w:val="0"/>
        <w:adjustRightInd w:val="0"/>
        <w:spacing w:after="0" w:line="240" w:lineRule="auto"/>
        <w:ind w:firstLine="708"/>
        <w:jc w:val="both"/>
        <w:rPr>
          <w:rFonts w:ascii="Times New Roman" w:hAnsi="Times New Roman" w:cs="Times New Roman"/>
          <w:sz w:val="23"/>
          <w:szCs w:val="23"/>
          <w:lang w:val="kk-KZ"/>
        </w:rPr>
      </w:pPr>
      <w:r w:rsidRPr="005F69F3">
        <w:rPr>
          <w:rFonts w:ascii="Times New Roman" w:hAnsi="Times New Roman" w:cs="Times New Roman"/>
          <w:sz w:val="23"/>
          <w:szCs w:val="23"/>
          <w:lang w:val="kk-KZ"/>
        </w:rPr>
        <w:t xml:space="preserve">Байқаушылар әңгімелесу процессінде кандидаттарға сұрақтар қоймайды.Байқаушыларға конкурс комиссиясының жұмысына кедергі келтіретін іс-әрекеттер жасауға, кандидаттардың жеке басы деректеріне қатысты мәліметтердіжариялауға, </w:t>
      </w:r>
      <w:r w:rsidRPr="005F69F3">
        <w:rPr>
          <w:rFonts w:ascii="Times New Roman" w:hAnsi="Times New Roman" w:cs="Times New Roman"/>
          <w:sz w:val="23"/>
          <w:szCs w:val="23"/>
          <w:lang w:val="kk-KZ"/>
        </w:rPr>
        <w:lastRenderedPageBreak/>
        <w:t>кандидаттар қатысатын конкурс рәсімдерінде олардың техникалықжазба құралдарын қолдануға жол берілмейді.Байқаушы ретінде конкурс комиссиясының отырысына қатысу үшінтұлға әңгімелесу басталғанға дейін бір жұмыс күнінен кешіктірмей персоналдыбасқару қызметінде (кадр қызметінде) тіркеледі. Тіркелу үшін тұлғаларперсоналды басқару қызметіне (кадр қызметіне) жеке басын куәландыратынқұжаттың көшірмесін немесе электрондық көшірмесін, осы Қағидалардың 26-тармағында көрсетілген ұйымдарға тиесілілігін растайтын құжаттардыңкөшірмелерін немесе электрондық көшірмелерін ұсынады.Бұл ретте, персоналды басқару қызметі (кадр қызметі) әңгімелесубасталғанға дейін құжаттардың көшірмелерін түпнұсқалармен салыстырыптексереді.</w:t>
      </w:r>
    </w:p>
    <w:p w:rsidR="00AB23C3" w:rsidRPr="005F69F3" w:rsidRDefault="00AB23C3" w:rsidP="00AB23C3">
      <w:pPr>
        <w:autoSpaceDE w:val="0"/>
        <w:autoSpaceDN w:val="0"/>
        <w:adjustRightInd w:val="0"/>
        <w:spacing w:after="0" w:line="240" w:lineRule="auto"/>
        <w:jc w:val="both"/>
        <w:rPr>
          <w:rFonts w:ascii="Times New Roman" w:hAnsi="Times New Roman" w:cs="Times New Roman"/>
          <w:sz w:val="23"/>
          <w:szCs w:val="23"/>
          <w:lang w:val="kk-KZ"/>
        </w:rPr>
      </w:pPr>
      <w:r w:rsidRPr="005F69F3">
        <w:rPr>
          <w:rFonts w:ascii="Times New Roman" w:hAnsi="Times New Roman" w:cs="Times New Roman"/>
          <w:sz w:val="23"/>
          <w:szCs w:val="23"/>
          <w:lang w:val="kk-KZ"/>
        </w:rPr>
        <w:t>Байқаушылар тиісті мемлекеттік органның басшылығына және уәкілеттіорганға конкурс комиссиясының жұмысы туралы өздерінің пікірлерін жазбашатүрде бере алады.</w:t>
      </w:r>
    </w:p>
    <w:p w:rsidR="00AB23C3" w:rsidRPr="005F69F3" w:rsidRDefault="00AB23C3" w:rsidP="00AB23C3">
      <w:pPr>
        <w:autoSpaceDE w:val="0"/>
        <w:autoSpaceDN w:val="0"/>
        <w:adjustRightInd w:val="0"/>
        <w:spacing w:after="0" w:line="240" w:lineRule="auto"/>
        <w:jc w:val="both"/>
        <w:rPr>
          <w:rFonts w:ascii="Times New Roman" w:hAnsi="Times New Roman" w:cs="Times New Roman"/>
          <w:sz w:val="23"/>
          <w:szCs w:val="23"/>
          <w:lang w:val="kk-KZ"/>
        </w:rPr>
      </w:pPr>
      <w:r w:rsidRPr="005F69F3">
        <w:rPr>
          <w:rFonts w:ascii="Times New Roman" w:hAnsi="Times New Roman" w:cs="Times New Roman"/>
          <w:sz w:val="23"/>
          <w:szCs w:val="23"/>
          <w:lang w:val="kk-KZ"/>
        </w:rPr>
        <w:t>Уәкілетті органның және оның аумақтық бөлімшелерінің жолдамасыбойынша олардың қызметкерлерінің кандидаттармен әңгімелесуіне және конкурскомиссиясының қорытынды отырысына қатысуға жол беріледі.</w:t>
      </w:r>
    </w:p>
    <w:p w:rsidR="00AB23C3" w:rsidRPr="005F69F3" w:rsidRDefault="00AB23C3" w:rsidP="00AB23C3">
      <w:pPr>
        <w:pStyle w:val="a7"/>
        <w:ind w:firstLine="708"/>
        <w:jc w:val="both"/>
        <w:rPr>
          <w:rStyle w:val="a5"/>
          <w:rFonts w:ascii="Times New Roman" w:hAnsi="Times New Roman"/>
          <w:b/>
          <w:color w:val="auto"/>
          <w:sz w:val="23"/>
          <w:szCs w:val="23"/>
          <w:lang w:val="kk-KZ"/>
        </w:rPr>
      </w:pPr>
      <w:r w:rsidRPr="005F69F3">
        <w:rPr>
          <w:rFonts w:ascii="Times New Roman" w:hAnsi="Times New Roman"/>
          <w:bCs/>
          <w:sz w:val="23"/>
          <w:szCs w:val="23"/>
          <w:lang w:val="kk-KZ"/>
        </w:rPr>
        <w:t xml:space="preserve">Қазақстан Республикасының Мемлекеттік қызмет істері және сыбайлас жемқорлыққа қарсы іс-қимыл агенттігінің сайты: </w:t>
      </w:r>
      <w:hyperlink r:id="rId6" w:history="1">
        <w:r w:rsidRPr="005F69F3">
          <w:rPr>
            <w:rStyle w:val="a5"/>
            <w:rFonts w:ascii="Times New Roman" w:hAnsi="Times New Roman"/>
            <w:b/>
            <w:color w:val="auto"/>
            <w:sz w:val="23"/>
            <w:szCs w:val="23"/>
            <w:lang w:val="kk-KZ"/>
          </w:rPr>
          <w:t>www.kyzmet.gov.kz</w:t>
        </w:r>
      </w:hyperlink>
    </w:p>
    <w:p w:rsidR="00636004" w:rsidRPr="005F69F3" w:rsidRDefault="00636004" w:rsidP="00AB23C3">
      <w:pPr>
        <w:spacing w:after="0" w:line="240" w:lineRule="auto"/>
        <w:jc w:val="both"/>
        <w:rPr>
          <w:rFonts w:ascii="Times New Roman" w:eastAsia="Times New Roman" w:hAnsi="Times New Roman" w:cs="Times New Roman"/>
          <w:lang w:val="kk-KZ"/>
        </w:rPr>
      </w:pPr>
    </w:p>
    <w:p w:rsidR="00636004" w:rsidRPr="005F69F3" w:rsidRDefault="00636004" w:rsidP="00636004">
      <w:pPr>
        <w:spacing w:after="0" w:line="240" w:lineRule="auto"/>
        <w:rPr>
          <w:rFonts w:ascii="Times New Roman" w:hAnsi="Times New Roman" w:cs="Times New Roman"/>
          <w:b/>
          <w:lang w:val="kk-KZ"/>
        </w:rPr>
      </w:pPr>
    </w:p>
    <w:p w:rsidR="00636004" w:rsidRPr="005F69F3" w:rsidRDefault="00636004"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104646" w:rsidRPr="005F69F3" w:rsidRDefault="00104646" w:rsidP="00636004">
      <w:pPr>
        <w:spacing w:after="0" w:line="240" w:lineRule="auto"/>
        <w:rPr>
          <w:rFonts w:ascii="Times New Roman" w:hAnsi="Times New Roman" w:cs="Times New Roman"/>
          <w:b/>
          <w:lang w:val="kk-KZ"/>
        </w:rPr>
      </w:pPr>
    </w:p>
    <w:p w:rsidR="00636004" w:rsidRPr="005F69F3" w:rsidRDefault="00636004" w:rsidP="00636004">
      <w:pPr>
        <w:spacing w:after="0" w:line="240" w:lineRule="auto"/>
        <w:rPr>
          <w:rFonts w:ascii="Times New Roman" w:hAnsi="Times New Roman" w:cs="Times New Roman"/>
          <w:b/>
          <w:lang w:val="kk-KZ"/>
        </w:rPr>
      </w:pPr>
    </w:p>
    <w:p w:rsidR="000F0A48" w:rsidRDefault="000F0A48" w:rsidP="00636004">
      <w:pPr>
        <w:spacing w:after="0" w:line="240" w:lineRule="auto"/>
        <w:rPr>
          <w:rFonts w:ascii="Times New Roman" w:hAnsi="Times New Roman" w:cs="Times New Roman"/>
          <w:b/>
          <w:lang w:val="kk-KZ"/>
        </w:rPr>
      </w:pPr>
    </w:p>
    <w:p w:rsidR="005E4FDA" w:rsidRDefault="005E4FDA" w:rsidP="00636004">
      <w:pPr>
        <w:spacing w:after="0" w:line="240" w:lineRule="auto"/>
        <w:rPr>
          <w:rFonts w:ascii="Times New Roman" w:hAnsi="Times New Roman" w:cs="Times New Roman"/>
          <w:b/>
          <w:lang w:val="kk-KZ"/>
        </w:rPr>
      </w:pPr>
    </w:p>
    <w:p w:rsidR="005E4FDA" w:rsidRDefault="005E4FDA" w:rsidP="00636004">
      <w:pPr>
        <w:spacing w:after="0" w:line="240" w:lineRule="auto"/>
        <w:rPr>
          <w:rFonts w:ascii="Times New Roman" w:hAnsi="Times New Roman" w:cs="Times New Roman"/>
          <w:b/>
          <w:lang w:val="kk-KZ"/>
        </w:rPr>
      </w:pPr>
    </w:p>
    <w:p w:rsidR="005E4FDA" w:rsidRDefault="005E4FDA" w:rsidP="00636004">
      <w:pPr>
        <w:spacing w:after="0" w:line="240" w:lineRule="auto"/>
        <w:rPr>
          <w:rFonts w:ascii="Times New Roman" w:hAnsi="Times New Roman" w:cs="Times New Roman"/>
          <w:b/>
          <w:lang w:val="kk-KZ"/>
        </w:rPr>
      </w:pPr>
    </w:p>
    <w:p w:rsidR="005E4FDA" w:rsidRDefault="005E4FDA" w:rsidP="00636004">
      <w:pPr>
        <w:spacing w:after="0" w:line="240" w:lineRule="auto"/>
        <w:rPr>
          <w:rFonts w:ascii="Times New Roman" w:hAnsi="Times New Roman" w:cs="Times New Roman"/>
          <w:b/>
          <w:lang w:val="kk-KZ"/>
        </w:rPr>
      </w:pPr>
    </w:p>
    <w:p w:rsidR="005E4FDA" w:rsidRDefault="005E4FDA" w:rsidP="00636004">
      <w:pPr>
        <w:spacing w:after="0" w:line="240" w:lineRule="auto"/>
        <w:rPr>
          <w:rFonts w:ascii="Times New Roman" w:hAnsi="Times New Roman" w:cs="Times New Roman"/>
          <w:b/>
          <w:lang w:val="kk-KZ"/>
        </w:rPr>
      </w:pPr>
    </w:p>
    <w:p w:rsidR="005E4FDA" w:rsidRDefault="005E4FDA" w:rsidP="00636004">
      <w:pPr>
        <w:spacing w:after="0" w:line="240" w:lineRule="auto"/>
        <w:rPr>
          <w:rFonts w:ascii="Times New Roman" w:hAnsi="Times New Roman" w:cs="Times New Roman"/>
          <w:b/>
          <w:lang w:val="kk-KZ"/>
        </w:rPr>
      </w:pPr>
    </w:p>
    <w:p w:rsidR="005E4FDA" w:rsidRDefault="005E4FDA" w:rsidP="00636004">
      <w:pPr>
        <w:spacing w:after="0" w:line="240" w:lineRule="auto"/>
        <w:rPr>
          <w:rFonts w:ascii="Times New Roman" w:hAnsi="Times New Roman" w:cs="Times New Roman"/>
          <w:b/>
          <w:lang w:val="kk-KZ"/>
        </w:rPr>
      </w:pPr>
    </w:p>
    <w:p w:rsidR="005E4FDA" w:rsidRDefault="005E4FDA" w:rsidP="00636004">
      <w:pPr>
        <w:spacing w:after="0" w:line="240" w:lineRule="auto"/>
        <w:rPr>
          <w:rFonts w:ascii="Times New Roman" w:hAnsi="Times New Roman" w:cs="Times New Roman"/>
          <w:b/>
          <w:lang w:val="kk-KZ"/>
        </w:rPr>
      </w:pPr>
    </w:p>
    <w:p w:rsidR="005E4FDA" w:rsidRDefault="005E4FDA" w:rsidP="00636004">
      <w:pPr>
        <w:spacing w:after="0" w:line="240" w:lineRule="auto"/>
        <w:rPr>
          <w:rFonts w:ascii="Times New Roman" w:hAnsi="Times New Roman" w:cs="Times New Roman"/>
          <w:b/>
          <w:lang w:val="kk-KZ"/>
        </w:rPr>
      </w:pPr>
    </w:p>
    <w:p w:rsidR="005E4FDA" w:rsidRDefault="005E4FDA" w:rsidP="00636004">
      <w:pPr>
        <w:spacing w:after="0" w:line="240" w:lineRule="auto"/>
        <w:rPr>
          <w:rFonts w:ascii="Times New Roman" w:hAnsi="Times New Roman" w:cs="Times New Roman"/>
          <w:b/>
          <w:lang w:val="kk-KZ"/>
        </w:rPr>
      </w:pPr>
    </w:p>
    <w:p w:rsidR="005E4FDA" w:rsidRDefault="005E4FDA" w:rsidP="00636004">
      <w:pPr>
        <w:spacing w:after="0" w:line="240" w:lineRule="auto"/>
        <w:rPr>
          <w:rFonts w:ascii="Times New Roman" w:hAnsi="Times New Roman" w:cs="Times New Roman"/>
          <w:b/>
          <w:lang w:val="kk-KZ"/>
        </w:rPr>
      </w:pPr>
    </w:p>
    <w:p w:rsidR="005E4FDA" w:rsidRDefault="005E4FDA" w:rsidP="00636004">
      <w:pPr>
        <w:spacing w:after="0" w:line="240" w:lineRule="auto"/>
        <w:rPr>
          <w:rFonts w:ascii="Times New Roman" w:hAnsi="Times New Roman" w:cs="Times New Roman"/>
          <w:b/>
          <w:lang w:val="kk-KZ"/>
        </w:rPr>
      </w:pPr>
    </w:p>
    <w:p w:rsidR="005E4FDA" w:rsidRPr="005F69F3" w:rsidRDefault="005E4FDA" w:rsidP="00636004">
      <w:pPr>
        <w:spacing w:after="0" w:line="240" w:lineRule="auto"/>
        <w:rPr>
          <w:rFonts w:ascii="Times New Roman" w:hAnsi="Times New Roman" w:cs="Times New Roman"/>
          <w:b/>
          <w:lang w:val="kk-KZ"/>
        </w:rPr>
      </w:pPr>
    </w:p>
    <w:p w:rsidR="000F0A48" w:rsidRPr="005F69F3" w:rsidRDefault="000F0A48" w:rsidP="00636004">
      <w:pPr>
        <w:spacing w:after="0" w:line="240" w:lineRule="auto"/>
        <w:rPr>
          <w:rFonts w:ascii="Times New Roman" w:hAnsi="Times New Roman" w:cs="Times New Roman"/>
          <w:b/>
          <w:lang w:val="kk-KZ"/>
        </w:rPr>
      </w:pPr>
    </w:p>
    <w:p w:rsidR="000F0A48" w:rsidRPr="005F69F3" w:rsidRDefault="000F0A48" w:rsidP="00636004">
      <w:pPr>
        <w:spacing w:after="0" w:line="240" w:lineRule="auto"/>
        <w:rPr>
          <w:rFonts w:ascii="Times New Roman" w:hAnsi="Times New Roman" w:cs="Times New Roman"/>
          <w:b/>
          <w:lang w:val="kk-KZ"/>
        </w:rPr>
      </w:pPr>
    </w:p>
    <w:p w:rsidR="000F0A48" w:rsidRPr="005F69F3" w:rsidRDefault="000F0A48" w:rsidP="000F0A48">
      <w:pPr>
        <w:autoSpaceDE w:val="0"/>
        <w:autoSpaceDN w:val="0"/>
        <w:adjustRightInd w:val="0"/>
        <w:spacing w:after="0" w:line="240" w:lineRule="auto"/>
        <w:jc w:val="right"/>
        <w:rPr>
          <w:rFonts w:ascii="Times New Roman" w:hAnsi="Times New Roman" w:cs="Times New Roman"/>
          <w:sz w:val="23"/>
          <w:szCs w:val="23"/>
          <w:lang w:val="kk-KZ"/>
        </w:rPr>
      </w:pPr>
    </w:p>
    <w:p w:rsidR="000F0A48" w:rsidRPr="005F69F3" w:rsidRDefault="000F0A48" w:rsidP="000F0A48">
      <w:pPr>
        <w:autoSpaceDE w:val="0"/>
        <w:autoSpaceDN w:val="0"/>
        <w:adjustRightInd w:val="0"/>
        <w:spacing w:after="0" w:line="240" w:lineRule="auto"/>
        <w:jc w:val="right"/>
        <w:rPr>
          <w:rFonts w:ascii="Times New Roman" w:hAnsi="Times New Roman" w:cs="Times New Roman"/>
          <w:sz w:val="23"/>
          <w:szCs w:val="23"/>
          <w:lang w:val="kk-KZ"/>
        </w:rPr>
      </w:pPr>
      <w:r w:rsidRPr="005F69F3">
        <w:rPr>
          <w:rFonts w:ascii="Times New Roman" w:hAnsi="Times New Roman" w:cs="Times New Roman"/>
          <w:sz w:val="23"/>
          <w:szCs w:val="23"/>
          <w:lang w:val="kk-KZ"/>
        </w:rPr>
        <w:t>«Б» корпусының мемлекеттік</w:t>
      </w:r>
    </w:p>
    <w:p w:rsidR="000F0A48" w:rsidRPr="005F69F3" w:rsidRDefault="000F0A48" w:rsidP="000F0A48">
      <w:pPr>
        <w:autoSpaceDE w:val="0"/>
        <w:autoSpaceDN w:val="0"/>
        <w:adjustRightInd w:val="0"/>
        <w:spacing w:after="0" w:line="240" w:lineRule="auto"/>
        <w:jc w:val="right"/>
        <w:rPr>
          <w:rFonts w:ascii="Times New Roman" w:hAnsi="Times New Roman" w:cs="Times New Roman"/>
          <w:sz w:val="23"/>
          <w:szCs w:val="23"/>
          <w:lang w:val="kk-KZ"/>
        </w:rPr>
      </w:pPr>
      <w:r w:rsidRPr="005F69F3">
        <w:rPr>
          <w:rFonts w:ascii="Times New Roman" w:hAnsi="Times New Roman" w:cs="Times New Roman"/>
          <w:sz w:val="23"/>
          <w:szCs w:val="23"/>
          <w:lang w:val="kk-KZ"/>
        </w:rPr>
        <w:t>әкімшілік лауазымына</w:t>
      </w:r>
    </w:p>
    <w:p w:rsidR="000F0A48" w:rsidRPr="005F69F3" w:rsidRDefault="000F0A48" w:rsidP="000F0A48">
      <w:pPr>
        <w:autoSpaceDE w:val="0"/>
        <w:autoSpaceDN w:val="0"/>
        <w:adjustRightInd w:val="0"/>
        <w:spacing w:after="0" w:line="240" w:lineRule="auto"/>
        <w:jc w:val="right"/>
        <w:rPr>
          <w:rFonts w:ascii="Times New Roman" w:hAnsi="Times New Roman" w:cs="Times New Roman"/>
          <w:sz w:val="23"/>
          <w:szCs w:val="23"/>
          <w:lang w:val="kk-KZ"/>
        </w:rPr>
      </w:pPr>
      <w:r w:rsidRPr="005F69F3">
        <w:rPr>
          <w:rFonts w:ascii="Times New Roman" w:hAnsi="Times New Roman" w:cs="Times New Roman"/>
          <w:sz w:val="23"/>
          <w:szCs w:val="23"/>
          <w:lang w:val="kk-KZ"/>
        </w:rPr>
        <w:t>орналасуға конкурс өткізу</w:t>
      </w:r>
    </w:p>
    <w:p w:rsidR="000F0A48" w:rsidRPr="005F69F3" w:rsidRDefault="000F0A48" w:rsidP="000F0A48">
      <w:pPr>
        <w:autoSpaceDE w:val="0"/>
        <w:autoSpaceDN w:val="0"/>
        <w:adjustRightInd w:val="0"/>
        <w:spacing w:after="0" w:line="240" w:lineRule="auto"/>
        <w:jc w:val="right"/>
        <w:rPr>
          <w:rFonts w:ascii="Times New Roman" w:hAnsi="Times New Roman" w:cs="Times New Roman"/>
          <w:sz w:val="23"/>
          <w:szCs w:val="23"/>
          <w:lang w:val="kk-KZ"/>
        </w:rPr>
      </w:pPr>
      <w:r w:rsidRPr="005F69F3">
        <w:rPr>
          <w:rFonts w:ascii="Times New Roman" w:hAnsi="Times New Roman" w:cs="Times New Roman"/>
          <w:sz w:val="23"/>
          <w:szCs w:val="23"/>
          <w:lang w:val="kk-KZ"/>
        </w:rPr>
        <w:t>қағидаларының 2-қосымшасы</w:t>
      </w:r>
    </w:p>
    <w:p w:rsidR="000F0A48" w:rsidRPr="005F69F3" w:rsidRDefault="000F0A48" w:rsidP="000F0A48">
      <w:pPr>
        <w:autoSpaceDE w:val="0"/>
        <w:autoSpaceDN w:val="0"/>
        <w:adjustRightInd w:val="0"/>
        <w:spacing w:after="0" w:line="240" w:lineRule="auto"/>
        <w:jc w:val="right"/>
        <w:rPr>
          <w:rFonts w:ascii="Times New Roman" w:hAnsi="Times New Roman" w:cs="Times New Roman"/>
          <w:sz w:val="23"/>
          <w:szCs w:val="23"/>
          <w:lang w:val="kk-KZ"/>
        </w:rPr>
      </w:pPr>
      <w:r w:rsidRPr="005F69F3">
        <w:rPr>
          <w:rFonts w:ascii="Times New Roman" w:hAnsi="Times New Roman" w:cs="Times New Roman"/>
          <w:sz w:val="23"/>
          <w:szCs w:val="23"/>
          <w:lang w:val="kk-KZ"/>
        </w:rPr>
        <w:t>__________________________</w:t>
      </w:r>
    </w:p>
    <w:p w:rsidR="000F0A48" w:rsidRPr="005F69F3" w:rsidRDefault="000F0A48" w:rsidP="000F0A48">
      <w:pPr>
        <w:autoSpaceDE w:val="0"/>
        <w:autoSpaceDN w:val="0"/>
        <w:adjustRightInd w:val="0"/>
        <w:spacing w:after="0" w:line="240" w:lineRule="auto"/>
        <w:jc w:val="right"/>
        <w:rPr>
          <w:rFonts w:ascii="Times New Roman" w:hAnsi="Times New Roman" w:cs="Times New Roman"/>
          <w:sz w:val="23"/>
          <w:szCs w:val="23"/>
          <w:lang w:val="kk-KZ"/>
        </w:rPr>
      </w:pPr>
      <w:r w:rsidRPr="005F69F3">
        <w:rPr>
          <w:rFonts w:ascii="Times New Roman" w:hAnsi="Times New Roman" w:cs="Times New Roman"/>
          <w:sz w:val="23"/>
          <w:szCs w:val="23"/>
          <w:lang w:val="kk-KZ"/>
        </w:rPr>
        <w:t>(мемлекеттік орган)</w:t>
      </w:r>
    </w:p>
    <w:p w:rsidR="000F0A48" w:rsidRPr="005F69F3" w:rsidRDefault="000F0A48" w:rsidP="000F0A48">
      <w:pPr>
        <w:autoSpaceDE w:val="0"/>
        <w:autoSpaceDN w:val="0"/>
        <w:adjustRightInd w:val="0"/>
        <w:spacing w:after="0" w:line="240" w:lineRule="auto"/>
        <w:jc w:val="right"/>
        <w:rPr>
          <w:rFonts w:ascii="Times New Roman" w:hAnsi="Times New Roman" w:cs="Times New Roman"/>
          <w:sz w:val="23"/>
          <w:szCs w:val="23"/>
          <w:lang w:val="kk-KZ"/>
        </w:rPr>
      </w:pPr>
      <w:r w:rsidRPr="005F69F3">
        <w:rPr>
          <w:rFonts w:ascii="Times New Roman" w:hAnsi="Times New Roman" w:cs="Times New Roman"/>
          <w:sz w:val="23"/>
          <w:szCs w:val="23"/>
          <w:lang w:val="kk-KZ"/>
        </w:rPr>
        <w:t>Нысан</w:t>
      </w:r>
    </w:p>
    <w:p w:rsidR="000F0A48" w:rsidRPr="005F69F3" w:rsidRDefault="000F0A48" w:rsidP="000F0A48">
      <w:pPr>
        <w:autoSpaceDE w:val="0"/>
        <w:autoSpaceDN w:val="0"/>
        <w:adjustRightInd w:val="0"/>
        <w:spacing w:after="0" w:line="240" w:lineRule="auto"/>
        <w:jc w:val="right"/>
        <w:rPr>
          <w:rFonts w:ascii="Times New Roman" w:hAnsi="Times New Roman" w:cs="Times New Roman"/>
          <w:sz w:val="23"/>
          <w:szCs w:val="23"/>
          <w:lang w:val="kk-KZ"/>
        </w:rPr>
      </w:pPr>
    </w:p>
    <w:p w:rsidR="000F0A48" w:rsidRPr="005F69F3" w:rsidRDefault="000F0A48" w:rsidP="000F0A48">
      <w:pPr>
        <w:autoSpaceDE w:val="0"/>
        <w:autoSpaceDN w:val="0"/>
        <w:adjustRightInd w:val="0"/>
        <w:spacing w:after="0" w:line="240" w:lineRule="auto"/>
        <w:jc w:val="center"/>
        <w:rPr>
          <w:rFonts w:ascii="Times New Roman" w:hAnsi="Times New Roman" w:cs="Times New Roman"/>
          <w:b/>
          <w:bCs/>
          <w:sz w:val="23"/>
          <w:szCs w:val="23"/>
          <w:lang w:val="kk-KZ"/>
        </w:rPr>
      </w:pPr>
      <w:r w:rsidRPr="005F69F3">
        <w:rPr>
          <w:rFonts w:ascii="Times New Roman" w:hAnsi="Times New Roman" w:cs="Times New Roman"/>
          <w:b/>
          <w:bCs/>
          <w:sz w:val="23"/>
          <w:szCs w:val="23"/>
          <w:lang w:val="kk-KZ"/>
        </w:rPr>
        <w:t>Өтініш</w:t>
      </w: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r w:rsidRPr="005F69F3">
        <w:rPr>
          <w:rFonts w:ascii="Times New Roman" w:hAnsi="Times New Roman" w:cs="Times New Roman"/>
          <w:sz w:val="24"/>
          <w:szCs w:val="24"/>
          <w:lang w:val="kk-KZ"/>
        </w:rPr>
        <w:t>Мені________________________________________________________________</w:t>
      </w: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r w:rsidRPr="005F69F3">
        <w:rPr>
          <w:rFonts w:ascii="Times New Roman" w:hAnsi="Times New Roman" w:cs="Times New Roman"/>
          <w:sz w:val="24"/>
          <w:szCs w:val="24"/>
          <w:lang w:val="kk-KZ"/>
        </w:rPr>
        <w:t>____________________________________________________________________</w:t>
      </w: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r w:rsidRPr="005F69F3">
        <w:rPr>
          <w:rFonts w:ascii="Times New Roman" w:hAnsi="Times New Roman" w:cs="Times New Roman"/>
          <w:sz w:val="24"/>
          <w:szCs w:val="24"/>
          <w:lang w:val="kk-KZ"/>
        </w:rPr>
        <w:t>_______________________ бос мемлекеттік әкімшілік лауазымына орналасу</w:t>
      </w: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r w:rsidRPr="005F69F3">
        <w:rPr>
          <w:rFonts w:ascii="Times New Roman" w:hAnsi="Times New Roman" w:cs="Times New Roman"/>
          <w:sz w:val="24"/>
          <w:szCs w:val="24"/>
          <w:lang w:val="kk-KZ"/>
        </w:rPr>
        <w:t>конкурсына қатысуға жіберуіңізді сұраймын.</w:t>
      </w: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r w:rsidRPr="005F69F3">
        <w:rPr>
          <w:rFonts w:ascii="Times New Roman" w:hAnsi="Times New Roman" w:cs="Times New Roman"/>
          <w:sz w:val="24"/>
          <w:szCs w:val="24"/>
          <w:lang w:val="kk-KZ"/>
        </w:rPr>
        <w:t>«Б» корпусының мемлекеттік әкімшілік лауазымына орналасуға конкурс</w:t>
      </w: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r w:rsidRPr="005F69F3">
        <w:rPr>
          <w:rFonts w:ascii="Times New Roman" w:hAnsi="Times New Roman" w:cs="Times New Roman"/>
          <w:sz w:val="24"/>
          <w:szCs w:val="24"/>
          <w:lang w:val="kk-KZ"/>
        </w:rPr>
        <w:t>өткізу қағидаларының негізгі талаптарымен таныстым, олармен келісемін және</w:t>
      </w: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r w:rsidRPr="005F69F3">
        <w:rPr>
          <w:rFonts w:ascii="Times New Roman" w:hAnsi="Times New Roman" w:cs="Times New Roman"/>
          <w:sz w:val="24"/>
          <w:szCs w:val="24"/>
          <w:lang w:val="kk-KZ"/>
        </w:rPr>
        <w:t>орындауға міндеттеме аламын.</w:t>
      </w: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r w:rsidRPr="005F69F3">
        <w:rPr>
          <w:rFonts w:ascii="Times New Roman" w:hAnsi="Times New Roman" w:cs="Times New Roman"/>
          <w:sz w:val="24"/>
          <w:szCs w:val="24"/>
          <w:lang w:val="kk-KZ"/>
        </w:rPr>
        <w:t>Ұсынылып отырған құжаттарымның дәйектілігіне жауап беремін.</w:t>
      </w: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r w:rsidRPr="005F69F3">
        <w:rPr>
          <w:rFonts w:ascii="Times New Roman" w:hAnsi="Times New Roman" w:cs="Times New Roman"/>
          <w:sz w:val="24"/>
          <w:szCs w:val="24"/>
          <w:lang w:val="kk-KZ"/>
        </w:rPr>
        <w:t>Қоса берілген құжаттар:</w:t>
      </w: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r w:rsidRPr="005F69F3">
        <w:rPr>
          <w:rFonts w:ascii="Times New Roman" w:hAnsi="Times New Roman" w:cs="Times New Roman"/>
          <w:sz w:val="24"/>
          <w:szCs w:val="24"/>
          <w:lang w:val="kk-KZ"/>
        </w:rPr>
        <w:t>____________________________________________________________________</w:t>
      </w: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r w:rsidRPr="005F69F3">
        <w:rPr>
          <w:rFonts w:ascii="Times New Roman" w:hAnsi="Times New Roman" w:cs="Times New Roman"/>
          <w:sz w:val="24"/>
          <w:szCs w:val="24"/>
          <w:lang w:val="kk-KZ"/>
        </w:rPr>
        <w:t>____________________________________________________________________</w:t>
      </w: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r w:rsidRPr="005F69F3">
        <w:rPr>
          <w:rFonts w:ascii="Times New Roman" w:hAnsi="Times New Roman" w:cs="Times New Roman"/>
          <w:sz w:val="24"/>
          <w:szCs w:val="24"/>
          <w:lang w:val="kk-KZ"/>
        </w:rPr>
        <w:t>____________________________________________________________________</w:t>
      </w: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r w:rsidRPr="005F69F3">
        <w:rPr>
          <w:rFonts w:ascii="Times New Roman" w:hAnsi="Times New Roman" w:cs="Times New Roman"/>
          <w:sz w:val="24"/>
          <w:szCs w:val="24"/>
          <w:lang w:val="kk-KZ"/>
        </w:rPr>
        <w:t>____________________________________________________________________</w:t>
      </w: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r w:rsidRPr="005F69F3">
        <w:rPr>
          <w:rFonts w:ascii="Times New Roman" w:hAnsi="Times New Roman" w:cs="Times New Roman"/>
          <w:sz w:val="24"/>
          <w:szCs w:val="24"/>
          <w:lang w:val="kk-KZ"/>
        </w:rPr>
        <w:t>____________________________________________________________________</w:t>
      </w: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r w:rsidRPr="005F69F3">
        <w:rPr>
          <w:rFonts w:ascii="Times New Roman" w:hAnsi="Times New Roman" w:cs="Times New Roman"/>
          <w:sz w:val="24"/>
          <w:szCs w:val="24"/>
          <w:lang w:val="kk-KZ"/>
        </w:rPr>
        <w:t>____________________________________________________________________</w:t>
      </w: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r w:rsidRPr="005F69F3">
        <w:rPr>
          <w:rFonts w:ascii="Times New Roman" w:hAnsi="Times New Roman" w:cs="Times New Roman"/>
          <w:sz w:val="24"/>
          <w:szCs w:val="24"/>
          <w:lang w:val="kk-KZ"/>
        </w:rPr>
        <w:t>____________________________________________________________________</w:t>
      </w: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r w:rsidRPr="005F69F3">
        <w:rPr>
          <w:rFonts w:ascii="Times New Roman" w:hAnsi="Times New Roman" w:cs="Times New Roman"/>
          <w:sz w:val="24"/>
          <w:szCs w:val="24"/>
          <w:lang w:val="kk-KZ"/>
        </w:rPr>
        <w:t>____________________________________________________________________</w:t>
      </w: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r w:rsidRPr="005F69F3">
        <w:rPr>
          <w:rFonts w:ascii="Times New Roman" w:hAnsi="Times New Roman" w:cs="Times New Roman"/>
          <w:sz w:val="24"/>
          <w:szCs w:val="24"/>
          <w:lang w:val="kk-KZ"/>
        </w:rPr>
        <w:t>____________________________________________________________________</w:t>
      </w: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r w:rsidRPr="005F69F3">
        <w:rPr>
          <w:rFonts w:ascii="Times New Roman" w:hAnsi="Times New Roman" w:cs="Times New Roman"/>
          <w:sz w:val="24"/>
          <w:szCs w:val="24"/>
          <w:lang w:val="kk-KZ"/>
        </w:rPr>
        <w:t>Мекен жайы және байланыс телефоны___________________________________</w:t>
      </w: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r w:rsidRPr="005F69F3">
        <w:rPr>
          <w:rFonts w:ascii="Times New Roman" w:hAnsi="Times New Roman" w:cs="Times New Roman"/>
          <w:sz w:val="24"/>
          <w:szCs w:val="24"/>
          <w:lang w:val="kk-KZ"/>
        </w:rPr>
        <w:t>____________________________________________________________________</w:t>
      </w: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r w:rsidRPr="005F69F3">
        <w:rPr>
          <w:rFonts w:ascii="Times New Roman" w:hAnsi="Times New Roman" w:cs="Times New Roman"/>
          <w:sz w:val="24"/>
          <w:szCs w:val="24"/>
          <w:lang w:val="kk-KZ"/>
        </w:rPr>
        <w:t>________                                                ____________________________________</w:t>
      </w: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r w:rsidRPr="005F69F3">
        <w:rPr>
          <w:rFonts w:ascii="Times New Roman" w:hAnsi="Times New Roman" w:cs="Times New Roman"/>
          <w:sz w:val="24"/>
          <w:szCs w:val="24"/>
          <w:lang w:val="kk-KZ"/>
        </w:rPr>
        <w:t>(қолы)                                                    (Тегі, аты, әкесінің аты (болған жағдайда))</w:t>
      </w: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r w:rsidRPr="005F69F3">
        <w:rPr>
          <w:rFonts w:ascii="Times New Roman" w:hAnsi="Times New Roman" w:cs="Times New Roman"/>
          <w:sz w:val="24"/>
          <w:szCs w:val="24"/>
          <w:lang w:val="kk-KZ"/>
        </w:rPr>
        <w:t>«___»_______________ 20 __ ж.</w:t>
      </w:r>
    </w:p>
    <w:p w:rsidR="000F0A48" w:rsidRPr="005F69F3" w:rsidRDefault="000F0A48" w:rsidP="000F0A48">
      <w:pPr>
        <w:autoSpaceDE w:val="0"/>
        <w:autoSpaceDN w:val="0"/>
        <w:adjustRightInd w:val="0"/>
        <w:spacing w:after="0" w:line="240" w:lineRule="auto"/>
        <w:rPr>
          <w:rFonts w:ascii="Times New Roman" w:hAnsi="Times New Roman" w:cs="Times New Roman"/>
          <w:sz w:val="24"/>
          <w:szCs w:val="24"/>
          <w:lang w:val="kk-KZ"/>
        </w:rPr>
      </w:pPr>
    </w:p>
    <w:p w:rsidR="000F0A48" w:rsidRPr="005F69F3" w:rsidRDefault="000F0A48" w:rsidP="000F0A48">
      <w:pPr>
        <w:ind w:firstLine="374"/>
        <w:jc w:val="both"/>
        <w:rPr>
          <w:b/>
          <w:sz w:val="24"/>
          <w:szCs w:val="24"/>
          <w:lang w:val="kk-KZ" w:eastAsia="ko-KR"/>
        </w:rPr>
      </w:pPr>
    </w:p>
    <w:p w:rsidR="000F0A48" w:rsidRPr="005F69F3" w:rsidRDefault="000F0A48" w:rsidP="000F0A48">
      <w:pPr>
        <w:ind w:firstLine="374"/>
        <w:jc w:val="both"/>
        <w:rPr>
          <w:b/>
          <w:sz w:val="24"/>
          <w:szCs w:val="24"/>
          <w:lang w:val="kk-KZ" w:eastAsia="ko-KR"/>
        </w:rPr>
      </w:pPr>
    </w:p>
    <w:p w:rsidR="000F0A48" w:rsidRPr="005F69F3" w:rsidRDefault="000F0A48" w:rsidP="000F0A48">
      <w:pPr>
        <w:ind w:firstLine="374"/>
        <w:jc w:val="both"/>
        <w:rPr>
          <w:b/>
          <w:sz w:val="16"/>
          <w:szCs w:val="16"/>
          <w:lang w:val="kk-KZ" w:eastAsia="ko-KR"/>
        </w:rPr>
      </w:pPr>
    </w:p>
    <w:p w:rsidR="000F0A48" w:rsidRPr="005F69F3" w:rsidRDefault="000F0A48" w:rsidP="000F0A48">
      <w:pPr>
        <w:ind w:firstLine="374"/>
        <w:jc w:val="both"/>
        <w:rPr>
          <w:b/>
          <w:sz w:val="16"/>
          <w:szCs w:val="16"/>
          <w:lang w:val="kk-KZ" w:eastAsia="ko-KR"/>
        </w:rPr>
      </w:pPr>
    </w:p>
    <w:p w:rsidR="000F0A48" w:rsidRPr="005F69F3" w:rsidRDefault="000F0A48" w:rsidP="000F0A48">
      <w:pPr>
        <w:ind w:firstLine="374"/>
        <w:jc w:val="both"/>
        <w:rPr>
          <w:b/>
          <w:sz w:val="16"/>
          <w:szCs w:val="16"/>
          <w:lang w:val="kk-KZ" w:eastAsia="ko-KR"/>
        </w:rPr>
      </w:pPr>
    </w:p>
    <w:p w:rsidR="000F0A48" w:rsidRPr="005F69F3" w:rsidRDefault="000F0A48" w:rsidP="000F0A48">
      <w:pPr>
        <w:ind w:firstLine="374"/>
        <w:jc w:val="both"/>
        <w:rPr>
          <w:b/>
          <w:sz w:val="16"/>
          <w:szCs w:val="16"/>
          <w:lang w:val="kk-KZ" w:eastAsia="ko-KR"/>
        </w:rPr>
      </w:pPr>
    </w:p>
    <w:p w:rsidR="000F0A48" w:rsidRPr="005F69F3" w:rsidRDefault="000F0A48" w:rsidP="000F0A48">
      <w:pPr>
        <w:ind w:firstLine="374"/>
        <w:jc w:val="both"/>
        <w:rPr>
          <w:b/>
          <w:sz w:val="16"/>
          <w:szCs w:val="16"/>
          <w:lang w:val="kk-KZ" w:eastAsia="ko-KR"/>
        </w:rPr>
      </w:pPr>
      <w:bookmarkStart w:id="0" w:name="_GoBack"/>
      <w:bookmarkEnd w:id="0"/>
    </w:p>
    <w:p w:rsidR="000F0A48" w:rsidRPr="005F69F3" w:rsidRDefault="000F0A48" w:rsidP="00636004">
      <w:pPr>
        <w:spacing w:after="0" w:line="240" w:lineRule="auto"/>
        <w:rPr>
          <w:rFonts w:ascii="Times New Roman" w:hAnsi="Times New Roman" w:cs="Times New Roman"/>
          <w:b/>
          <w:lang w:val="en-US"/>
        </w:rPr>
      </w:pPr>
    </w:p>
    <w:p w:rsidR="00636004" w:rsidRPr="005F69F3" w:rsidRDefault="00636004" w:rsidP="00636004">
      <w:pPr>
        <w:spacing w:after="0" w:line="240" w:lineRule="auto"/>
        <w:rPr>
          <w:rFonts w:ascii="Times New Roman" w:hAnsi="Times New Roman" w:cs="Times New Roman"/>
          <w:b/>
          <w:lang w:val="kk-KZ"/>
        </w:rPr>
      </w:pPr>
    </w:p>
    <w:sectPr w:rsidR="00636004" w:rsidRPr="005F69F3" w:rsidSect="00712D27">
      <w:pgSz w:w="11906" w:h="16838"/>
      <w:pgMar w:top="426" w:right="850" w:bottom="426"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notTrueType/>
    <w:pitch w:val="variable"/>
    <w:sig w:usb0="00000201" w:usb1="00000000" w:usb2="00000000" w:usb3="00000000" w:csb0="00000004" w:csb1="00000000"/>
  </w:font>
  <w:font w:name="KZ Times New Roman">
    <w:altName w:val="Times New Roman"/>
    <w:panose1 w:val="02020603050405020304"/>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813FA"/>
    <w:multiLevelType w:val="hybridMultilevel"/>
    <w:tmpl w:val="EBB66A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5EF324B"/>
    <w:multiLevelType w:val="hybridMultilevel"/>
    <w:tmpl w:val="84C883C4"/>
    <w:lvl w:ilvl="0" w:tplc="20C23376">
      <w:start w:val="2"/>
      <w:numFmt w:val="decimal"/>
      <w:lvlText w:val="%1."/>
      <w:lvlJc w:val="left"/>
      <w:pPr>
        <w:ind w:left="720" w:hanging="360"/>
      </w:pPr>
      <w:rPr>
        <w:rFonts w:ascii="Arial" w:eastAsia="Times New Roman" w:hAnsi="Arial" w:cs="Arial" w:hint="default"/>
        <w:sz w:val="22"/>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6ED36E09"/>
    <w:multiLevelType w:val="singleLevel"/>
    <w:tmpl w:val="502041E8"/>
    <w:lvl w:ilvl="0">
      <w:start w:val="1"/>
      <w:numFmt w:val="decimal"/>
      <w:lvlText w:val="%1."/>
      <w:lvlJc w:val="left"/>
      <w:pPr>
        <w:tabs>
          <w:tab w:val="num" w:pos="390"/>
        </w:tabs>
        <w:ind w:left="390" w:hanging="390"/>
      </w:pPr>
      <w:rPr>
        <w:rFonts w:hint="default"/>
      </w:rPr>
    </w:lvl>
  </w:abstractNum>
  <w:num w:numId="1">
    <w:abstractNumId w:val="2"/>
  </w:num>
  <w:num w:numId="2">
    <w:abstractNumId w:val="0"/>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663AFA"/>
    <w:rsid w:val="00073B0B"/>
    <w:rsid w:val="000846DB"/>
    <w:rsid w:val="000B05BB"/>
    <w:rsid w:val="000E428F"/>
    <w:rsid w:val="000F0A48"/>
    <w:rsid w:val="00104646"/>
    <w:rsid w:val="0013366D"/>
    <w:rsid w:val="001771DA"/>
    <w:rsid w:val="001D1FCC"/>
    <w:rsid w:val="001F17DE"/>
    <w:rsid w:val="001F5B2B"/>
    <w:rsid w:val="0028660B"/>
    <w:rsid w:val="0029467B"/>
    <w:rsid w:val="002A54B0"/>
    <w:rsid w:val="00324FBC"/>
    <w:rsid w:val="00347A6A"/>
    <w:rsid w:val="003B61CD"/>
    <w:rsid w:val="003F7DC3"/>
    <w:rsid w:val="00415DC7"/>
    <w:rsid w:val="004801C9"/>
    <w:rsid w:val="00487FCB"/>
    <w:rsid w:val="00491052"/>
    <w:rsid w:val="004A057F"/>
    <w:rsid w:val="004A0F8C"/>
    <w:rsid w:val="004A14C5"/>
    <w:rsid w:val="004A5159"/>
    <w:rsid w:val="004D1D37"/>
    <w:rsid w:val="004E37E9"/>
    <w:rsid w:val="004F41FD"/>
    <w:rsid w:val="00590D19"/>
    <w:rsid w:val="005B252C"/>
    <w:rsid w:val="005B44CF"/>
    <w:rsid w:val="005B6C5B"/>
    <w:rsid w:val="005E4FDA"/>
    <w:rsid w:val="005F69F3"/>
    <w:rsid w:val="0060226C"/>
    <w:rsid w:val="0060318E"/>
    <w:rsid w:val="006278C1"/>
    <w:rsid w:val="00636004"/>
    <w:rsid w:val="00663AFA"/>
    <w:rsid w:val="00686549"/>
    <w:rsid w:val="006B71F1"/>
    <w:rsid w:val="006D0818"/>
    <w:rsid w:val="00712D27"/>
    <w:rsid w:val="00751F04"/>
    <w:rsid w:val="007552F2"/>
    <w:rsid w:val="007570A3"/>
    <w:rsid w:val="00786576"/>
    <w:rsid w:val="007B2458"/>
    <w:rsid w:val="007B7FDE"/>
    <w:rsid w:val="007C41D1"/>
    <w:rsid w:val="007E1F14"/>
    <w:rsid w:val="00820CDE"/>
    <w:rsid w:val="0082338B"/>
    <w:rsid w:val="0089317D"/>
    <w:rsid w:val="008A126C"/>
    <w:rsid w:val="008A340F"/>
    <w:rsid w:val="009658AB"/>
    <w:rsid w:val="009B5CC3"/>
    <w:rsid w:val="009F0089"/>
    <w:rsid w:val="009F1EBC"/>
    <w:rsid w:val="00A1124A"/>
    <w:rsid w:val="00A628D7"/>
    <w:rsid w:val="00A67CF7"/>
    <w:rsid w:val="00AB23C3"/>
    <w:rsid w:val="00B1761E"/>
    <w:rsid w:val="00B82D3D"/>
    <w:rsid w:val="00B900CA"/>
    <w:rsid w:val="00BD77B0"/>
    <w:rsid w:val="00C45EA2"/>
    <w:rsid w:val="00C845A9"/>
    <w:rsid w:val="00C95EC0"/>
    <w:rsid w:val="00CB1905"/>
    <w:rsid w:val="00CB2E39"/>
    <w:rsid w:val="00CE53A8"/>
    <w:rsid w:val="00CE6204"/>
    <w:rsid w:val="00D55972"/>
    <w:rsid w:val="00D63DB8"/>
    <w:rsid w:val="00D87F8E"/>
    <w:rsid w:val="00D90C17"/>
    <w:rsid w:val="00DA4322"/>
    <w:rsid w:val="00DA7D25"/>
    <w:rsid w:val="00E017DA"/>
    <w:rsid w:val="00E24A1B"/>
    <w:rsid w:val="00E434B0"/>
    <w:rsid w:val="00E86860"/>
    <w:rsid w:val="00E907F8"/>
    <w:rsid w:val="00EC4F22"/>
    <w:rsid w:val="00EC7D27"/>
    <w:rsid w:val="00F57775"/>
    <w:rsid w:val="00F67A9E"/>
    <w:rsid w:val="00FE56C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EA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63AF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63AFA"/>
    <w:rPr>
      <w:rFonts w:ascii="Tahoma" w:hAnsi="Tahoma" w:cs="Tahoma"/>
      <w:sz w:val="16"/>
      <w:szCs w:val="16"/>
    </w:rPr>
  </w:style>
  <w:style w:type="character" w:styleId="a5">
    <w:name w:val="Hyperlink"/>
    <w:unhideWhenUsed/>
    <w:rsid w:val="00751F04"/>
    <w:rPr>
      <w:color w:val="0000FF"/>
      <w:u w:val="single"/>
    </w:rPr>
  </w:style>
  <w:style w:type="table" w:styleId="a6">
    <w:name w:val="Table Grid"/>
    <w:basedOn w:val="a1"/>
    <w:uiPriority w:val="59"/>
    <w:rsid w:val="00751F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No Spacing"/>
    <w:uiPriority w:val="1"/>
    <w:qFormat/>
    <w:rsid w:val="00751F04"/>
    <w:pPr>
      <w:spacing w:after="0" w:line="240" w:lineRule="auto"/>
    </w:pPr>
    <w:rPr>
      <w:rFonts w:ascii="Calibri" w:eastAsia="Calibri" w:hAnsi="Calibri" w:cs="Times New Roman"/>
      <w:lang w:eastAsia="en-US"/>
    </w:rPr>
  </w:style>
  <w:style w:type="character" w:customStyle="1" w:styleId="apple-converted-space">
    <w:name w:val="apple-converted-space"/>
    <w:basedOn w:val="a0"/>
    <w:rsid w:val="00751F04"/>
  </w:style>
  <w:style w:type="paragraph" w:styleId="3">
    <w:name w:val="Body Text Indent 3"/>
    <w:basedOn w:val="a"/>
    <w:link w:val="30"/>
    <w:rsid w:val="009658AB"/>
    <w:pPr>
      <w:spacing w:after="0" w:line="360" w:lineRule="auto"/>
      <w:ind w:firstLine="851"/>
      <w:jc w:val="both"/>
    </w:pPr>
    <w:rPr>
      <w:rFonts w:ascii="KZ Times New Roman" w:eastAsia="Times New Roman" w:hAnsi="KZ Times New Roman" w:cs="Times New Roman"/>
      <w:sz w:val="28"/>
      <w:szCs w:val="20"/>
    </w:rPr>
  </w:style>
  <w:style w:type="character" w:customStyle="1" w:styleId="30">
    <w:name w:val="Основной текст с отступом 3 Знак"/>
    <w:basedOn w:val="a0"/>
    <w:link w:val="3"/>
    <w:rsid w:val="009658AB"/>
    <w:rPr>
      <w:rFonts w:ascii="KZ Times New Roman" w:eastAsia="Times New Roman" w:hAnsi="KZ Times New Roman" w:cs="Times New Roman"/>
      <w:sz w:val="28"/>
      <w:szCs w:val="20"/>
    </w:rPr>
  </w:style>
  <w:style w:type="paragraph" w:styleId="a8">
    <w:name w:val="Normal (Web)"/>
    <w:basedOn w:val="a"/>
    <w:uiPriority w:val="99"/>
    <w:unhideWhenUsed/>
    <w:rsid w:val="001F17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
    <w:name w:val="Без интервала1"/>
    <w:uiPriority w:val="1"/>
    <w:qFormat/>
    <w:rsid w:val="00D90C17"/>
    <w:pPr>
      <w:spacing w:after="0" w:line="240" w:lineRule="auto"/>
    </w:pPr>
    <w:rPr>
      <w:rFonts w:ascii="Calibri" w:eastAsia="Times New Roman" w:hAnsi="Calibri" w:cs="Times New Roman"/>
    </w:rPr>
  </w:style>
  <w:style w:type="paragraph" w:styleId="2">
    <w:name w:val="Body Text 2"/>
    <w:basedOn w:val="a"/>
    <w:link w:val="20"/>
    <w:uiPriority w:val="99"/>
    <w:unhideWhenUsed/>
    <w:rsid w:val="002A54B0"/>
    <w:pPr>
      <w:spacing w:after="120" w:line="480" w:lineRule="auto"/>
    </w:pPr>
  </w:style>
  <w:style w:type="character" w:customStyle="1" w:styleId="20">
    <w:name w:val="Основной текст 2 Знак"/>
    <w:basedOn w:val="a0"/>
    <w:link w:val="2"/>
    <w:uiPriority w:val="99"/>
    <w:rsid w:val="002A54B0"/>
  </w:style>
  <w:style w:type="paragraph" w:styleId="a9">
    <w:name w:val="List Paragraph"/>
    <w:basedOn w:val="a"/>
    <w:uiPriority w:val="34"/>
    <w:qFormat/>
    <w:rsid w:val="001F5B2B"/>
    <w:pPr>
      <w:ind w:left="720"/>
      <w:contextualSpacing/>
    </w:pPr>
  </w:style>
  <w:style w:type="paragraph" w:styleId="aa">
    <w:name w:val="Body Text Indent"/>
    <w:basedOn w:val="a"/>
    <w:link w:val="ab"/>
    <w:rsid w:val="00B1761E"/>
    <w:pPr>
      <w:spacing w:after="120" w:line="240" w:lineRule="auto"/>
      <w:ind w:left="283"/>
    </w:pPr>
    <w:rPr>
      <w:rFonts w:ascii="Times New Roman" w:eastAsia="Times New Roman" w:hAnsi="Times New Roman" w:cs="Times New Roman"/>
      <w:sz w:val="24"/>
      <w:szCs w:val="24"/>
    </w:rPr>
  </w:style>
  <w:style w:type="character" w:customStyle="1" w:styleId="ab">
    <w:name w:val="Основной текст с отступом Знак"/>
    <w:basedOn w:val="a0"/>
    <w:link w:val="aa"/>
    <w:rsid w:val="00B1761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0101330">
      <w:bodyDiv w:val="1"/>
      <w:marLeft w:val="0"/>
      <w:marRight w:val="0"/>
      <w:marTop w:val="0"/>
      <w:marBottom w:val="0"/>
      <w:divBdr>
        <w:top w:val="none" w:sz="0" w:space="0" w:color="auto"/>
        <w:left w:val="none" w:sz="0" w:space="0" w:color="auto"/>
        <w:bottom w:val="none" w:sz="0" w:space="0" w:color="auto"/>
        <w:right w:val="none" w:sz="0" w:space="0" w:color="auto"/>
      </w:divBdr>
    </w:div>
    <w:div w:id="512959636">
      <w:bodyDiv w:val="1"/>
      <w:marLeft w:val="0"/>
      <w:marRight w:val="0"/>
      <w:marTop w:val="0"/>
      <w:marBottom w:val="0"/>
      <w:divBdr>
        <w:top w:val="none" w:sz="0" w:space="0" w:color="auto"/>
        <w:left w:val="none" w:sz="0" w:space="0" w:color="auto"/>
        <w:bottom w:val="none" w:sz="0" w:space="0" w:color="auto"/>
        <w:right w:val="none" w:sz="0" w:space="0" w:color="auto"/>
      </w:divBdr>
    </w:div>
    <w:div w:id="587539405">
      <w:bodyDiv w:val="1"/>
      <w:marLeft w:val="0"/>
      <w:marRight w:val="0"/>
      <w:marTop w:val="0"/>
      <w:marBottom w:val="0"/>
      <w:divBdr>
        <w:top w:val="none" w:sz="0" w:space="0" w:color="auto"/>
        <w:left w:val="none" w:sz="0" w:space="0" w:color="auto"/>
        <w:bottom w:val="none" w:sz="0" w:space="0" w:color="auto"/>
        <w:right w:val="none" w:sz="0" w:space="0" w:color="auto"/>
      </w:divBdr>
    </w:div>
    <w:div w:id="806119557">
      <w:bodyDiv w:val="1"/>
      <w:marLeft w:val="0"/>
      <w:marRight w:val="0"/>
      <w:marTop w:val="0"/>
      <w:marBottom w:val="0"/>
      <w:divBdr>
        <w:top w:val="none" w:sz="0" w:space="0" w:color="auto"/>
        <w:left w:val="none" w:sz="0" w:space="0" w:color="auto"/>
        <w:bottom w:val="none" w:sz="0" w:space="0" w:color="auto"/>
        <w:right w:val="none" w:sz="0" w:space="0" w:color="auto"/>
      </w:divBdr>
    </w:div>
    <w:div w:id="111335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yzmet.gov.kz/" TargetMode="External"/><Relationship Id="rId5" Type="http://schemas.openxmlformats.org/officeDocument/2006/relationships/hyperlink" Target="mailto:personal-baidibek@mail.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4</Pages>
  <Words>1692</Words>
  <Characters>9651</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Акимат</Company>
  <LinksUpToDate>false</LinksUpToDate>
  <CharactersWithSpaces>11321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Бека</dc:creator>
  <cp:keywords/>
  <dc:description/>
  <cp:lastModifiedBy>User</cp:lastModifiedBy>
  <cp:revision>76</cp:revision>
  <cp:lastPrinted>2018-07-14T05:56:00Z</cp:lastPrinted>
  <dcterms:created xsi:type="dcterms:W3CDTF">2016-08-21T08:26:00Z</dcterms:created>
  <dcterms:modified xsi:type="dcterms:W3CDTF">2018-07-14T05:57:00Z</dcterms:modified>
</cp:coreProperties>
</file>