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[_____________], ОГРН [_____________], адрес: [юридический адрес],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2026-09-15T14:34:41.571Z</dcterms:created>
  <dcterms:modified xsi:type="dcterms:W3CDTF">2026-09-15T14:34:41.571Z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