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color w:val="17365d"/>
          <w:sz w:val="52"/>
          <w:szCs w:val="52"/>
        </w:rPr>
      </w:pPr>
      <w:r w:rsidDel="00000000" w:rsidR="00000000" w:rsidRPr="00000000">
        <w:rPr>
          <w:rFonts w:ascii="Calibri" w:cs="Calibri" w:eastAsia="Calibri" w:hAnsi="Calibri"/>
          <w:color w:val="17365d"/>
          <w:sz w:val="52"/>
          <w:szCs w:val="52"/>
          <w:rtl w:val="0"/>
        </w:rPr>
        <w:t xml:space="preserve">Part D (AI-Augmented Task)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Prompt Used: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Explain probability distributions (normal, uniform, binomial) with Python visualizations.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AI Output: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Normal Distribution: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 normal distribution is a continuous probability distribution that is symmetric around the mean.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Most values lie close to the mean, forming a bell-shaped curve.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Uniform Distribution: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 uniform distribution gives equal probability to all values within a range.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All outcomes are equally likely.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Binomial Distribution: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 binomial distribution models the number of successes in a fixed number of independent trials.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Python Example: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from scipy.stats import binom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 Normal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data = np.random.normal(0, 1, 1000)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plt.hist(data, bins=30)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plt.title("Normal Distribution")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plt.xlabel("Values")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plt.ylabel("Frequency")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 Uniform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data = np.random.uniform(0, 1, 1000)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plt.hist(data, bins=30)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plt.title("Uniform Distribution")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plt.xlabel("Values")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plt.ylabel("Frequency")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 Binomial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k = np.arange(0, 11)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pmf = binom.pmf(k, 10, 0.5)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plt.bar(k, pmf)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plt.title("Binomial Distribution")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plt.xlabel("k")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plt.ylabel("Probability")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Evaluation: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The explanations are correct and clearly differentiate between normal, uniform, and binomial distributions.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The visualizations are meaningful and help in understanding the shape and behavior of each distribution.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Improvements: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Add axis labels (included above)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Compare distributions in a single figure for better insight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Add real-world examples for stronger interpretation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Overall, the code is correct, structured, and runnable.</w:t>
      </w:r>
    </w:p>
    <w:sectPr>
      <w:headerReference r:id="rId6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