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Day 20 AM — Part D (AI-Augmented Task)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Used: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Explain Python dunder methods with examples for beginners and include a custom class implementation.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Dunder methods (double underscore methods) are special methods in Python that start and end with double underscores.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They allow custom classes to behave like built-in Python objects.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Common examples: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__init__ → used to initialize objects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__str__ → returns a readable string representation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__add__ → defines behavior for + operator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Number: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def __init__(self, value):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self.value = value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def __add__(self, other):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Number(self.value + other.value)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f"Value: {self.value}"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= Number(10)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 = Number(5)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print(a + b)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explanation is clear and beginner-friendly. The examples correctly demonstrate how dunder methods work.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custom class implementation is correct and runnable.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More real-world use cases could be added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Could include more dunder methods like __repr__ and __mul__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Error handling for invalid operations can improve robustness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Overall, the explanation and implementation are correct and useful.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