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Multivariate multilabel classification with Logistic Regression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goal of the blog post is show you how logistic regression can be applied to do multi class classification.  We will mainly focus on learning to build a multivariate logistic regression model for doing a multi class classification. The data cleaning and preprocessing parts will be covered in detail in an upcoming post.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Logistic regression is one of the most fundamental and widely used Machine Learning Algorithms. Logistic regression</w:t>
      </w:r>
      <w:r w:rsidDel="00000000" w:rsidR="00000000" w:rsidRPr="00000000">
        <w:rPr>
          <w:sz w:val="20"/>
          <w:szCs w:val="20"/>
          <w:rtl w:val="0"/>
        </w:rPr>
        <w:t xml:space="preserve"> is usually among the first few topics which people pick while learning predictive modeling. </w:t>
      </w:r>
      <w:r w:rsidDel="00000000" w:rsidR="00000000" w:rsidRPr="00000000">
        <w:rPr>
          <w:rtl w:val="0"/>
        </w:rPr>
        <w:t xml:space="preserve">Logistic regression is not a regression algorithm but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a probabilistic classification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Classification in Machine Learning is a technique of learning where a particular instance is mapped to one of the many labels. The machine learns patterns from data in such a way that the learned representation successfully maps the original dimension to the suggested label/class without any more intervention from a human expert.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Logistic regression has a sigmoidal curve. 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Following is the graph for the sigmoidal function: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025900" cy="2679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equation for sigmoid function is: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651000" cy="622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ensures that the generated number is always between 0 and 1 since the numerator is always smaller than the denominator by 1. See below,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667000" cy="660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idea in logistic regression is to cast the problem in the form of generalized linear regression model.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9900" cy="520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where ŷ =predicted value, x= independent variables and the β are coefficients to be learnt.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can be compactly expressed in vector form: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9900" cy="52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color w:val="1d1f22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In its vanilla form logistic regression is used to do binary classification. Multiclass classification with logistic regression can be done either through one-vs-rest scheme or changing the loss function to </w:t>
      </w:r>
      <w:r w:rsidDel="00000000" w:rsidR="00000000" w:rsidRPr="00000000">
        <w:rPr>
          <w:color w:val="1d1f22"/>
          <w:highlight w:val="white"/>
          <w:rtl w:val="0"/>
        </w:rPr>
        <w:t xml:space="preserve">cross- entropy loss. Multi class classification can be enabled/disabled by passing values to the argument called ‘‘multi_class’ in the constructor of the algorithm.</w:t>
      </w:r>
      <w:r w:rsidDel="00000000" w:rsidR="00000000" w:rsidRPr="00000000">
        <w:rPr>
          <w:sz w:val="20"/>
          <w:szCs w:val="20"/>
          <w:rtl w:val="0"/>
        </w:rPr>
        <w:t xml:space="preserve">  I</w:t>
      </w:r>
      <w:r w:rsidDel="00000000" w:rsidR="00000000" w:rsidRPr="00000000">
        <w:rPr>
          <w:color w:val="1d1f22"/>
          <w:highlight w:val="white"/>
          <w:rtl w:val="0"/>
        </w:rPr>
        <w:t xml:space="preserve">n the multiclass case, the training algorithm uses the one-vs-rest (OvR) scheme if the ‘multi_class’ option is set to ‘ovr’, and uses the cross- entropy loss if the ‘multi_class’ option is set to ‘multinomial’. (Currently the ‘multinomial’ option is supported only by the ‘lbfgs’, ‘sag’ and ‘newton-cg’ solvers.) By default </w:t>
      </w:r>
      <w:r w:rsidDel="00000000" w:rsidR="00000000" w:rsidRPr="00000000">
        <w:rPr>
          <w:color w:val="222222"/>
          <w:highlight w:val="white"/>
          <w:rtl w:val="0"/>
        </w:rPr>
        <w:t xml:space="preserve">multi_class is set to ’ovr’.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: 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Classify a </w:t>
      </w:r>
      <w:r w:rsidDel="00000000" w:rsidR="00000000" w:rsidRPr="00000000">
        <w:rPr>
          <w:sz w:val="21"/>
          <w:szCs w:val="21"/>
          <w:rtl w:val="0"/>
        </w:rPr>
        <w:t xml:space="preserve">handwritten image of a digit into a label from 0-9. Use multi class logistic regression for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fffff" w:val="clear"/>
        <w:spacing w:after="0" w:before="200" w:line="240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vl0p7llwc6w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About the Dataset :</w:t>
      </w:r>
    </w:p>
    <w:p w:rsidR="00000000" w:rsidDel="00000000" w:rsidP="00000000" w:rsidRDefault="00000000" w:rsidRPr="00000000" w14:paraId="00000024">
      <w:pPr>
        <w:shd w:fill="ffffff" w:val="clear"/>
        <w:spacing w:before="220"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MNIST database of handwritten digits, available from this page, has a training set of 60,000 examples, and a test set of 10,000 examples. It is a subset of a larger set available from NIST. The digits have been size-normalized and centered in a fixed-size image. It is a good database for people who want to try learning techniques and pattern recognition methods on real-world data while spending minimal efforts on preprocessing and formatting.</w:t>
      </w:r>
    </w:p>
    <w:p w:rsidR="00000000" w:rsidDel="00000000" w:rsidP="00000000" w:rsidRDefault="00000000" w:rsidRPr="00000000" w14:paraId="00000025">
      <w:pPr>
        <w:shd w:fill="ffffff" w:val="clear"/>
        <w:spacing w:before="220" w:line="240" w:lineRule="auto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Four files are available on this site: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40" w:before="22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train-images-idx3-ubyte.gz: training set images (9912422 bytes)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40" w:before="22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train-labels-idx1-ubyte.gz: training set labels (28881 bytes)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40" w:before="22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t10k-images-idx3-ubyte.gz: test set images (1648877 bytes)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40" w:before="22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t10k-labels-idx1-ubyte.gz: test set labels (4542 bytes)</w:t>
      </w:r>
    </w:p>
    <w:tbl>
      <w:tblPr>
        <w:tblStyle w:val="Table1"/>
        <w:tblW w:w="4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490"/>
        <w:tblGridChange w:id="0">
          <w:tblGrid>
            <w:gridCol w:w="1635"/>
            <w:gridCol w:w="24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18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18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Samples per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~7000 samples per class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Samples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70000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Dimensionality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18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integers values from 0 to 255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before="220" w:line="240" w:lineRule="auto"/>
        <w:contextualSpacing w:val="0"/>
        <w:jc w:val="both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The MNIST database of handwritten digits is available on the following website: </w:t>
      </w:r>
      <w:r w:rsidDel="00000000" w:rsidR="00000000" w:rsidRPr="00000000">
        <w:fldChar w:fldCharType="begin"/>
        <w:instrText xml:space="preserve"> HYPERLINK "http://yann.lecun.com/exdb/mnist/" </w:instrText>
        <w:fldChar w:fldCharType="separate"/>
      </w:r>
      <w:r w:rsidDel="00000000" w:rsidR="00000000" w:rsidRPr="00000000">
        <w:rPr>
          <w:color w:val="337ab7"/>
          <w:sz w:val="21"/>
          <w:szCs w:val="21"/>
          <w:u w:val="single"/>
          <w:rtl w:val="0"/>
        </w:rPr>
        <w:t xml:space="preserve">MNIST Dataset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Import libraries :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sklearn.datasets import fetch_mldata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StandardScaler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 import metrics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LogisticRegression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Load data  :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You can add the parameter data_home to wherever to where you want to download your data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mnist = fetch_mldata('MNIST original')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Check loaded data :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print(mnist.data.shape)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print(mnist.COL_NAMES)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print(mnist.target.shape)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print(np.unique(mnist.target))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(70000, 784)</w:t>
              <w:br w:type="textWrapping"/>
              <w:t xml:space="preserve">['label', 'data']</w:t>
              <w:br w:type="textWrapping"/>
              <w:t xml:space="preserve">(70000,)</w:t>
              <w:br w:type="textWrapping"/>
              <w:t xml:space="preserve">[0. 1. 2. 3. 4. 5. 6. 7. 8. 9.]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Split data into train / test :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test_size: what proportion of original data is used for test set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train_img, test_img, train_lbl, test_lbl = train_test_split(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mnist.data, mnist.target, test_size=1/7.0, random_state=122)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Standardize the data :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Fit on training set only.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scaler.fit(train_img)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Apply transform to both the training set and the test set.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train_img = scaler.transform(train_img)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test_img = scaler.transform(test_img)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Fit the model :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= LogisticRegression(solver = 'lbfgs')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model.fit(train_img, train_lbl)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Validate the fitting : 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use the model to make predictions with the test data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y_pred = model.predict(test_img)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how did our model perform?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count_misclassified = (test_lbl != y_pred).sum()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print('Misclassified samples: {}'.format(count_misclassified))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= metrics.accuracy_score(test_lbl, y_pred)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print('Accuracy: {:.2f}'.format(accuracy))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Misclassified samples: 829</w:t>
              <w:br w:type="textWrapping"/>
              <w:t xml:space="preserve">Accuracy: 0.92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Way ahead 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model actually has a 92% accuracy score, since this is a very simplistic data set with distinctly separable classes. But there you have it. That’s how to implement multi-variate multi-class  with losgistic regression using scikit-learn. Load your favorite data set and give it a try!</w:t>
      </w:r>
      <w:r w:rsidDel="00000000" w:rsidR="00000000" w:rsidRPr="00000000">
        <w:rPr>
          <w:rtl w:val="0"/>
        </w:rPr>
        <w:t xml:space="preserve">. From here, all you need is practice.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