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40"/>
          <w:szCs w:val="40"/>
        </w:rPr>
        <w:t xml:space="preserve">Sample use-case outputs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Recorded from the local Java 17 Spring Boot demonstration (startup DemoRunner). Source file: reports/sample-use-case-outputs.txt.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These six runs match the assignment questions. Filters use the dataset calendar (1 Jan 2025 – 12 Sep 2025), not the computer clock.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28"/>
          <w:szCs w:val="28"/>
        </w:rPr>
        <w:t xml:space="preserve">Notes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Delivery Root-Cause Analyzer — sample use case outputs Generated locally from the eight CSV domains (orders, clients, warehouses, warehouse logs, fleet logs, drivers, external factors, feedback). Calendar note: the files cover 2025-01-01 to 2025-09-12, so 'yesterday' and 'last month' are interpreted against that operational calendar, not the OS clock.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28"/>
          <w:szCs w:val="28"/>
        </w:rPr>
        <w:t xml:space="preserve">Use case 1 — City delays (New Delhi, 2025-01-24 as a high-signal 'yesterday')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28"/>
          <w:szCs w:val="28"/>
        </w:rPr>
        <w:t xml:space="preserve">City delay diagnosis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Question: Why were deliveries delayed in city New Delhi on 2025-01-24? Scope: City=New Delhi, delivery-related date=2025-01-24 (matched on promised, actual, or order date)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28"/>
          <w:szCs w:val="28"/>
        </w:rPr>
        <w:t xml:space="preserve">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orders: 27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problems: 25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problemRate: 92.6%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failed: 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delayedDelivered: 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returned: 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openLate: 9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28"/>
          <w:szCs w:val="28"/>
        </w:rPr>
        <w:t xml:space="preserve">Ranked causes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 Weather disruption — 14 shipments (56.0% of problem set) [tagged from orders, warehouse, fleet, weather/traffic, and/or feedback]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2. Stockout / inventory gap — 11 shipments (44.0% of problem set) [tagged from orders, warehouse, fleet, weather/traffic, and/or feedback]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3. Poor delivery communication — 10 shipments (40.0% of problem set) [tagged from orders, warehouse, fleet, weather/traffic, and/or feedback]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4. Warehouse processing delay — 9 shipments (36.0% of problem set) [tagged from orders, warehouse, fleet, weather/traffic, and/or feedback]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5. Incorrect or hard-to-find address — 9 shipments (36.0% of problem set) [tagged from orders, warehouse, fleet, weather/traffic, and/or feedback]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6. Traffic congestion — 7 shipments (28.0% of problem set) [tagged from orders, warehouse, fleet, weather/traffic, and/or feedback]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7. Festival / peak-event congestion — 7 shipments (28.0% of problem set) [tagged from orders, warehouse, fleet, weather/traffic, and/or feedback]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8. Holiday-related disruption — 6 shipments (24.0% of problem set) [tagged from orders, warehouse, fleet, weather/traffic, and/or feedback]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28"/>
          <w:szCs w:val="28"/>
        </w:rPr>
        <w:t xml:space="preserve">Insight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Across 27 orders in this slice, 25 (92.6%) were delayed, failed, returned, or still open past promise. Failures=4, late delivered=7, returned=5, open-late=9. The leading evidence-backed causes are Weather disruption (56%); Stockout / inventory gap (44%); Poor delivery communication (40%). These tags are not mutually exclusive: a stockout at the warehouse can coincide with rain and a customer complaint about lateness. Operations should attack the top two causes in New Delhi first—those explain the largest share of the problem set.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28"/>
          <w:szCs w:val="28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 Apply weather-aware ETAs and pause non-critical COD attempts during rain/fog alerts (New Delhi).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2. Raise safety stock and block promise-to-customer until pick confirmation for high-risk SKUs (New Delhi).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3. Push live status to customers when delay evidence is tagged; reduce 'no update' complaints (New Delhi).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4. Review dispatch cut-offs and add packing shifts for warehouses that miss SLA dwell time (New Delhi).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5. Mandate address verification, geocode, and landmark capture at checkout; flag failed geocodes before dispatch (New Delhi).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Sample order IDs: [197, 386, 1346, 1665, 1742, 2014, 2250, 2855]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28"/>
          <w:szCs w:val="28"/>
        </w:rPr>
        <w:t xml:space="preserve">Use case 2 — Client X failures (Bath, Bhatt and Gulati / id 409, week 2025-08-10 to 2025-08-16)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28"/>
          <w:szCs w:val="28"/>
        </w:rPr>
        <w:t xml:space="preserve">Client failure diagnosis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Question: Why did Bath, Bhatt and Gulati's orders fail in the selected week? Scope: Client=Bath, Bhatt and Gulati (id=409), 2025-08-10 to 2025-08-16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28"/>
          <w:szCs w:val="28"/>
        </w:rPr>
        <w:t xml:space="preserve">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orders: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problems: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problemRate: 100.0%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failed: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delayedDelivered: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returned: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openLate: 1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28"/>
          <w:szCs w:val="28"/>
        </w:rPr>
        <w:t xml:space="preserve">Ranked causes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 Weather disruption — 3 shipments (100.0% of problem set) [tagged from orders, warehouse, fleet, weather/traffic, and/or feedback]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2. Warehouse processing delay — 2 shipments (66.7% of problem set) [tagged from orders, warehouse, fleet, weather/traffic, and/or feedback]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3. Vehicle breakdown — 2 shipments (66.7% of problem set) [tagged from orders, warehouse, fleet, weather/traffic, and/or feedback]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4. Slow packing at warehouse — 1 shipment (33.3% of problem set) [tagged from orders, warehouse, fleet, weather/traffic, and/or feedback]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5. Traffic congestion — 1 shipment (33.3% of problem set) [tagged from orders, warehouse, fleet, weather/traffic, and/or feedback]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6. Incorrect or hard-to-find address — 1 shipment (33.3% of problem set) [tagged from orders, warehouse, fleet, weather/traffic, and/or feedback]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7. Festival / peak-event congestion — 1 shipment (33.3% of problem set) [tagged from orders, warehouse, fleet, weather/traffic, and/or feedback]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8. Holiday-related disruption — 1 shipment (33.3% of problem set) [tagged from orders, warehouse, fleet, weather/traffic, and/or feedback]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28"/>
          <w:szCs w:val="28"/>
        </w:rPr>
        <w:t xml:space="preserve">Insight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Across 3 orders in this slice, 3 (100.0%) were delayed, failed, returned, or still open past promise. Failures=1, late delivered=0, returned=1, open-late=1. The leading evidence-backed causes are Weather disruption (100%); Warehouse processing delay (67%); Vehicle breakdown (67%). These tags are not mutually exclusive: a stockout at the warehouse can coincide with rain and a customer complaint about lateness. Operations should attack the top two causes in Bath, Bhatt and Gulati first—those explain the largest share of the problem set.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28"/>
          <w:szCs w:val="28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 Apply weather-aware ETAs and pause non-critical COD attempts during rain/fog alerts (Bath, Bhatt and Gulati).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2. Review dispatch cut-offs and add packing shifts for warehouses that miss SLA dwell time (Bath, Bhatt and Gulati).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3. Stage spare vehicles on high-volume routes and auto-reassign when GPS stall + breakdown notes appear (Bath, Bhatt and Gulati).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4. Rebalance pack-station staffing to demand peaks; time-box pick-to-pack KPIs (Bath, Bhatt and Gulati).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5. Shift delivery windows away from congested hours and add rider buffer in affected cities (Bath, Bhatt and Gulati).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Sample order IDs: [4259, 4864, 7596]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28"/>
          <w:szCs w:val="28"/>
        </w:rPr>
        <w:t xml:space="preserve">Use case 3 — Warehouse B (id 2 / Pune) in August 2025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28"/>
          <w:szCs w:val="28"/>
        </w:rPr>
        <w:t xml:space="preserve">Warehouse-linked failures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Question: Explain the top reasons for delivery failures linked to Warehouse B / Warehouse 2 (Pune) in 2025-08. Scope: Warehouse B / Warehouse 2 (Pune), month=2025-08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28"/>
          <w:szCs w:val="28"/>
        </w:rPr>
        <w:t xml:space="preserve">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orders: 22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problems: 20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problemRate: 90.9%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failed: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delayedDelivered: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returned: 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openLate: 12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28"/>
          <w:szCs w:val="28"/>
        </w:rPr>
        <w:t xml:space="preserve">Ranked causes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 Warehouse processing delay — 14 shipments (70.0% of problem set) [tagged from orders, warehouse, fleet, weather/traffic, and/or feedback]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2. Weather disruption — 14 shipments (70.0% of problem set) [tagged from orders, warehouse, fleet, weather/traffic, and/or feedback]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3. Stockout / inventory gap — 10 shipments (50.0% of problem set) [tagged from orders, warehouse, fleet, weather/traffic, and/or feedback]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4. Warehouse system issue — 8 shipments (40.0% of problem set) [tagged from orders, warehouse, fleet, weather/traffic, and/or feedback]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5. Traffic congestion — 8 shipments (40.0% of problem set) [tagged from orders, warehouse, fleet, weather/traffic, and/or feedback]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6. Slow packing at warehouse — 7 shipments (35.0% of problem set) [tagged from orders, warehouse, fleet, weather/traffic, and/or feedback]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7. Poor delivery communication — 7 shipments (35.0% of problem set) [tagged from orders, warehouse, fleet, weather/traffic, and/or feedback]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8. Strike / labor disruption — 6 shipments (30.0% of problem set) [tagged from orders, warehouse, fleet, weather/traffic, and/or feedback]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28"/>
          <w:szCs w:val="28"/>
        </w:rPr>
        <w:t xml:space="preserve">Insight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Across 22 orders in this slice, 20 (90.9%) were delayed, failed, returned, or still open past promise. Failures=1, late delivered=3, returned=4, open-late=12. The leading evidence-backed causes are Warehouse processing delay (70%); Weather disruption (70%); Stockout / inventory gap (50%). These tags are not mutually exclusive: a stockout at the warehouse can coincide with rain and a customer complaint about lateness. Operations should attack the top two causes in Warehouse B / Warehouse 2 (Pune) first—those explain the largest share of the problem set.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28"/>
          <w:szCs w:val="28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 Review dispatch cut-offs and add packing shifts for warehouses that miss SLA dwell time (Warehouse B / Warehouse 2 (Pune)).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2. Apply weather-aware ETAs and pause non-critical COD attempts during rain/fog alerts (Warehouse B / Warehouse 2 (Pune)).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3. Raise safety stock and block promise-to-customer until pick confirmation for high-risk SKUs (Warehouse B / Warehouse 2 (Pune)).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4. Treat WMS outages as a P1 ops risk: failover checklist and manual dispatch fallback (Warehouse B / Warehouse 2 (Pune)).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5. Shift delivery windows away from congested hours and add rider buffer in affected cities (Warehouse B / Warehouse 2 (Pune)).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Sample order IDs: [69, 823, 993, 1229, 1317, 1595, 1611, 2116]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28"/>
          <w:szCs w:val="28"/>
        </w:rPr>
        <w:t xml:space="preserve">Use case 4 — New Delhi vs Ahmedabad, August 2025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28"/>
          <w:szCs w:val="28"/>
        </w:rPr>
        <w:t xml:space="preserve">City comparison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Question: Compare delivery failure causes between New Delhi and Ahmedabad in 2025-08. Scope: New Delhi vs Ahmedabad, month=2025-08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28"/>
          <w:szCs w:val="28"/>
        </w:rPr>
        <w:t xml:space="preserve">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New Delhi orders: 241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New Delhi problem rate: 92.9%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Ahmedabad orders: 125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Ahmedabad problem rate: 92.0%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New Delhi top cause: Warehouse processing delay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Ahmedabad top cause: Weather disruption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28"/>
          <w:szCs w:val="28"/>
        </w:rPr>
        <w:t xml:space="preserve">Ranked causes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 Warehouse processing delay — 98 shipments (43.8% of problem set) [New Delhi — tagged from orders, warehouse, fleet, weather/traffic, and/or feedback]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2. Weather disruption — 95 shipments (42.4% of problem set) [New Delhi — tagged from orders, warehouse, fleet, weather/traffic, and/or feedback]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3. Traffic congestion — 92 shipments (41.1% of problem set) [New Delhi — tagged from orders, warehouse, fleet, weather/traffic, and/or feedback]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4. Weather disruption — 51 shipments (44.3% of problem set) [Ahmedabad — tagged from orders, warehouse, fleet, weather/traffic, and/or feedback]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5. Incorrect or hard-to-find address — 47 shipments (40.9% of problem set) [Ahmedabad — tagged from orders, warehouse, fleet, weather/traffic, and/or feedback]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6. Warehouse processing delay — 46 shipments (40.0% of problem set) [Ahmedabad — tagged from orders, warehouse, fleet, weather/traffic, and/or feedback]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28"/>
          <w:szCs w:val="28"/>
        </w:rPr>
        <w:t xml:space="preserve">Insight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 2025-08, New Delhi processed 241 orders with a problem rate of 92.9%, while Ahmedabad processed 125 orders at 92.0%. New Delhi is most often tagged with Warehouse processing delay; Ahmedabad is most often tagged with Weather disruption. The cities do not share the same primary cause, so a single national playbook would miss local bottlenecks. Use the ranked lists below to staff, route, and promise differently per city.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28"/>
          <w:szCs w:val="28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 Review dispatch cut-offs and add packing shifts for warehouses that miss SLA dwell time (New Delhi).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2. Apply weather-aware ETAs and pause non-critical COD attempts during rain/fog alerts (New Delhi).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3. Shift delivery windows away from congested hours and add rider buffer in affected cities (New Delhi).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4. Raise safety stock and block promise-to-customer until pick confirmation for high-risk SKUs (New Delhi).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5. Mandate address verification, geocode, and landmark capture at checkout; flag failed geocodes before dispatch (New Delhi).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6. Apply weather-aware ETAs and pause non-critical COD attempts during rain/fog alerts (Ahmedabad).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7. Mandate address verification, geocode, and landmark capture at checkout; flag failed geocodes before dispatch (Ahmedabad).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8. Review dispatch cut-offs and add packing shifts for warehouses that miss SLA dwell time (Ahmedabad).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9. Shift delivery windows away from congested hours and add rider buffer in affected cities (Ahmedabad).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10. Raise safety stock and block promise-to-customer until pick confirmation for high-risk SKUs (Ahmedabad).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Sample order IDs: [110, 188, 237, 246, 264, 300, 364, 394, 124, 477, 694, 768, 814, 1040, 1048, 1083]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28"/>
          <w:szCs w:val="28"/>
        </w:rPr>
        <w:t xml:space="preserve">Use case 5 — Festival-tagged orders vs baseline (2025-01-01 to 2025-09-12)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28"/>
          <w:szCs w:val="28"/>
        </w:rPr>
        <w:t xml:space="preserve">Festival-period risk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Question: What are the likely causes of delivery failures during the festival period, and how should we prepare? Scope: Festival flag from external_factors.event_type between 2025-01-01 and 2025-09-12. This dataset tags Festival on individual orders rather than a calendar holiday window.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28"/>
          <w:szCs w:val="28"/>
        </w:rPr>
        <w:t xml:space="preserve">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festivalOrders: 1580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festivalProblemRate: 93.5%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baselineOrders: 8320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baselineProblemRate: 93.1%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28"/>
          <w:szCs w:val="28"/>
        </w:rPr>
        <w:t xml:space="preserve">Ranked causes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 Festival / peak-event congestion — 1477 shipments (100.0% of problem set) [tagged from orders, warehouse, fleet, weather/traffic, and/or feedback]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2. Weather disruption — 1016 shipments (68.8% of problem set) [tagged from orders, warehouse, fleet, weather/traffic, and/or feedback]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3. Traffic congestion — 685 shipments (46.4% of problem set) [tagged from orders, warehouse, fleet, weather/traffic, and/or feedback]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4. Warehouse processing delay — 646 shipments (43.7% of problem set) [tagged from orders, warehouse, fleet, weather/traffic, and/or feedback]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5. Stockout / inventory gap — 552 shipments (37.4% of problem set) [tagged from orders, warehouse, fleet, weather/traffic, and/or feedback]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6. Incorrect or hard-to-find address — 484 shipments (32.8% of problem set) [tagged from orders, warehouse, fleet, weather/traffic, and/or feedback]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7. Slow packing at warehouse — 346 shipments (23.4% of problem set) [tagged from orders, warehouse, fleet, weather/traffic, and/or feedback]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8. Warehouse system issue — 328 shipments (22.2% of problem set) [tagged from orders, warehouse, fleet, weather/traffic, and/or feedback]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28"/>
          <w:szCs w:val="28"/>
        </w:rPr>
        <w:t xml:space="preserve">Insight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Festival-tagged orders (1580) show a problem rate of 93.5% versus 93.1% on non-festival orders in the same span. Leading festival causes are Festival / peak-event congestion (100%); Weather disruption (69%); Traffic congestion (46%). Preparation should assume traffic, weather, and warehouse dwell all worsen together: pre-position inventory near demand cities, freeze aggressive SLAs, and roster extra riders before the event—not after complaints spike.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28"/>
          <w:szCs w:val="28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 Stand up a festival control tower 10 days prior: daily join of warehouse dwell, traffic, and failed-first-attempt rates.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2. Pre-build festival playbook: surge roster, inventory pre-positioning, and relaxed SLA on non-priority SKUs (festival peak).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3. Apply weather-aware ETAs and pause non-critical COD attempts during rain/fog alerts (festival peak).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4. Shift delivery windows away from congested hours and add rider buffer in affected cities (festival peak).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5. Review dispatch cut-offs and add packing shifts for warehouses that miss SLA dwell time (festival peak).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6. Raise safety stock and block promise-to-customer until pick confirmation for high-risk SKUs (festival peak).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Sample order IDs: [5, 10, 14, 15, 17, 32, 48, 52]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28"/>
          <w:szCs w:val="28"/>
        </w:rPr>
        <w:t xml:space="preserve">Use case 6 — Onboard Client Y (~20,000 extra monthly orders; proxy client 118 Atwal-Dhawan)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28"/>
          <w:szCs w:val="28"/>
        </w:rPr>
        <w:t xml:space="preserve">New-client capacity risk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Question: If we onboard a client similar to Atwal-Dhawan with ~20000 extra monthly orders, what new failure risks should we expect and how do we mitigate them? Scope: Proxy client=Atwal-Dhawan (id=118), extraMonthlyOrders=20000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28"/>
          <w:szCs w:val="28"/>
        </w:rPr>
        <w:t xml:space="preserve">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networkOrdersInDataset: 10000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approxCurrentMonthlyOrders: 1111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proxyClientMonthlyOrders: 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networkProblemRate: 92.8%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proxyClientProblemRate: 88.2%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expectedExtraProblemShipmentsPerMonth: 17647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volumeIncreaseVsCurrentMonthly: 18.0x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sumWarehouseCapacityUnits: 58156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28"/>
          <w:szCs w:val="28"/>
        </w:rPr>
        <w:t xml:space="preserve">Ranked causes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 Stockout / inventory gap — 17 shipments (50.0% of problem set) [tagged from orders, warehouse, fleet, weather/traffic, and/or feedback]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2. Weather disruption — 17 shipments (50.0% of problem set) [tagged from orders, warehouse, fleet, weather/traffic, and/or feedback]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3. Warehouse processing delay — 12 shipments (35.3% of problem set) [tagged from orders, warehouse, fleet, weather/traffic, and/or feedback]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4. Traffic congestion — 10 shipments (29.4% of problem set) [tagged from orders, warehouse, fleet, weather/traffic, and/or feedback]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5. Holiday-related disruption — 8 shipments (23.5% of problem set) [tagged from orders, warehouse, fleet, weather/traffic, and/or feedback]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6. Slow packing at warehouse — 7 shipments (20.6% of problem set) [tagged from orders, warehouse, fleet, weather/traffic, and/or feedback]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7. Poor delivery communication — 6 shipments (17.6% of problem set) [tagged from orders, warehouse, fleet, weather/traffic, and/or feedback]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8. Warehouse system issue — 5 shipments (14.7% of problem set) [tagged from orders, warehouse, fleet, weather/traffic, and/or feedback]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28"/>
          <w:szCs w:val="28"/>
        </w:rPr>
        <w:t xml:space="preserve">Insight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historical network is about 1111 orders/month. Adding 20000 monthly orders is roughly 18.0x current volume—this is not a marginal client; it is a network redesign. Applying the proxy client's problem rate (88.2%) implies about 17647 additional delayed/failed/returned shipments every month if processes stay unchanged. Risk concentrates where volume already sits (led by New Delhi) and on the same cause mix as the proxy: Stockout / inventory gap (50%); Weather disruption (50%); Warehouse processing delay (35%). Warehouse capacity in the master data is 58156 units across 50 nodes; without mapping SKU cubes to those units, treat the 17x order surge as exceeding last-mile and pack-station throughput long before storage is the constraint.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28"/>
          <w:szCs w:val="28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 Do not onboard 20k monthly orders onto the current SLA in a single wave; phase volume by city and warehouse with a hard weekly cap.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2. Stand up dedicated pack lines and rider pools in New Delhi and the proxy client's home city before the first peak week.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3. Raise safety stock and block promise-to-customer until pick confirmation for high-risk SKUs (new-client surge).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4. Apply weather-aware ETAs and pause non-critical COD attempts during rain/fog alerts (new-client surge).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5. Review dispatch cut-offs and add packing shifts for warehouses that miss SLA dwell time (new-client surge).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6. Shift delivery windows away from congested hours and add rider buffer in affected cities (new-client surge).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7. Publish holiday capacity calendars to clients and freeze same-day promises on known holiday dates (new-client surge).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Sample order IDs: [111, 785, 956, 1006, 1744, 1854, 2129, 2415]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666666"/>
        <w:sz w:val="18"/>
        <w:szCs w:val="18"/>
      </w:rPr>
      <w:t xml:space="preserve">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b w:val="false"/>
        <w:bCs w:val="false"/>
        <w:i/>
        <w:iCs/>
        <w:color w:val="0F6C7A"/>
        <w:sz w:val="18"/>
        <w:szCs w:val="18"/>
      </w:rPr>
      <w:t xml:space="preserve">Delivery Root-Cause Analyzer — recorded outputs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2026-09-01T07:23:26.744Z</dcterms:created>
  <dcterms:modified xsi:type="dcterms:W3CDTF">2026-09-01T07:23:26.744Z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