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B0F" w:rsidRPr="00E07CF5" w:rsidRDefault="004C1B0F" w:rsidP="004C1B0F">
      <w:pPr>
        <w:rPr>
          <w:rFonts w:ascii="Verdana" w:hAnsi="Verdana"/>
          <w:b/>
          <w:sz w:val="20"/>
          <w:szCs w:val="20"/>
          <w:u w:val="single"/>
        </w:rPr>
      </w:pPr>
      <w:r>
        <w:rPr>
          <w:rFonts w:ascii="Verdana" w:hAnsi="Verdana"/>
          <w:b/>
          <w:sz w:val="20"/>
          <w:szCs w:val="20"/>
          <w:u w:val="single"/>
        </w:rPr>
        <w:t>FINAL DOCUMENTATION</w:t>
      </w:r>
      <w:r w:rsidRPr="00E07CF5">
        <w:rPr>
          <w:rFonts w:ascii="Verdana" w:hAnsi="Verdana"/>
          <w:b/>
          <w:sz w:val="20"/>
          <w:szCs w:val="20"/>
          <w:u w:val="single"/>
        </w:rPr>
        <w:t>:</w:t>
      </w:r>
    </w:p>
    <w:p w:rsidR="004C1B0F" w:rsidRDefault="004C1B0F" w:rsidP="004C1B0F"/>
    <w:p w:rsidR="004C1B0F" w:rsidRDefault="004C1B0F" w:rsidP="004C1B0F">
      <w:pPr>
        <w:rPr>
          <w:rFonts w:ascii="Verdana" w:eastAsiaTheme="minorEastAsia" w:hAnsi="Verdana"/>
          <w:noProof/>
          <w:sz w:val="20"/>
          <w:szCs w:val="20"/>
        </w:rPr>
      </w:pPr>
      <w:r>
        <w:rPr>
          <w:rFonts w:ascii="Verdana" w:eastAsiaTheme="minorEastAsia" w:hAnsi="Verdana"/>
          <w:noProof/>
          <w:sz w:val="20"/>
          <w:szCs w:val="20"/>
        </w:rPr>
        <w:t>Dear …….</w:t>
      </w:r>
    </w:p>
    <w:p w:rsidR="004C1B0F" w:rsidRDefault="004C1B0F" w:rsidP="004C1B0F">
      <w:pPr>
        <w:rPr>
          <w:rFonts w:ascii="Verdana" w:eastAsiaTheme="minorEastAsia" w:hAnsi="Verdana"/>
          <w:noProof/>
          <w:sz w:val="20"/>
          <w:szCs w:val="20"/>
        </w:rPr>
      </w:pPr>
      <w:r>
        <w:rPr>
          <w:rFonts w:ascii="Verdana" w:eastAsiaTheme="minorEastAsia" w:hAnsi="Verdana"/>
          <w:noProof/>
          <w:sz w:val="20"/>
          <w:szCs w:val="20"/>
        </w:rPr>
        <w:br/>
        <w:t>I trust all is well your side, and you are excited about your coming trip!! I am pleased to attach your final documentation  &amp; vouchers, and ask you to carefully take note of the following:</w:t>
      </w:r>
    </w:p>
    <w:p w:rsidR="004C1B0F" w:rsidRDefault="004C1B0F" w:rsidP="004C1B0F">
      <w:pPr>
        <w:rPr>
          <w:rFonts w:ascii="Verdana" w:eastAsiaTheme="minorEastAsia" w:hAnsi="Verdana"/>
          <w:noProof/>
          <w:sz w:val="20"/>
          <w:szCs w:val="20"/>
        </w:rPr>
      </w:pPr>
    </w:p>
    <w:p w:rsidR="004C1B0F" w:rsidRDefault="004C1B0F" w:rsidP="0025081A">
      <w:pPr>
        <w:numPr>
          <w:ilvl w:val="0"/>
          <w:numId w:val="1"/>
        </w:numPr>
        <w:jc w:val="both"/>
        <w:rPr>
          <w:rFonts w:ascii="Verdana" w:hAnsi="Verdana"/>
          <w:noProof/>
          <w:sz w:val="20"/>
          <w:szCs w:val="20"/>
        </w:rPr>
      </w:pPr>
      <w:r>
        <w:rPr>
          <w:rFonts w:ascii="Verdana" w:hAnsi="Verdana"/>
          <w:noProof/>
          <w:sz w:val="20"/>
          <w:szCs w:val="20"/>
        </w:rPr>
        <w:t>Please ensure your passport is valid for 6 months upon your return home, and has 2 blank pages upon entry.</w:t>
      </w:r>
    </w:p>
    <w:p w:rsidR="004C1B0F" w:rsidRDefault="004C1B0F" w:rsidP="0025081A">
      <w:pPr>
        <w:numPr>
          <w:ilvl w:val="0"/>
          <w:numId w:val="1"/>
        </w:numPr>
        <w:jc w:val="both"/>
        <w:rPr>
          <w:rFonts w:ascii="Verdana" w:hAnsi="Verdana"/>
          <w:noProof/>
          <w:sz w:val="20"/>
          <w:szCs w:val="20"/>
        </w:rPr>
      </w:pPr>
      <w:r>
        <w:rPr>
          <w:rFonts w:ascii="Verdana" w:hAnsi="Verdana"/>
          <w:noProof/>
          <w:sz w:val="20"/>
          <w:szCs w:val="20"/>
        </w:rPr>
        <w:t>Please ensure you have contacted the local embassy for up to date information pertaining to visas. Currently I can advise you will require a visa upon arrival in Kenya USD25/Tanzania USD50 to be paid in cash. This information keeps changing, so please contact the authorities closest to you. Kindly note that travelers purchasing their visas upon arrival in Tanzania (airports and road border posts), must pay in US Dollars using bills that have not been issued after 2000. Older notes are not accepted and may result in travel delays or refusal of entry.</w:t>
      </w:r>
    </w:p>
    <w:p w:rsidR="004C1B0F" w:rsidRDefault="004C1B0F" w:rsidP="0025081A">
      <w:pPr>
        <w:numPr>
          <w:ilvl w:val="0"/>
          <w:numId w:val="1"/>
        </w:numPr>
        <w:jc w:val="both"/>
        <w:rPr>
          <w:rFonts w:ascii="Verdana" w:hAnsi="Verdana"/>
          <w:noProof/>
          <w:sz w:val="20"/>
          <w:szCs w:val="20"/>
        </w:rPr>
      </w:pPr>
      <w:r>
        <w:rPr>
          <w:rFonts w:ascii="Verdana" w:hAnsi="Verdana"/>
          <w:noProof/>
          <w:sz w:val="20"/>
          <w:szCs w:val="20"/>
        </w:rPr>
        <w:t>Please ensure you have contacted your local travel clinic regarding health requirements to Kenya/Tanzania. Currently I can advise you are entering a malaria area, so will be required to take malaria prophylaxis. Some countries on return home require you to produce a Yellow Fever certificate, so please speak to your local travel clinic regarding this.</w:t>
      </w:r>
    </w:p>
    <w:p w:rsidR="004C1B0F" w:rsidRDefault="004C1B0F" w:rsidP="0025081A">
      <w:pPr>
        <w:numPr>
          <w:ilvl w:val="0"/>
          <w:numId w:val="1"/>
        </w:numPr>
        <w:jc w:val="both"/>
        <w:rPr>
          <w:rFonts w:ascii="Verdana" w:hAnsi="Verdana"/>
          <w:noProof/>
          <w:sz w:val="20"/>
          <w:szCs w:val="20"/>
        </w:rPr>
      </w:pPr>
      <w:r>
        <w:rPr>
          <w:rFonts w:ascii="Verdana" w:hAnsi="Verdana"/>
          <w:noProof/>
          <w:sz w:val="20"/>
          <w:szCs w:val="20"/>
        </w:rPr>
        <w:t>Please also be advised that the colors of Blue and Black attract Tse Tse flies, experienced in the Tarangire National Park and northern Serengeti.</w:t>
      </w:r>
    </w:p>
    <w:p w:rsidR="004C1B0F" w:rsidRDefault="004C1B0F" w:rsidP="0025081A">
      <w:pPr>
        <w:numPr>
          <w:ilvl w:val="0"/>
          <w:numId w:val="1"/>
        </w:numPr>
        <w:jc w:val="both"/>
        <w:rPr>
          <w:rFonts w:ascii="Verdana" w:hAnsi="Verdana"/>
          <w:noProof/>
          <w:sz w:val="20"/>
          <w:szCs w:val="20"/>
        </w:rPr>
      </w:pPr>
      <w:r>
        <w:rPr>
          <w:rFonts w:ascii="Verdana" w:hAnsi="Verdana"/>
          <w:noProof/>
          <w:sz w:val="20"/>
          <w:szCs w:val="20"/>
        </w:rPr>
        <w:t>It is not advisable to drink the water out of the taps, and only bottled water during your trip which is easily available.</w:t>
      </w:r>
    </w:p>
    <w:p w:rsidR="004C1B0F" w:rsidRDefault="004C1B0F" w:rsidP="0025081A">
      <w:pPr>
        <w:numPr>
          <w:ilvl w:val="0"/>
          <w:numId w:val="1"/>
        </w:numPr>
        <w:jc w:val="both"/>
        <w:rPr>
          <w:rFonts w:ascii="Verdana" w:hAnsi="Verdana"/>
          <w:noProof/>
          <w:sz w:val="20"/>
          <w:szCs w:val="20"/>
        </w:rPr>
      </w:pPr>
      <w:r>
        <w:rPr>
          <w:rFonts w:ascii="Verdana" w:hAnsi="Verdana"/>
          <w:noProof/>
          <w:sz w:val="20"/>
          <w:szCs w:val="20"/>
        </w:rPr>
        <w:t>Please ensure you carry USD in cash in small denominations of less than USD100, as these notes are not easily available. It is best to carry small denominations of USD1,5,10 for tipping and gratuity. Credit cards are accepted at some lodges, however we do not</w:t>
      </w:r>
      <w:r w:rsidR="00741655">
        <w:rPr>
          <w:rFonts w:ascii="Verdana" w:hAnsi="Verdana"/>
          <w:noProof/>
          <w:sz w:val="20"/>
          <w:szCs w:val="20"/>
        </w:rPr>
        <w:t xml:space="preserve"> recommend this and a large fee</w:t>
      </w:r>
      <w:r>
        <w:rPr>
          <w:rFonts w:ascii="Verdana" w:hAnsi="Verdana"/>
          <w:noProof/>
          <w:sz w:val="20"/>
          <w:szCs w:val="20"/>
        </w:rPr>
        <w:t xml:space="preserve"> is charged.  There are safe foreign exchange bureaus easily available at the larger towns, so speak to your guide on arrival in Nairobi/Kilimanjaro about this.  You can also change some money on arrival at the airport, to local currency.</w:t>
      </w:r>
    </w:p>
    <w:p w:rsidR="004C1B0F" w:rsidRDefault="004C1B0F" w:rsidP="0025081A">
      <w:pPr>
        <w:numPr>
          <w:ilvl w:val="0"/>
          <w:numId w:val="1"/>
        </w:numPr>
        <w:jc w:val="both"/>
        <w:rPr>
          <w:rFonts w:ascii="Verdana" w:hAnsi="Verdana"/>
          <w:noProof/>
          <w:sz w:val="20"/>
          <w:szCs w:val="20"/>
        </w:rPr>
      </w:pPr>
      <w:r>
        <w:rPr>
          <w:rFonts w:ascii="Verdana" w:hAnsi="Verdana"/>
          <w:noProof/>
          <w:sz w:val="20"/>
          <w:szCs w:val="20"/>
        </w:rPr>
        <w:t>Pleasure ensure you print a copy of each documentation and keep it with you at all times. Please handover your travel voucher to your driver/guide on arrival. I also suggest you leave a copy of your documentation at home with your close friends or family.  Your driver/guide will hand over all internal flight tickets, for the scheduled light aircraft flights upon your arrival.</w:t>
      </w:r>
    </w:p>
    <w:p w:rsidR="004C1B0F" w:rsidRDefault="004C1B0F" w:rsidP="0025081A">
      <w:pPr>
        <w:numPr>
          <w:ilvl w:val="0"/>
          <w:numId w:val="1"/>
        </w:numPr>
        <w:jc w:val="both"/>
        <w:rPr>
          <w:rFonts w:ascii="Verdana" w:hAnsi="Verdana"/>
          <w:noProof/>
          <w:sz w:val="20"/>
          <w:szCs w:val="20"/>
        </w:rPr>
      </w:pPr>
      <w:r>
        <w:rPr>
          <w:rFonts w:ascii="Verdana" w:hAnsi="Verdana"/>
          <w:noProof/>
          <w:sz w:val="20"/>
          <w:szCs w:val="20"/>
        </w:rPr>
        <w:t>Please allow enough time for your driver/guide to find you on your arrival in Nairobi Airport, as the airport is busy and traffic is bad.</w:t>
      </w:r>
    </w:p>
    <w:p w:rsidR="004C1B0F" w:rsidRDefault="004C1B0F" w:rsidP="0025081A">
      <w:pPr>
        <w:numPr>
          <w:ilvl w:val="0"/>
          <w:numId w:val="1"/>
        </w:numPr>
        <w:jc w:val="both"/>
        <w:rPr>
          <w:rFonts w:ascii="Verdana" w:hAnsi="Verdana"/>
          <w:noProof/>
          <w:sz w:val="20"/>
          <w:szCs w:val="20"/>
        </w:rPr>
      </w:pPr>
      <w:r>
        <w:rPr>
          <w:rFonts w:ascii="Verdana" w:hAnsi="Verdana"/>
          <w:noProof/>
          <w:sz w:val="20"/>
          <w:szCs w:val="20"/>
        </w:rPr>
        <w:t>Please ensure we have your most recent international flight arrival and departure details</w:t>
      </w:r>
    </w:p>
    <w:p w:rsidR="004C1B0F" w:rsidRDefault="004C1B0F" w:rsidP="0025081A">
      <w:pPr>
        <w:numPr>
          <w:ilvl w:val="0"/>
          <w:numId w:val="1"/>
        </w:numPr>
        <w:jc w:val="both"/>
        <w:rPr>
          <w:rFonts w:ascii="Verdana" w:hAnsi="Verdana"/>
          <w:noProof/>
          <w:sz w:val="20"/>
          <w:szCs w:val="20"/>
        </w:rPr>
      </w:pPr>
      <w:r>
        <w:rPr>
          <w:rFonts w:ascii="Verdana" w:hAnsi="Verdana"/>
          <w:noProof/>
          <w:sz w:val="20"/>
          <w:szCs w:val="20"/>
        </w:rPr>
        <w:t>For self-drive in Namibia, please take caution when driving on the gravel roads. The car hire companies do not cover for under-carriage damage, windscreen or tyre damage. Please ensure you do an inspection during your handover before and after your vehicle hire.</w:t>
      </w:r>
    </w:p>
    <w:p w:rsidR="004C1B0F" w:rsidRDefault="004C1B0F" w:rsidP="0025081A">
      <w:pPr>
        <w:numPr>
          <w:ilvl w:val="0"/>
          <w:numId w:val="1"/>
        </w:numPr>
        <w:jc w:val="both"/>
        <w:rPr>
          <w:rFonts w:ascii="Verdana" w:hAnsi="Verdana"/>
          <w:noProof/>
          <w:sz w:val="20"/>
          <w:szCs w:val="20"/>
        </w:rPr>
      </w:pPr>
      <w:r>
        <w:rPr>
          <w:rFonts w:ascii="Verdana" w:hAnsi="Verdana"/>
          <w:noProof/>
          <w:sz w:val="20"/>
          <w:szCs w:val="20"/>
        </w:rPr>
        <w:t>Safari365 does not offer insurance, and we strongly advise you to contact your local insurance company for comprehensive insurance.</w:t>
      </w:r>
    </w:p>
    <w:p w:rsidR="004C1B0F" w:rsidRDefault="004C1B0F" w:rsidP="004C1B0F">
      <w:pPr>
        <w:rPr>
          <w:rFonts w:ascii="Verdana" w:eastAsiaTheme="minorEastAsia" w:hAnsi="Verdana"/>
          <w:noProof/>
          <w:sz w:val="20"/>
          <w:szCs w:val="20"/>
        </w:rPr>
      </w:pPr>
    </w:p>
    <w:p w:rsidR="004C1B0F" w:rsidRDefault="004C1B0F" w:rsidP="004C1B0F">
      <w:pPr>
        <w:rPr>
          <w:rFonts w:ascii="Verdana" w:eastAsiaTheme="minorEastAsia" w:hAnsi="Verdana"/>
          <w:noProof/>
          <w:sz w:val="20"/>
          <w:szCs w:val="20"/>
        </w:rPr>
      </w:pPr>
      <w:r>
        <w:rPr>
          <w:rFonts w:ascii="Verdana" w:eastAsiaTheme="minorEastAsia" w:hAnsi="Verdana"/>
          <w:noProof/>
          <w:sz w:val="20"/>
          <w:szCs w:val="20"/>
        </w:rPr>
        <w:t>Please read through your documents carefully and come back to me if anything is unclear. I know you are going to have an incredible trip, and look forward to hearing all about it upon your return home.</w:t>
      </w:r>
    </w:p>
    <w:p w:rsidR="001658B0" w:rsidRDefault="001658B0" w:rsidP="007E4E9A">
      <w:pPr>
        <w:rPr>
          <w:rFonts w:ascii="Verdana" w:hAnsi="Verdana"/>
          <w:b/>
          <w:sz w:val="20"/>
          <w:szCs w:val="20"/>
          <w:u w:val="single"/>
        </w:rPr>
      </w:pPr>
    </w:p>
    <w:p w:rsidR="001658B0" w:rsidRDefault="001658B0" w:rsidP="00F01577">
      <w:pPr>
        <w:rPr>
          <w:rFonts w:ascii="Verdana" w:hAnsi="Verdana"/>
          <w:b/>
          <w:sz w:val="20"/>
          <w:szCs w:val="20"/>
          <w:u w:val="single"/>
        </w:rPr>
      </w:pPr>
    </w:p>
    <w:p w:rsidR="001658B0" w:rsidRDefault="001658B0" w:rsidP="00F01577">
      <w:pPr>
        <w:rPr>
          <w:rFonts w:ascii="Verdana" w:hAnsi="Verdana"/>
          <w:b/>
          <w:sz w:val="20"/>
          <w:szCs w:val="20"/>
          <w:u w:val="single"/>
        </w:rPr>
      </w:pPr>
    </w:p>
    <w:p w:rsidR="001658B0" w:rsidRDefault="001658B0" w:rsidP="00F01577">
      <w:pPr>
        <w:rPr>
          <w:rFonts w:ascii="Verdana" w:hAnsi="Verdana"/>
          <w:b/>
          <w:sz w:val="20"/>
          <w:szCs w:val="20"/>
          <w:u w:val="single"/>
        </w:rPr>
      </w:pPr>
    </w:p>
    <w:p w:rsidR="00C84C3C" w:rsidRDefault="00C84C3C" w:rsidP="00F01577">
      <w:pPr>
        <w:rPr>
          <w:rFonts w:ascii="Verdana" w:hAnsi="Verdana"/>
          <w:b/>
          <w:sz w:val="20"/>
          <w:szCs w:val="20"/>
          <w:u w:val="single"/>
        </w:rPr>
      </w:pPr>
    </w:p>
    <w:sectPr w:rsidR="00C84C3C" w:rsidSect="001658B0">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65C9E"/>
    <w:multiLevelType w:val="hybridMultilevel"/>
    <w:tmpl w:val="B11CEBD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5F452DF4"/>
    <w:multiLevelType w:val="hybridMultilevel"/>
    <w:tmpl w:val="537ADC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0FF4920"/>
    <w:multiLevelType w:val="hybridMultilevel"/>
    <w:tmpl w:val="08E6C55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7A2A0098"/>
    <w:multiLevelType w:val="hybridMultilevel"/>
    <w:tmpl w:val="E98A18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77953"/>
    <w:rsid w:val="00050893"/>
    <w:rsid w:val="000E2DC6"/>
    <w:rsid w:val="001658B0"/>
    <w:rsid w:val="0025081A"/>
    <w:rsid w:val="00363A75"/>
    <w:rsid w:val="00375C7B"/>
    <w:rsid w:val="004C1B0F"/>
    <w:rsid w:val="00547DEB"/>
    <w:rsid w:val="00552DD9"/>
    <w:rsid w:val="0056094B"/>
    <w:rsid w:val="006C016F"/>
    <w:rsid w:val="006E391F"/>
    <w:rsid w:val="00741655"/>
    <w:rsid w:val="007B6ABF"/>
    <w:rsid w:val="007E4E9A"/>
    <w:rsid w:val="008B196F"/>
    <w:rsid w:val="00A842E4"/>
    <w:rsid w:val="00B15538"/>
    <w:rsid w:val="00B510B4"/>
    <w:rsid w:val="00C62150"/>
    <w:rsid w:val="00C84C3C"/>
    <w:rsid w:val="00CE3537"/>
    <w:rsid w:val="00D77953"/>
    <w:rsid w:val="00D908FC"/>
    <w:rsid w:val="00E07CF5"/>
    <w:rsid w:val="00E76D08"/>
    <w:rsid w:val="00F01577"/>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95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D77953"/>
    <w:rPr>
      <w:color w:val="0000FF"/>
      <w:u w:val="single"/>
    </w:rPr>
  </w:style>
  <w:style w:type="paragraph" w:styleId="BalloonText">
    <w:name w:val="Balloon Text"/>
    <w:basedOn w:val="Normal"/>
    <w:link w:val="BalloonTextChar"/>
    <w:uiPriority w:val="99"/>
    <w:semiHidden/>
    <w:unhideWhenUsed/>
    <w:rsid w:val="00D77953"/>
    <w:rPr>
      <w:rFonts w:ascii="Tahoma" w:hAnsi="Tahoma" w:cs="Tahoma"/>
      <w:sz w:val="16"/>
      <w:szCs w:val="16"/>
    </w:rPr>
  </w:style>
  <w:style w:type="character" w:customStyle="1" w:styleId="BalloonTextChar">
    <w:name w:val="Balloon Text Char"/>
    <w:basedOn w:val="DefaultParagraphFont"/>
    <w:link w:val="BalloonText"/>
    <w:uiPriority w:val="99"/>
    <w:semiHidden/>
    <w:rsid w:val="00D77953"/>
    <w:rPr>
      <w:rFonts w:ascii="Tahoma" w:hAnsi="Tahoma" w:cs="Tahoma"/>
      <w:sz w:val="16"/>
      <w:szCs w:val="16"/>
    </w:rPr>
  </w:style>
  <w:style w:type="paragraph" w:styleId="NormalWeb">
    <w:name w:val="Normal (Web)"/>
    <w:basedOn w:val="Normal"/>
    <w:uiPriority w:val="99"/>
    <w:semiHidden/>
    <w:unhideWhenUsed/>
    <w:rsid w:val="00C84C3C"/>
    <w:pPr>
      <w:spacing w:before="100" w:beforeAutospacing="1" w:after="100" w:afterAutospacing="1"/>
    </w:pPr>
    <w:rPr>
      <w:rFonts w:ascii="Times New Roman" w:hAnsi="Times New Roman" w:cs="Times New Roman"/>
      <w:sz w:val="24"/>
      <w:szCs w:val="24"/>
      <w:lang w:val="en-ZA" w:eastAsia="en-ZA"/>
    </w:rPr>
  </w:style>
  <w:style w:type="character" w:styleId="Strong">
    <w:name w:val="Strong"/>
    <w:basedOn w:val="DefaultParagraphFont"/>
    <w:uiPriority w:val="22"/>
    <w:qFormat/>
    <w:rsid w:val="00C84C3C"/>
    <w:rPr>
      <w:b/>
      <w:bCs/>
    </w:rPr>
  </w:style>
  <w:style w:type="paragraph" w:customStyle="1" w:styleId="style47style3style42">
    <w:name w:val="style47style3style42"/>
    <w:basedOn w:val="Normal"/>
    <w:rsid w:val="00375C7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4251081">
      <w:bodyDiv w:val="1"/>
      <w:marLeft w:val="0"/>
      <w:marRight w:val="0"/>
      <w:marTop w:val="0"/>
      <w:marBottom w:val="0"/>
      <w:divBdr>
        <w:top w:val="none" w:sz="0" w:space="0" w:color="auto"/>
        <w:left w:val="none" w:sz="0" w:space="0" w:color="auto"/>
        <w:bottom w:val="none" w:sz="0" w:space="0" w:color="auto"/>
        <w:right w:val="none" w:sz="0" w:space="0" w:color="auto"/>
      </w:divBdr>
    </w:div>
    <w:div w:id="374814701">
      <w:bodyDiv w:val="1"/>
      <w:marLeft w:val="0"/>
      <w:marRight w:val="0"/>
      <w:marTop w:val="0"/>
      <w:marBottom w:val="0"/>
      <w:divBdr>
        <w:top w:val="none" w:sz="0" w:space="0" w:color="auto"/>
        <w:left w:val="none" w:sz="0" w:space="0" w:color="auto"/>
        <w:bottom w:val="none" w:sz="0" w:space="0" w:color="auto"/>
        <w:right w:val="none" w:sz="0" w:space="0" w:color="auto"/>
      </w:divBdr>
    </w:div>
    <w:div w:id="749500571">
      <w:bodyDiv w:val="1"/>
      <w:marLeft w:val="0"/>
      <w:marRight w:val="0"/>
      <w:marTop w:val="0"/>
      <w:marBottom w:val="0"/>
      <w:divBdr>
        <w:top w:val="none" w:sz="0" w:space="0" w:color="auto"/>
        <w:left w:val="none" w:sz="0" w:space="0" w:color="auto"/>
        <w:bottom w:val="none" w:sz="0" w:space="0" w:color="auto"/>
        <w:right w:val="none" w:sz="0" w:space="0" w:color="auto"/>
      </w:divBdr>
    </w:div>
    <w:div w:id="987318035">
      <w:bodyDiv w:val="1"/>
      <w:marLeft w:val="0"/>
      <w:marRight w:val="0"/>
      <w:marTop w:val="0"/>
      <w:marBottom w:val="0"/>
      <w:divBdr>
        <w:top w:val="none" w:sz="0" w:space="0" w:color="auto"/>
        <w:left w:val="none" w:sz="0" w:space="0" w:color="auto"/>
        <w:bottom w:val="none" w:sz="0" w:space="0" w:color="auto"/>
        <w:right w:val="none" w:sz="0" w:space="0" w:color="auto"/>
      </w:divBdr>
    </w:div>
    <w:div w:id="1261059853">
      <w:bodyDiv w:val="1"/>
      <w:marLeft w:val="0"/>
      <w:marRight w:val="0"/>
      <w:marTop w:val="0"/>
      <w:marBottom w:val="0"/>
      <w:divBdr>
        <w:top w:val="none" w:sz="0" w:space="0" w:color="auto"/>
        <w:left w:val="none" w:sz="0" w:space="0" w:color="auto"/>
        <w:bottom w:val="none" w:sz="0" w:space="0" w:color="auto"/>
        <w:right w:val="none" w:sz="0" w:space="0" w:color="auto"/>
      </w:divBdr>
    </w:div>
    <w:div w:id="132732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484</Words>
  <Characters>2764</Characters>
  <Application>Microsoft Office Word</Application>
  <DocSecurity>0</DocSecurity>
  <Lines>23</Lines>
  <Paragraphs>6</Paragraphs>
  <ScaleCrop>false</ScaleCrop>
  <Company>HP</Company>
  <LinksUpToDate>false</LinksUpToDate>
  <CharactersWithSpaces>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WS13</dc:creator>
  <cp:lastModifiedBy>Blair</cp:lastModifiedBy>
  <cp:revision>3</cp:revision>
  <dcterms:created xsi:type="dcterms:W3CDTF">2011-08-16T12:09:00Z</dcterms:created>
  <dcterms:modified xsi:type="dcterms:W3CDTF">2011-08-16T12:17:00Z</dcterms:modified>
</cp:coreProperties>
</file>