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Day 2 Assignment 3: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Research and compare SDLC models suitable for engineering projects. Present findings on Waterfall, Agile, Spiral, and V-Model approaches, emphasizing their advantages, disadvantages, and applicability in different engineering contexts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1. Waterfall Model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Waterfall model is a linear and sequential development approach, where each phase must be completed before the next begins. This method is characterized by a structured progression through stages such as requirements analysis, design, implementation, testing, and maintenance.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/>
        <w:drawing>
          <wp:inline distB="114300" distT="114300" distL="114300" distR="114300">
            <wp:extent cx="4692665" cy="348803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2665" cy="3488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Advantages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and Easy to Manage: Each phase has specific deliverables and milestones, which simplifies management and progress tracking.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Documentation: Extensive documentation is created at each phase, which helps in maintaining project clarity and facilitates handovers.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Predictable Timelines: The sequential nature of Waterfall allows for clear timelines and milestones.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Disadvantages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Inflexible to Changes: Once a phase is completed, going back to make changes is challenging and costly.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 Testing: Issues may not be discovered until the testing phase, potentially leading to costly fixes.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Ideal for Complex or Long-Term Projects: Complexity increases the risk of missing requirements that emerge later in the project.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Applicability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 with Stable Requirements: Best for projects with well-defined and unchanging requirements, like certain manufacturing or infrastructure projects.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Short-Term Projects: Suitable for short-term projects where requirements are clear from the start.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Regulated Industries: Often used in industries that require thorough documentation and adherence to standards, such as construction or automotive engineering.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2. Agile Model</w:t>
      </w:r>
    </w:p>
    <w:p w:rsidR="00000000" w:rsidDel="00000000" w:rsidP="00000000" w:rsidRDefault="00000000" w:rsidRPr="00000000" w14:paraId="0000001D">
      <w:pPr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Agile development is iterative and incremental, focusing on customer collaboration, flexible responses to change, and frequent delivery of functional software. Popular Agile methodologies include Scrum, Kanban, and Extreme Programming (XP).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/>
        <w:drawing>
          <wp:inline distB="114300" distT="114300" distL="114300" distR="114300">
            <wp:extent cx="4576763" cy="34325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432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Advantages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Highly Flexible: Can adapt to changing requirements throughout the development process.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Frequent Delivery: Provides working software early and often, allowing for regular user feedback and course correction.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Customer Satisfaction: Continuous involvement of the customer ensures that the end product aligns with their expectations.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Disadvantages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Intensive: Requires significant involvement from the entire team and frequent interaction with stakeholders.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Predictable: Estimating time and cost can be difficult due to the iterative nature.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Requires Skilled Team: Teams need to be experienced in Agile practices for effective implementation.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Applicability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 with Evolving Requirements: Ideal for projects where requirements are expected to change or are initially unclear, such as software development for new technology applications.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and Long-Term Projects: Suitable for complex projects where ongoing adjustment and iterative development are beneficial, such as in high-tech engineering or IT projects.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Collaborative Environments: Best suited for teams and organizations that support open communication and collaboration.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3. Spiral Model</w:t>
      </w:r>
    </w:p>
    <w:p w:rsidR="00000000" w:rsidDel="00000000" w:rsidP="00000000" w:rsidRDefault="00000000" w:rsidRPr="00000000" w14:paraId="00000035">
      <w:pPr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Spiral model combines iterative development with systematic risk management. It involves repeated cycles through four main phases: planning, risk analysis, engineering, and evaluation.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Advantages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Proactive Risk Management: Identifies and mitigates risks early and throughout the project.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Feedback: Regular evaluation and stakeholder feedback help refine the project iteratively.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Flexibility: Each iteration allows for revisiting and refining previous stages, accommodating changes effectively.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/>
        <w:drawing>
          <wp:inline distB="114300" distT="114300" distL="114300" distR="114300">
            <wp:extent cx="4681538" cy="429916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42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Disadvantages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Management: Requires rigorous management and planning, which can be resource-intensive.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Costs: The emphasis on risk management and iterative development can lead to higher costs.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Expertise Needed: Requires expertise in both risk management and iterative development techniques.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Applicability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High-Risk Projects: Ideal for projects where managing and mitigating risks is crucial, such as defense systems or aerospace engineering.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Prototyping: Suitable for projects where early prototypes are needed to validate concepts and gather feedback.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Large-Scale Projects: Best for large projects with complex requirements and high stakes.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4. V-Model (Verification and Validation Model)</w:t>
      </w:r>
    </w:p>
    <w:p w:rsidR="00000000" w:rsidDel="00000000" w:rsidP="00000000" w:rsidRDefault="00000000" w:rsidRPr="00000000" w14:paraId="00000050">
      <w:pPr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V-Model is an extension of the Waterfall model that emphasizes the verification and validation stages. Each development stage has a corresponding testing phase, forming a "V" shape when diagrammed.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/>
        <w:drawing>
          <wp:inline distB="114300" distT="114300" distL="114300" distR="114300">
            <wp:extent cx="4776788" cy="449354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4493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Advantages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Structure and Emphasis on Testing: Each development stage is directly linked to a testing phase, ensuring thorough verification and validation.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Early Defect Detection: Rigorous testing at each stage helps identify defects early in the development cycle.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Well-Defined Stages: Provides a structured approach with clear stages and deliverables.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Disadvantages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Rigid and Inflexible: Like Waterfall, it’s challenging to accommodate changes once a phase is completed.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Documentation Requirements: Extensive documentation is necessary, which can be time-consuming.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Suitable for Iterative Feedback: The sequential nature does not easily support iterative feedback and changes.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Applicability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Safety-Critical Systems: Ideal for projects where safety and compliance are critical, such as medical device engineering or automotive systems.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Stable Requirements: Best for projects with well-defined requirements that are unlikely to change.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Highly Regulated Industries: Often used in industries requiring extensive documentation and validation, such as aerospace or pharmaceutical engineering.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6596063" cy="313494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3134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