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5b0f00"/>
          <w:sz w:val="28"/>
          <w:szCs w:val="28"/>
        </w:rPr>
      </w:pPr>
      <w:r w:rsidDel="00000000" w:rsidR="00000000" w:rsidRPr="00000000">
        <w:rPr>
          <w:b w:val="1"/>
          <w:color w:val="5b0f00"/>
          <w:sz w:val="28"/>
          <w:szCs w:val="28"/>
          <w:rtl w:val="0"/>
        </w:rPr>
        <w:t xml:space="preserve">Task 3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explain absolute and relative path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—--------------------------------------------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Absolute Path: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 absolute path specifies the complete location of a file or directory from the root directory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starts with a forward slash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) and follows a hierarchy of directories to reach the target.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It's independent of your current working directory.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/home/user/documents/report.txt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absolute path describes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report.txt</w:t>
      </w:r>
      <w:r w:rsidDel="00000000" w:rsidR="00000000" w:rsidRPr="00000000">
        <w:rPr>
          <w:sz w:val="26"/>
          <w:szCs w:val="26"/>
          <w:rtl w:val="0"/>
        </w:rPr>
        <w:t xml:space="preserve"> located within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documents</w:t>
      </w:r>
      <w:r w:rsidDel="00000000" w:rsidR="00000000" w:rsidRPr="00000000">
        <w:rPr>
          <w:sz w:val="26"/>
          <w:szCs w:val="26"/>
          <w:rtl w:val="0"/>
        </w:rPr>
        <w:t xml:space="preserve"> directory inside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user</w:t>
      </w:r>
      <w:r w:rsidDel="00000000" w:rsidR="00000000" w:rsidRPr="00000000">
        <w:rPr>
          <w:sz w:val="26"/>
          <w:szCs w:val="26"/>
          <w:rtl w:val="0"/>
        </w:rPr>
        <w:t xml:space="preserve"> directory, which is further under the root directory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Relative Path: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relative path specifies the location of a file or directory relative to your current working directory (the directory you're currently in).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does not start with a forward slash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uses special characters to represent positions relative to your current location.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Common special characters used in relative paths: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./</w:t>
      </w:r>
      <w:r w:rsidDel="00000000" w:rsidR="00000000" w:rsidRPr="00000000">
        <w:rPr>
          <w:sz w:val="26"/>
          <w:szCs w:val="26"/>
          <w:rtl w:val="0"/>
        </w:rPr>
        <w:t xml:space="preserve">: Represents the current directory.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../</w:t>
      </w:r>
      <w:r w:rsidDel="00000000" w:rsidR="00000000" w:rsidRPr="00000000">
        <w:rPr>
          <w:sz w:val="26"/>
          <w:szCs w:val="26"/>
          <w:rtl w:val="0"/>
        </w:rPr>
        <w:t xml:space="preserve">: Represents the parent directory of your current directory.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Filename: Any filename within the current directory or a subdirectory.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Suppose your current working directory is `/home/user/documents`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To access a file named `budget.csv` in the same directory, you can use: ./budget.csv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To access a file named `images` in a subdirectory named `data`, you can use: data/images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To access a file named `settings.cfg` in the parent directory (`/home/user`), you can use: ../settings.cfg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Choosing the right path: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absolute paths when you need to access a file or directory from any location in the file system, regardless of your current working directory.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relative paths when you're working within a specific directory and want to reference files or directories relative to that location. Relative paths can be more concise and easier to manage, especially when working within a project directory structure.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Benefits of absolute paths: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Universally understood, works from any location.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Useful for scripting as it provides a fixed reference.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Benefits of relative paths: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More concise, especially within project directories.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Makes scripts more adaptable to different working directory locations.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