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761225" w:rsidP="00761225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761225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04</w:t>
      </w:r>
      <w:r w:rsidRPr="0076122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- Advanced Filtering &amp; Custom Views Topics: Criteria range AND/OR conditions Copy results to new location Custom views Demo: Filter Sales &gt; 5000 AND Region = East</w:t>
      </w:r>
    </w:p>
    <w:p w:rsidR="00761225" w:rsidRDefault="00761225" w:rsidP="00761225">
      <w:pPr>
        <w:pStyle w:val="Heading1"/>
        <w:jc w:val="center"/>
        <w:rPr>
          <w:color w:val="auto"/>
          <w:sz w:val="36"/>
          <w:szCs w:val="30"/>
        </w:rPr>
      </w:pPr>
      <w:r w:rsidRPr="00761225">
        <w:rPr>
          <w:sz w:val="36"/>
          <w:szCs w:val="30"/>
          <w:shd w:val="clear" w:color="auto" w:fill="FAFDF4"/>
        </w:rPr>
        <w:t>Answer</w:t>
      </w:r>
      <w:r>
        <w:rPr>
          <w:color w:val="auto"/>
          <w:sz w:val="36"/>
          <w:szCs w:val="30"/>
        </w:rPr>
        <w:t>:</w:t>
      </w:r>
    </w:p>
    <w:p w:rsidR="00761225" w:rsidRDefault="003F7073" w:rsidP="003F7073">
      <w:pPr>
        <w:pStyle w:val="Heading2"/>
        <w:rPr>
          <w:sz w:val="28"/>
          <w:szCs w:val="26"/>
        </w:rPr>
      </w:pPr>
      <w:r w:rsidRPr="003F7073">
        <w:rPr>
          <w:sz w:val="28"/>
          <w:szCs w:val="26"/>
        </w:rPr>
        <w:t>What is Advanced Filtering?</w:t>
      </w:r>
    </w:p>
    <w:p w:rsidR="003F7073" w:rsidRPr="003F7073" w:rsidRDefault="003F7073" w:rsidP="003F707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3F7073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Advanced Filter</w:t>
      </w:r>
      <w:r w:rsidRPr="003F7073">
        <w:rPr>
          <w:rFonts w:ascii="Calibri" w:eastAsia="Times New Roman" w:hAnsi="Calibri" w:cs="Calibri"/>
          <w:sz w:val="24"/>
          <w:szCs w:val="24"/>
          <w:lang w:bidi="gu-IN"/>
        </w:rPr>
        <w:t xml:space="preserve"> is an Excel feature used to filter records based on one or more customized conditions. It is more flexible than a standard AutoFilter because it allows users to define a separate </w:t>
      </w:r>
      <w:r w:rsidRPr="003F7073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criteria range</w:t>
      </w:r>
      <w:r w:rsidRPr="003F7073">
        <w:rPr>
          <w:rFonts w:ascii="Calibri" w:eastAsia="Times New Roman" w:hAnsi="Calibri" w:cs="Calibri"/>
          <w:sz w:val="24"/>
          <w:szCs w:val="24"/>
          <w:lang w:bidi="gu-IN"/>
        </w:rPr>
        <w:t xml:space="preserve"> and copy the filtered results to another location.</w:t>
      </w:r>
    </w:p>
    <w:p w:rsidR="003F7073" w:rsidRDefault="003F7073" w:rsidP="003F707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3F7073">
        <w:rPr>
          <w:rFonts w:ascii="Calibri" w:eastAsia="Times New Roman" w:hAnsi="Calibri" w:cs="Calibri"/>
          <w:sz w:val="24"/>
          <w:szCs w:val="24"/>
          <w:lang w:bidi="gu-IN"/>
        </w:rPr>
        <w:t>It is useful when analyzing large datasets such as sales, customer, order, or product data.</w:t>
      </w:r>
    </w:p>
    <w:p w:rsidR="003F7073" w:rsidRPr="00421002" w:rsidRDefault="00421002" w:rsidP="00421002">
      <w:pPr>
        <w:pStyle w:val="Heading2"/>
        <w:rPr>
          <w:rFonts w:ascii="Calibri" w:eastAsia="Times New Roman" w:hAnsi="Calibri" w:cs="Calibri"/>
          <w:sz w:val="28"/>
          <w:szCs w:val="28"/>
          <w:lang w:bidi="gu-IN"/>
        </w:rPr>
      </w:pPr>
      <w:r w:rsidRPr="00421002">
        <w:rPr>
          <w:sz w:val="28"/>
          <w:szCs w:val="26"/>
        </w:rPr>
        <w:t>Criteria Range</w:t>
      </w:r>
    </w:p>
    <w:p w:rsidR="00421002" w:rsidRPr="009F227B" w:rsidRDefault="00421002" w:rsidP="009F227B">
      <w:pPr>
        <w:pStyle w:val="pdq2pgselectionanchorcontainer"/>
        <w:numPr>
          <w:ilvl w:val="0"/>
          <w:numId w:val="2"/>
        </w:numPr>
        <w:rPr>
          <w:rFonts w:ascii="Calibri" w:hAnsi="Calibri" w:cs="Calibri"/>
        </w:rPr>
      </w:pPr>
      <w:r w:rsidRPr="009F227B">
        <w:rPr>
          <w:rFonts w:ascii="Calibri" w:hAnsi="Calibri" w:cs="Calibri"/>
        </w:rPr>
        <w:t xml:space="preserve">A </w:t>
      </w:r>
      <w:r w:rsidRPr="009F227B">
        <w:rPr>
          <w:rStyle w:val="Strong"/>
          <w:rFonts w:ascii="Calibri" w:eastAsiaTheme="majorEastAsia" w:hAnsi="Calibri" w:cs="Calibri"/>
        </w:rPr>
        <w:t>criteria range</w:t>
      </w:r>
      <w:r w:rsidRPr="009F227B">
        <w:rPr>
          <w:rFonts w:ascii="Calibri" w:hAnsi="Calibri" w:cs="Calibri"/>
        </w:rPr>
        <w:t xml:space="preserve"> is a separate area of the worksheet where the conditions for Advanced Filter are specified.</w:t>
      </w:r>
    </w:p>
    <w:p w:rsidR="00421002" w:rsidRPr="009F227B" w:rsidRDefault="00421002" w:rsidP="009F227B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9F227B">
        <w:rPr>
          <w:rFonts w:ascii="Calibri" w:hAnsi="Calibri" w:cs="Calibri"/>
        </w:rPr>
        <w:t xml:space="preserve">For this exercise, create the following criteria range, for example in cells </w:t>
      </w:r>
      <w:r w:rsidRPr="009F227B">
        <w:rPr>
          <w:rStyle w:val="Strong"/>
          <w:rFonts w:ascii="Calibri" w:eastAsiaTheme="majorEastAsia" w:hAnsi="Calibri" w:cs="Calibri"/>
        </w:rPr>
        <w:t>F1:G2</w:t>
      </w:r>
      <w:r w:rsidRPr="009F227B">
        <w:rPr>
          <w:rFonts w:ascii="Calibri" w:hAnsi="Calibri" w:cs="Calibri"/>
        </w:rPr>
        <w:t>:</w:t>
      </w:r>
    </w:p>
    <w:tbl>
      <w:tblPr>
        <w:tblW w:w="0" w:type="auto"/>
        <w:tblCellSpacing w:w="15" w:type="dxa"/>
        <w:tblInd w:w="2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890"/>
      </w:tblGrid>
      <w:tr w:rsidR="00421002" w:rsidRPr="009F227B" w:rsidTr="009F227B">
        <w:trPr>
          <w:tblHeader/>
          <w:tblCellSpacing w:w="15" w:type="dxa"/>
        </w:trPr>
        <w:tc>
          <w:tcPr>
            <w:tcW w:w="1620" w:type="dxa"/>
            <w:vAlign w:val="center"/>
            <w:hideMark/>
          </w:tcPr>
          <w:p w:rsidR="00421002" w:rsidRPr="009F227B" w:rsidRDefault="00421002" w:rsidP="009F227B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F227B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845" w:type="dxa"/>
            <w:vAlign w:val="center"/>
            <w:hideMark/>
          </w:tcPr>
          <w:p w:rsidR="00421002" w:rsidRPr="009F227B" w:rsidRDefault="00421002" w:rsidP="009F227B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F227B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421002" w:rsidRPr="009F227B" w:rsidTr="009F227B">
        <w:trPr>
          <w:tblCellSpacing w:w="15" w:type="dxa"/>
        </w:trPr>
        <w:tc>
          <w:tcPr>
            <w:tcW w:w="1620" w:type="dxa"/>
            <w:vAlign w:val="center"/>
            <w:hideMark/>
          </w:tcPr>
          <w:p w:rsidR="00421002" w:rsidRPr="009F227B" w:rsidRDefault="00421002" w:rsidP="009F227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227B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845" w:type="dxa"/>
            <w:vAlign w:val="center"/>
            <w:hideMark/>
          </w:tcPr>
          <w:p w:rsidR="00421002" w:rsidRPr="009F227B" w:rsidRDefault="00421002" w:rsidP="009F227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227B">
              <w:rPr>
                <w:rFonts w:ascii="Calibri" w:hAnsi="Calibri" w:cs="Calibri"/>
                <w:sz w:val="24"/>
                <w:szCs w:val="24"/>
              </w:rPr>
              <w:t>&gt;5000</w:t>
            </w:r>
          </w:p>
        </w:tc>
      </w:tr>
    </w:tbl>
    <w:p w:rsidR="00926E06" w:rsidRPr="00926E06" w:rsidRDefault="00926E06" w:rsidP="00926E06">
      <w:pPr>
        <w:ind w:firstLine="0"/>
        <w:rPr>
          <w:rFonts w:ascii="Calibri" w:hAnsi="Calibri" w:cs="Calibri"/>
          <w:sz w:val="24"/>
          <w:szCs w:val="24"/>
        </w:rPr>
      </w:pPr>
    </w:p>
    <w:p w:rsidR="00421002" w:rsidRPr="009F227B" w:rsidRDefault="00421002" w:rsidP="009F227B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9F227B">
        <w:rPr>
          <w:rFonts w:ascii="Calibri" w:hAnsi="Calibri" w:cs="Calibri"/>
          <w:sz w:val="24"/>
          <w:szCs w:val="24"/>
        </w:rPr>
        <w:t>Interpretation</w:t>
      </w:r>
    </w:p>
    <w:p w:rsidR="00421002" w:rsidRPr="009F227B" w:rsidRDefault="00421002" w:rsidP="009F227B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9F227B">
        <w:rPr>
          <w:rFonts w:ascii="Calibri" w:hAnsi="Calibri" w:cs="Calibri"/>
        </w:rPr>
        <w:t>The criteria mean:</w:t>
      </w:r>
    </w:p>
    <w:p w:rsidR="00421002" w:rsidRPr="009F227B" w:rsidRDefault="00421002" w:rsidP="009F227B">
      <w:pPr>
        <w:pStyle w:val="NormalWeb"/>
        <w:numPr>
          <w:ilvl w:val="2"/>
          <w:numId w:val="3"/>
        </w:numPr>
        <w:rPr>
          <w:rFonts w:ascii="Calibri" w:hAnsi="Calibri" w:cs="Calibri"/>
        </w:rPr>
      </w:pPr>
      <w:r w:rsidRPr="009F227B">
        <w:rPr>
          <w:rStyle w:val="Strong"/>
          <w:rFonts w:ascii="Calibri" w:eastAsiaTheme="majorEastAsia" w:hAnsi="Calibri" w:cs="Calibri"/>
        </w:rPr>
        <w:t>Region = East AND Sales &gt; 5000</w:t>
      </w:r>
    </w:p>
    <w:p w:rsidR="00421002" w:rsidRPr="009F227B" w:rsidRDefault="00421002" w:rsidP="009F227B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9F227B">
        <w:rPr>
          <w:rFonts w:ascii="Calibri" w:hAnsi="Calibri" w:cs="Calibri"/>
        </w:rPr>
        <w:t xml:space="preserve">When multiple criteria are placed on the </w:t>
      </w:r>
      <w:r w:rsidRPr="009F227B">
        <w:rPr>
          <w:rStyle w:val="Strong"/>
          <w:rFonts w:ascii="Calibri" w:eastAsiaTheme="majorEastAsia" w:hAnsi="Calibri" w:cs="Calibri"/>
        </w:rPr>
        <w:t>same row</w:t>
      </w:r>
      <w:r w:rsidRPr="009F227B">
        <w:rPr>
          <w:rFonts w:ascii="Calibri" w:hAnsi="Calibri" w:cs="Calibri"/>
        </w:rPr>
        <w:t xml:space="preserve">, Excel treats them as an </w:t>
      </w:r>
      <w:r w:rsidRPr="009F227B">
        <w:rPr>
          <w:rStyle w:val="Strong"/>
          <w:rFonts w:ascii="Calibri" w:eastAsiaTheme="majorEastAsia" w:hAnsi="Calibri" w:cs="Calibri"/>
        </w:rPr>
        <w:t>AND condition</w:t>
      </w:r>
      <w:r w:rsidRPr="009F227B">
        <w:rPr>
          <w:rFonts w:ascii="Calibri" w:hAnsi="Calibri" w:cs="Calibri"/>
        </w:rPr>
        <w:t>.</w:t>
      </w:r>
    </w:p>
    <w:p w:rsidR="00421002" w:rsidRDefault="00C82B61" w:rsidP="00C82B61">
      <w:pPr>
        <w:pStyle w:val="Heading2"/>
        <w:rPr>
          <w:sz w:val="28"/>
          <w:szCs w:val="26"/>
        </w:rPr>
      </w:pPr>
      <w:r w:rsidRPr="00C82B61">
        <w:rPr>
          <w:sz w:val="28"/>
          <w:szCs w:val="26"/>
        </w:rPr>
        <w:t>AND Condition</w:t>
      </w:r>
    </w:p>
    <w:p w:rsidR="00C82B61" w:rsidRPr="00C82B61" w:rsidRDefault="00C82B61" w:rsidP="00C82B6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82B61">
        <w:rPr>
          <w:rFonts w:ascii="Calibri" w:eastAsia="Times New Roman" w:hAnsi="Calibri" w:cs="Calibri"/>
          <w:sz w:val="24"/>
          <w:szCs w:val="24"/>
          <w:lang w:bidi="gu-IN"/>
        </w:rPr>
        <w:t xml:space="preserve">An </w:t>
      </w:r>
      <w:r w:rsidRPr="00C82B61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AND condition</w:t>
      </w:r>
      <w:r w:rsidRPr="00C82B61">
        <w:rPr>
          <w:rFonts w:ascii="Calibri" w:eastAsia="Times New Roman" w:hAnsi="Calibri" w:cs="Calibri"/>
          <w:sz w:val="24"/>
          <w:szCs w:val="24"/>
          <w:lang w:bidi="gu-IN"/>
        </w:rPr>
        <w:t xml:space="preserve"> means that </w:t>
      </w:r>
      <w:r w:rsidRPr="00C82B61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all specified conditions must be satisfied</w:t>
      </w:r>
      <w:r w:rsidRPr="00C82B61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:rsidR="00C82B61" w:rsidRPr="00C82B61" w:rsidRDefault="00C82B61" w:rsidP="00C82B6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82B61">
        <w:rPr>
          <w:rFonts w:ascii="Calibri" w:eastAsia="Times New Roman" w:hAnsi="Calibri" w:cs="Calibri"/>
          <w:sz w:val="24"/>
          <w:szCs w:val="24"/>
          <w:lang w:bidi="gu-IN"/>
        </w:rPr>
        <w:t>For example:</w:t>
      </w:r>
    </w:p>
    <w:tbl>
      <w:tblPr>
        <w:tblW w:w="0" w:type="auto"/>
        <w:tblCellSpacing w:w="15" w:type="dxa"/>
        <w:tblInd w:w="2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530"/>
      </w:tblGrid>
      <w:tr w:rsidR="00C82B61" w:rsidRPr="00C82B61" w:rsidTr="00C82B61">
        <w:trPr>
          <w:tblHeader/>
          <w:tblCellSpacing w:w="15" w:type="dxa"/>
        </w:trPr>
        <w:tc>
          <w:tcPr>
            <w:tcW w:w="1090" w:type="dxa"/>
            <w:vAlign w:val="center"/>
            <w:hideMark/>
          </w:tcPr>
          <w:p w:rsidR="00C82B61" w:rsidRPr="00C82B61" w:rsidRDefault="00C82B61" w:rsidP="00C82B61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82B6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Region</w:t>
            </w:r>
          </w:p>
        </w:tc>
        <w:tc>
          <w:tcPr>
            <w:tcW w:w="1485" w:type="dxa"/>
            <w:vAlign w:val="center"/>
            <w:hideMark/>
          </w:tcPr>
          <w:p w:rsidR="00C82B61" w:rsidRPr="00C82B61" w:rsidRDefault="00C82B61" w:rsidP="00C82B61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82B6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Sales</w:t>
            </w:r>
          </w:p>
        </w:tc>
      </w:tr>
      <w:tr w:rsidR="00C82B61" w:rsidRPr="00C82B61" w:rsidTr="00C82B61">
        <w:trPr>
          <w:tblCellSpacing w:w="15" w:type="dxa"/>
        </w:trPr>
        <w:tc>
          <w:tcPr>
            <w:tcW w:w="1090" w:type="dxa"/>
            <w:vAlign w:val="center"/>
            <w:hideMark/>
          </w:tcPr>
          <w:p w:rsidR="00C82B61" w:rsidRPr="00C82B61" w:rsidRDefault="00C82B61" w:rsidP="00C82B6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82B6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East</w:t>
            </w:r>
          </w:p>
        </w:tc>
        <w:tc>
          <w:tcPr>
            <w:tcW w:w="1485" w:type="dxa"/>
            <w:vAlign w:val="center"/>
            <w:hideMark/>
          </w:tcPr>
          <w:p w:rsidR="00C82B61" w:rsidRPr="00C82B61" w:rsidRDefault="00C82B61" w:rsidP="00C82B6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82B6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&gt;5000</w:t>
            </w:r>
          </w:p>
        </w:tc>
      </w:tr>
    </w:tbl>
    <w:p w:rsidR="00C82B61" w:rsidRPr="00C82B61" w:rsidRDefault="00C82B61" w:rsidP="00C82B6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82B61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Region = East AND Sales &gt; 5000</w:t>
      </w:r>
    </w:p>
    <w:p w:rsidR="00C82B61" w:rsidRPr="00C82B61" w:rsidRDefault="00C82B61" w:rsidP="00C82B6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82B61">
        <w:rPr>
          <w:rFonts w:ascii="Calibri" w:eastAsia="Times New Roman" w:hAnsi="Calibri" w:cs="Calibri"/>
          <w:sz w:val="24"/>
          <w:szCs w:val="24"/>
          <w:lang w:bidi="gu-IN"/>
        </w:rPr>
        <w:t xml:space="preserve">Only records satisfying </w:t>
      </w:r>
      <w:r w:rsidRPr="00C82B61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both conditions</w:t>
      </w:r>
      <w:r w:rsidRPr="00C82B61">
        <w:rPr>
          <w:rFonts w:ascii="Calibri" w:eastAsia="Times New Roman" w:hAnsi="Calibri" w:cs="Calibri"/>
          <w:sz w:val="24"/>
          <w:szCs w:val="24"/>
          <w:lang w:bidi="gu-IN"/>
        </w:rPr>
        <w:t xml:space="preserve"> will be displayed.</w:t>
      </w:r>
    </w:p>
    <w:p w:rsidR="00C82B61" w:rsidRDefault="00BF1E2B" w:rsidP="00BF1E2B">
      <w:pPr>
        <w:pStyle w:val="Heading2"/>
        <w:rPr>
          <w:sz w:val="28"/>
          <w:szCs w:val="26"/>
        </w:rPr>
      </w:pPr>
      <w:r w:rsidRPr="00BF1E2B">
        <w:rPr>
          <w:sz w:val="28"/>
          <w:szCs w:val="26"/>
        </w:rPr>
        <w:lastRenderedPageBreak/>
        <w:t>OR Condition</w:t>
      </w:r>
    </w:p>
    <w:p w:rsidR="00BF1E2B" w:rsidRPr="00BF1E2B" w:rsidRDefault="00BF1E2B" w:rsidP="00BF1E2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F1E2B">
        <w:rPr>
          <w:rFonts w:ascii="Calibri" w:eastAsia="Times New Roman" w:hAnsi="Calibri" w:cs="Calibri"/>
          <w:sz w:val="24"/>
          <w:szCs w:val="24"/>
          <w:lang w:bidi="gu-IN"/>
        </w:rPr>
        <w:t xml:space="preserve">An </w:t>
      </w:r>
      <w:r w:rsidRPr="00BF1E2B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OR condition</w:t>
      </w:r>
      <w:r w:rsidRPr="00BF1E2B">
        <w:rPr>
          <w:rFonts w:ascii="Calibri" w:eastAsia="Times New Roman" w:hAnsi="Calibri" w:cs="Calibri"/>
          <w:sz w:val="24"/>
          <w:szCs w:val="24"/>
          <w:lang w:bidi="gu-IN"/>
        </w:rPr>
        <w:t xml:space="preserve"> means that a record can satisfy </w:t>
      </w:r>
      <w:r w:rsidRPr="00BF1E2B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either one of the specified conditions</w:t>
      </w:r>
      <w:r w:rsidRPr="00BF1E2B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:rsidR="00BF1E2B" w:rsidRPr="00BF1E2B" w:rsidRDefault="00BF1E2B" w:rsidP="00BF1E2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F1E2B">
        <w:rPr>
          <w:rFonts w:ascii="Calibri" w:eastAsia="Times New Roman" w:hAnsi="Calibri" w:cs="Calibri"/>
          <w:sz w:val="24"/>
          <w:szCs w:val="24"/>
          <w:lang w:bidi="gu-IN"/>
        </w:rPr>
        <w:t>For example, to find records from either the East or West region:</w:t>
      </w:r>
    </w:p>
    <w:tbl>
      <w:tblPr>
        <w:tblW w:w="0" w:type="auto"/>
        <w:tblCellSpacing w:w="15" w:type="dxa"/>
        <w:tblInd w:w="2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</w:tblGrid>
      <w:tr w:rsidR="00BF1E2B" w:rsidRPr="00BF1E2B" w:rsidTr="00BF1E2B">
        <w:trPr>
          <w:tblHeader/>
          <w:tblCellSpacing w:w="15" w:type="dxa"/>
        </w:trPr>
        <w:tc>
          <w:tcPr>
            <w:tcW w:w="1165" w:type="dxa"/>
            <w:vAlign w:val="center"/>
            <w:hideMark/>
          </w:tcPr>
          <w:p w:rsidR="00BF1E2B" w:rsidRPr="00BF1E2B" w:rsidRDefault="00BF1E2B" w:rsidP="00BF1E2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BF1E2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Region</w:t>
            </w:r>
          </w:p>
        </w:tc>
      </w:tr>
      <w:tr w:rsidR="00BF1E2B" w:rsidRPr="00BF1E2B" w:rsidTr="00BF1E2B">
        <w:trPr>
          <w:tblCellSpacing w:w="15" w:type="dxa"/>
        </w:trPr>
        <w:tc>
          <w:tcPr>
            <w:tcW w:w="1165" w:type="dxa"/>
            <w:vAlign w:val="center"/>
            <w:hideMark/>
          </w:tcPr>
          <w:p w:rsidR="00BF1E2B" w:rsidRPr="00BF1E2B" w:rsidRDefault="00BF1E2B" w:rsidP="00BF1E2B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BF1E2B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East</w:t>
            </w:r>
          </w:p>
        </w:tc>
      </w:tr>
      <w:tr w:rsidR="00BF1E2B" w:rsidRPr="00BF1E2B" w:rsidTr="00BF1E2B">
        <w:trPr>
          <w:tblCellSpacing w:w="15" w:type="dxa"/>
        </w:trPr>
        <w:tc>
          <w:tcPr>
            <w:tcW w:w="1165" w:type="dxa"/>
            <w:vAlign w:val="center"/>
            <w:hideMark/>
          </w:tcPr>
          <w:p w:rsidR="00BF1E2B" w:rsidRPr="00BF1E2B" w:rsidRDefault="00BF1E2B" w:rsidP="00BF1E2B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BF1E2B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West</w:t>
            </w:r>
          </w:p>
        </w:tc>
      </w:tr>
    </w:tbl>
    <w:p w:rsidR="00BF1E2B" w:rsidRPr="00BF1E2B" w:rsidRDefault="00BF1E2B" w:rsidP="00BF1E2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F1E2B">
        <w:rPr>
          <w:rFonts w:ascii="Calibri" w:eastAsia="Times New Roman" w:hAnsi="Calibri" w:cs="Calibri"/>
          <w:sz w:val="24"/>
          <w:szCs w:val="24"/>
          <w:lang w:bidi="gu-IN"/>
        </w:rPr>
        <w:t xml:space="preserve">Here, the criteria are placed on </w:t>
      </w:r>
      <w:r w:rsidRPr="00BF1E2B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different rows</w:t>
      </w:r>
      <w:r w:rsidRPr="00BF1E2B">
        <w:rPr>
          <w:rFonts w:ascii="Calibri" w:eastAsia="Times New Roman" w:hAnsi="Calibri" w:cs="Calibri"/>
          <w:sz w:val="24"/>
          <w:szCs w:val="24"/>
          <w:lang w:bidi="gu-IN"/>
        </w:rPr>
        <w:t>, so Excel interprets them as:</w:t>
      </w:r>
    </w:p>
    <w:p w:rsidR="00BF1E2B" w:rsidRPr="00BF1E2B" w:rsidRDefault="00BF1E2B" w:rsidP="00BF1E2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F1E2B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Region = East OR Region = West</w:t>
      </w:r>
    </w:p>
    <w:p w:rsidR="00BF1E2B" w:rsidRDefault="00071D97" w:rsidP="00071D97">
      <w:pPr>
        <w:pStyle w:val="Heading2"/>
        <w:rPr>
          <w:sz w:val="28"/>
          <w:szCs w:val="26"/>
        </w:rPr>
      </w:pPr>
      <w:r w:rsidRPr="00071D97">
        <w:rPr>
          <w:sz w:val="28"/>
          <w:szCs w:val="26"/>
        </w:rPr>
        <w:t>Copy Results to a New Location</w:t>
      </w:r>
    </w:p>
    <w:p w:rsidR="00071D97" w:rsidRPr="00071D97" w:rsidRDefault="00071D97" w:rsidP="00071D97">
      <w:pPr>
        <w:pStyle w:val="pdq2pgselectionanchorcontainer"/>
        <w:numPr>
          <w:ilvl w:val="0"/>
          <w:numId w:val="9"/>
        </w:numPr>
        <w:rPr>
          <w:rFonts w:ascii="Calibri" w:hAnsi="Calibri" w:cs="Calibri"/>
        </w:rPr>
      </w:pPr>
      <w:r w:rsidRPr="00071D97">
        <w:rPr>
          <w:rFonts w:ascii="Calibri" w:hAnsi="Calibri" w:cs="Calibri"/>
        </w:rPr>
        <w:t>Excel Advanced Filter also allows the filtered records to be copied to another location.</w:t>
      </w:r>
    </w:p>
    <w:p w:rsidR="00071D97" w:rsidRPr="00071D97" w:rsidRDefault="00071D97" w:rsidP="00071D97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</w:rPr>
      </w:pPr>
      <w:r w:rsidRPr="00071D97">
        <w:rPr>
          <w:rFonts w:ascii="Calibri" w:hAnsi="Calibri" w:cs="Calibri"/>
          <w:b/>
          <w:bCs/>
          <w:sz w:val="24"/>
          <w:szCs w:val="24"/>
        </w:rPr>
        <w:t>Steps</w:t>
      </w:r>
    </w:p>
    <w:p w:rsidR="00071D97" w:rsidRPr="00071D97" w:rsidRDefault="00071D97" w:rsidP="00071D97">
      <w:pPr>
        <w:numPr>
          <w:ilvl w:val="1"/>
          <w:numId w:val="10"/>
        </w:numPr>
        <w:spacing w:after="100" w:afterAutospacing="1"/>
        <w:rPr>
          <w:rFonts w:ascii="Calibri" w:hAnsi="Calibri" w:cs="Calibri"/>
          <w:sz w:val="24"/>
          <w:szCs w:val="24"/>
        </w:rPr>
      </w:pPr>
      <w:r w:rsidRPr="00071D97">
        <w:rPr>
          <w:rFonts w:ascii="Calibri" w:hAnsi="Calibri" w:cs="Calibri"/>
          <w:sz w:val="24"/>
          <w:szCs w:val="24"/>
        </w:rPr>
        <w:t xml:space="preserve">Select the complete dataset. </w:t>
      </w:r>
    </w:p>
    <w:p w:rsidR="00071D97" w:rsidRPr="00071D97" w:rsidRDefault="00071D97" w:rsidP="00071D97">
      <w:pPr>
        <w:numPr>
          <w:ilvl w:val="1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71D97">
        <w:rPr>
          <w:rFonts w:ascii="Calibri" w:hAnsi="Calibri" w:cs="Calibri"/>
          <w:sz w:val="24"/>
          <w:szCs w:val="24"/>
        </w:rPr>
        <w:t xml:space="preserve">Go to </w:t>
      </w:r>
      <w:r w:rsidRPr="00071D97">
        <w:rPr>
          <w:rStyle w:val="Strong"/>
          <w:rFonts w:ascii="Calibri" w:hAnsi="Calibri" w:cs="Calibri"/>
          <w:sz w:val="24"/>
          <w:szCs w:val="24"/>
        </w:rPr>
        <w:t>Data → Advanced</w:t>
      </w:r>
      <w:r w:rsidRPr="00071D97">
        <w:rPr>
          <w:rFonts w:ascii="Calibri" w:hAnsi="Calibri" w:cs="Calibri"/>
          <w:sz w:val="24"/>
          <w:szCs w:val="24"/>
        </w:rPr>
        <w:t xml:space="preserve">. </w:t>
      </w:r>
    </w:p>
    <w:p w:rsidR="00071D97" w:rsidRPr="00071D97" w:rsidRDefault="00071D97" w:rsidP="00071D97">
      <w:pPr>
        <w:numPr>
          <w:ilvl w:val="1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71D97">
        <w:rPr>
          <w:rFonts w:ascii="Calibri" w:hAnsi="Calibri" w:cs="Calibri"/>
          <w:sz w:val="24"/>
          <w:szCs w:val="24"/>
        </w:rPr>
        <w:t xml:space="preserve">Select </w:t>
      </w:r>
      <w:r w:rsidRPr="00071D97">
        <w:rPr>
          <w:rStyle w:val="Strong"/>
          <w:rFonts w:ascii="Calibri" w:hAnsi="Calibri" w:cs="Calibri"/>
          <w:sz w:val="24"/>
          <w:szCs w:val="24"/>
        </w:rPr>
        <w:t>Copy to another location</w:t>
      </w:r>
      <w:r w:rsidRPr="00071D97">
        <w:rPr>
          <w:rFonts w:ascii="Calibri" w:hAnsi="Calibri" w:cs="Calibri"/>
          <w:sz w:val="24"/>
          <w:szCs w:val="24"/>
        </w:rPr>
        <w:t xml:space="preserve">. </w:t>
      </w:r>
    </w:p>
    <w:p w:rsidR="00071D97" w:rsidRPr="00071D97" w:rsidRDefault="00071D97" w:rsidP="00071D97">
      <w:pPr>
        <w:numPr>
          <w:ilvl w:val="1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71D97">
        <w:rPr>
          <w:rFonts w:ascii="Calibri" w:hAnsi="Calibri" w:cs="Calibri"/>
          <w:sz w:val="24"/>
          <w:szCs w:val="24"/>
        </w:rPr>
        <w:t xml:space="preserve">Set the </w:t>
      </w:r>
      <w:r w:rsidRPr="00071D97">
        <w:rPr>
          <w:rStyle w:val="Strong"/>
          <w:rFonts w:ascii="Calibri" w:hAnsi="Calibri" w:cs="Calibri"/>
          <w:sz w:val="24"/>
          <w:szCs w:val="24"/>
        </w:rPr>
        <w:t>List range</w:t>
      </w:r>
      <w:r w:rsidRPr="00071D97">
        <w:rPr>
          <w:rFonts w:ascii="Calibri" w:hAnsi="Calibri" w:cs="Calibri"/>
          <w:sz w:val="24"/>
          <w:szCs w:val="24"/>
        </w:rPr>
        <w:t xml:space="preserve"> to the original dataset. </w:t>
      </w:r>
    </w:p>
    <w:p w:rsidR="00071D97" w:rsidRPr="00071D97" w:rsidRDefault="00071D97" w:rsidP="00071D97">
      <w:pPr>
        <w:numPr>
          <w:ilvl w:val="1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71D97">
        <w:rPr>
          <w:rFonts w:ascii="Calibri" w:hAnsi="Calibri" w:cs="Calibri"/>
          <w:sz w:val="24"/>
          <w:szCs w:val="24"/>
        </w:rPr>
        <w:t xml:space="preserve">Set the </w:t>
      </w:r>
      <w:r w:rsidRPr="00071D97">
        <w:rPr>
          <w:rStyle w:val="Strong"/>
          <w:rFonts w:ascii="Calibri" w:hAnsi="Calibri" w:cs="Calibri"/>
          <w:sz w:val="24"/>
          <w:szCs w:val="24"/>
        </w:rPr>
        <w:t>Criteria range</w:t>
      </w:r>
      <w:r w:rsidRPr="00071D97">
        <w:rPr>
          <w:rFonts w:ascii="Calibri" w:hAnsi="Calibri" w:cs="Calibri"/>
          <w:sz w:val="24"/>
          <w:szCs w:val="24"/>
        </w:rPr>
        <w:t xml:space="preserve"> to </w:t>
      </w:r>
      <w:r w:rsidRPr="00071D97">
        <w:rPr>
          <w:rStyle w:val="HTMLCode"/>
          <w:rFonts w:ascii="Calibri" w:eastAsiaTheme="majorEastAsia" w:hAnsi="Calibri" w:cs="Calibri"/>
          <w:sz w:val="24"/>
          <w:szCs w:val="24"/>
        </w:rPr>
        <w:t>F1:G2</w:t>
      </w:r>
      <w:r w:rsidRPr="00071D97">
        <w:rPr>
          <w:rFonts w:ascii="Calibri" w:hAnsi="Calibri" w:cs="Calibri"/>
          <w:sz w:val="24"/>
          <w:szCs w:val="24"/>
        </w:rPr>
        <w:t xml:space="preserve">. </w:t>
      </w:r>
    </w:p>
    <w:p w:rsidR="00071D97" w:rsidRPr="00071D97" w:rsidRDefault="00071D97" w:rsidP="00071D97">
      <w:pPr>
        <w:numPr>
          <w:ilvl w:val="1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71D97">
        <w:rPr>
          <w:rFonts w:ascii="Calibri" w:hAnsi="Calibri" w:cs="Calibri"/>
          <w:sz w:val="24"/>
          <w:szCs w:val="24"/>
        </w:rPr>
        <w:t xml:space="preserve">Select an empty destination cell, for example </w:t>
      </w:r>
      <w:r w:rsidRPr="00071D97">
        <w:rPr>
          <w:rStyle w:val="HTMLCode"/>
          <w:rFonts w:ascii="Calibri" w:eastAsiaTheme="majorEastAsia" w:hAnsi="Calibri" w:cs="Calibri"/>
          <w:sz w:val="24"/>
          <w:szCs w:val="24"/>
        </w:rPr>
        <w:t>I1</w:t>
      </w:r>
      <w:r w:rsidRPr="00071D97">
        <w:rPr>
          <w:rFonts w:ascii="Calibri" w:hAnsi="Calibri" w:cs="Calibri"/>
          <w:sz w:val="24"/>
          <w:szCs w:val="24"/>
        </w:rPr>
        <w:t xml:space="preserve">, in </w:t>
      </w:r>
      <w:r w:rsidRPr="00071D97">
        <w:rPr>
          <w:rStyle w:val="Strong"/>
          <w:rFonts w:ascii="Calibri" w:hAnsi="Calibri" w:cs="Calibri"/>
          <w:sz w:val="24"/>
          <w:szCs w:val="24"/>
        </w:rPr>
        <w:t>Copy to</w:t>
      </w:r>
      <w:r w:rsidRPr="00071D97">
        <w:rPr>
          <w:rFonts w:ascii="Calibri" w:hAnsi="Calibri" w:cs="Calibri"/>
          <w:sz w:val="24"/>
          <w:szCs w:val="24"/>
        </w:rPr>
        <w:t xml:space="preserve">. </w:t>
      </w:r>
    </w:p>
    <w:p w:rsidR="00071D97" w:rsidRDefault="00071D97" w:rsidP="00071D97">
      <w:pPr>
        <w:numPr>
          <w:ilvl w:val="1"/>
          <w:numId w:val="10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71D97">
        <w:rPr>
          <w:rFonts w:ascii="Calibri" w:hAnsi="Calibri" w:cs="Calibri"/>
          <w:sz w:val="24"/>
          <w:szCs w:val="24"/>
        </w:rPr>
        <w:t xml:space="preserve">Click </w:t>
      </w:r>
      <w:r w:rsidRPr="00071D97">
        <w:rPr>
          <w:rStyle w:val="Strong"/>
          <w:rFonts w:ascii="Calibri" w:hAnsi="Calibri" w:cs="Calibri"/>
          <w:sz w:val="24"/>
          <w:szCs w:val="24"/>
        </w:rPr>
        <w:t>OK</w:t>
      </w:r>
      <w:r w:rsidRPr="00071D97">
        <w:rPr>
          <w:rFonts w:ascii="Calibri" w:hAnsi="Calibri" w:cs="Calibri"/>
          <w:sz w:val="24"/>
          <w:szCs w:val="24"/>
        </w:rPr>
        <w:t>.</w:t>
      </w:r>
    </w:p>
    <w:p w:rsidR="000E219B" w:rsidRPr="000E219B" w:rsidRDefault="000E219B" w:rsidP="000E219B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0E219B">
        <w:rPr>
          <w:rFonts w:ascii="Calibri" w:hAnsi="Calibri" w:cs="Calibri"/>
          <w:sz w:val="24"/>
          <w:szCs w:val="24"/>
        </w:rPr>
        <w:t xml:space="preserve">This method keeps the </w:t>
      </w:r>
      <w:r w:rsidRPr="000E219B">
        <w:rPr>
          <w:rFonts w:ascii="Calibri" w:hAnsi="Calibri" w:cs="Calibri"/>
          <w:b/>
          <w:bCs/>
          <w:sz w:val="24"/>
          <w:szCs w:val="24"/>
        </w:rPr>
        <w:t>original dataset unchanged</w:t>
      </w:r>
      <w:r w:rsidRPr="000E219B">
        <w:rPr>
          <w:rFonts w:ascii="Calibri" w:hAnsi="Calibri" w:cs="Calibri"/>
          <w:sz w:val="24"/>
          <w:szCs w:val="24"/>
        </w:rPr>
        <w:t xml:space="preserve"> and creates a separate filtered report.</w:t>
      </w:r>
    </w:p>
    <w:p w:rsidR="00071D97" w:rsidRDefault="00A9087E" w:rsidP="00A9087E">
      <w:pPr>
        <w:pStyle w:val="Heading2"/>
        <w:rPr>
          <w:sz w:val="28"/>
          <w:szCs w:val="26"/>
        </w:rPr>
      </w:pPr>
      <w:r w:rsidRPr="00A9087E">
        <w:rPr>
          <w:sz w:val="28"/>
          <w:szCs w:val="26"/>
        </w:rPr>
        <w:t>Custom Views</w:t>
      </w:r>
    </w:p>
    <w:p w:rsidR="00A9087E" w:rsidRPr="00A9087E" w:rsidRDefault="00A9087E" w:rsidP="00A9087E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A9087E">
        <w:rPr>
          <w:rFonts w:ascii="Calibri" w:eastAsia="Times New Roman" w:hAnsi="Calibri" w:cs="Calibri"/>
          <w:sz w:val="24"/>
          <w:szCs w:val="24"/>
          <w:lang w:bidi="gu-IN"/>
        </w:rPr>
        <w:t xml:space="preserve">A </w:t>
      </w:r>
      <w:r w:rsidRPr="00A9087E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Custom View</w:t>
      </w:r>
      <w:r w:rsidRPr="00A9087E">
        <w:rPr>
          <w:rFonts w:ascii="Calibri" w:eastAsia="Times New Roman" w:hAnsi="Calibri" w:cs="Calibri"/>
          <w:sz w:val="24"/>
          <w:szCs w:val="24"/>
          <w:lang w:bidi="gu-IN"/>
        </w:rPr>
        <w:t xml:space="preserve"> allows users to save a particular worksheet configuration, including filtering and display settings, so that it can be reused later.</w:t>
      </w:r>
    </w:p>
    <w:p w:rsidR="00A9087E" w:rsidRPr="00A9087E" w:rsidRDefault="00A9087E" w:rsidP="00A9087E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A9087E">
        <w:rPr>
          <w:rFonts w:ascii="Calibri" w:eastAsia="Times New Roman" w:hAnsi="Calibri" w:cs="Calibri"/>
          <w:sz w:val="24"/>
          <w:szCs w:val="24"/>
          <w:lang w:bidi="gu-IN"/>
        </w:rPr>
        <w:t>For example, a sales analyst may create a view called:</w:t>
      </w:r>
    </w:p>
    <w:p w:rsidR="00A9087E" w:rsidRPr="00A9087E" w:rsidRDefault="00A9087E" w:rsidP="00A9087E">
      <w:pPr>
        <w:pStyle w:val="ListParagraph"/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A9087E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East_High_Sales</w:t>
      </w:r>
    </w:p>
    <w:p w:rsidR="00A9087E" w:rsidRPr="00A9087E" w:rsidRDefault="00A9087E" w:rsidP="00A9087E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A9087E">
        <w:rPr>
          <w:rFonts w:ascii="Calibri" w:eastAsia="Times New Roman" w:hAnsi="Calibri" w:cs="Calibri"/>
          <w:sz w:val="24"/>
          <w:szCs w:val="24"/>
          <w:lang w:bidi="gu-IN"/>
        </w:rPr>
        <w:t>This view can represent the filtered dataset where:</w:t>
      </w:r>
    </w:p>
    <w:p w:rsidR="00A9087E" w:rsidRPr="00A9087E" w:rsidRDefault="00A9087E" w:rsidP="00A9087E">
      <w:pPr>
        <w:pStyle w:val="ListParagraph"/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A9087E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Region = East AND Sales &gt; 5000</w:t>
      </w:r>
    </w:p>
    <w:p w:rsidR="00730902" w:rsidRPr="00730902" w:rsidRDefault="00730902" w:rsidP="00730902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730902">
        <w:rPr>
          <w:rFonts w:ascii="Calibri" w:hAnsi="Calibri" w:cs="Calibri"/>
          <w:sz w:val="24"/>
          <w:szCs w:val="24"/>
        </w:rPr>
        <w:t>Steps to Create a Custom View</w:t>
      </w:r>
    </w:p>
    <w:p w:rsidR="00730902" w:rsidRPr="00730902" w:rsidRDefault="00730902" w:rsidP="00730902">
      <w:pPr>
        <w:numPr>
          <w:ilvl w:val="1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30902">
        <w:rPr>
          <w:rFonts w:ascii="Calibri" w:hAnsi="Calibri" w:cs="Calibri"/>
          <w:sz w:val="24"/>
          <w:szCs w:val="24"/>
        </w:rPr>
        <w:t xml:space="preserve">Apply the required filter to the worksheet. </w:t>
      </w:r>
    </w:p>
    <w:p w:rsidR="00730902" w:rsidRPr="00730902" w:rsidRDefault="00730902" w:rsidP="00730902">
      <w:pPr>
        <w:numPr>
          <w:ilvl w:val="1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30902">
        <w:rPr>
          <w:rFonts w:ascii="Calibri" w:hAnsi="Calibri" w:cs="Calibri"/>
          <w:sz w:val="24"/>
          <w:szCs w:val="24"/>
        </w:rPr>
        <w:t xml:space="preserve">Go to the </w:t>
      </w:r>
      <w:r w:rsidRPr="00730902">
        <w:rPr>
          <w:rStyle w:val="Strong"/>
          <w:rFonts w:ascii="Calibri" w:hAnsi="Calibri" w:cs="Calibri"/>
          <w:sz w:val="24"/>
          <w:szCs w:val="24"/>
        </w:rPr>
        <w:t>View</w:t>
      </w:r>
      <w:r w:rsidRPr="00730902">
        <w:rPr>
          <w:rFonts w:ascii="Calibri" w:hAnsi="Calibri" w:cs="Calibri"/>
          <w:sz w:val="24"/>
          <w:szCs w:val="24"/>
        </w:rPr>
        <w:t xml:space="preserve"> tab. </w:t>
      </w:r>
    </w:p>
    <w:p w:rsidR="00730902" w:rsidRPr="00730902" w:rsidRDefault="00730902" w:rsidP="00730902">
      <w:pPr>
        <w:numPr>
          <w:ilvl w:val="1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30902">
        <w:rPr>
          <w:rFonts w:ascii="Calibri" w:hAnsi="Calibri" w:cs="Calibri"/>
          <w:sz w:val="24"/>
          <w:szCs w:val="24"/>
        </w:rPr>
        <w:t xml:space="preserve">Select </w:t>
      </w:r>
      <w:r w:rsidRPr="00730902">
        <w:rPr>
          <w:rStyle w:val="Strong"/>
          <w:rFonts w:ascii="Calibri" w:hAnsi="Calibri" w:cs="Calibri"/>
          <w:sz w:val="24"/>
          <w:szCs w:val="24"/>
        </w:rPr>
        <w:t>Custom Views</w:t>
      </w:r>
      <w:r w:rsidRPr="00730902">
        <w:rPr>
          <w:rFonts w:ascii="Calibri" w:hAnsi="Calibri" w:cs="Calibri"/>
          <w:sz w:val="24"/>
          <w:szCs w:val="24"/>
        </w:rPr>
        <w:t xml:space="preserve">. </w:t>
      </w:r>
    </w:p>
    <w:p w:rsidR="00730902" w:rsidRPr="00730902" w:rsidRDefault="00730902" w:rsidP="00730902">
      <w:pPr>
        <w:numPr>
          <w:ilvl w:val="1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30902">
        <w:rPr>
          <w:rFonts w:ascii="Calibri" w:hAnsi="Calibri" w:cs="Calibri"/>
          <w:sz w:val="24"/>
          <w:szCs w:val="24"/>
        </w:rPr>
        <w:t xml:space="preserve">Click </w:t>
      </w:r>
      <w:r w:rsidRPr="00730902">
        <w:rPr>
          <w:rStyle w:val="Strong"/>
          <w:rFonts w:ascii="Calibri" w:hAnsi="Calibri" w:cs="Calibri"/>
          <w:sz w:val="24"/>
          <w:szCs w:val="24"/>
        </w:rPr>
        <w:t>Add</w:t>
      </w:r>
      <w:r w:rsidRPr="00730902">
        <w:rPr>
          <w:rFonts w:ascii="Calibri" w:hAnsi="Calibri" w:cs="Calibri"/>
          <w:sz w:val="24"/>
          <w:szCs w:val="24"/>
        </w:rPr>
        <w:t xml:space="preserve">. </w:t>
      </w:r>
    </w:p>
    <w:p w:rsidR="00730902" w:rsidRPr="00730902" w:rsidRDefault="00730902" w:rsidP="00730902">
      <w:pPr>
        <w:numPr>
          <w:ilvl w:val="1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30902">
        <w:rPr>
          <w:rFonts w:ascii="Calibri" w:hAnsi="Calibri" w:cs="Calibri"/>
          <w:sz w:val="24"/>
          <w:szCs w:val="24"/>
        </w:rPr>
        <w:t xml:space="preserve">Enter a name such as </w:t>
      </w:r>
      <w:r w:rsidRPr="00730902">
        <w:rPr>
          <w:rStyle w:val="HTMLCode"/>
          <w:rFonts w:ascii="Calibri" w:eastAsiaTheme="majorEastAsia" w:hAnsi="Calibri" w:cs="Calibri"/>
          <w:sz w:val="24"/>
          <w:szCs w:val="24"/>
        </w:rPr>
        <w:t>East_High_Sales</w:t>
      </w:r>
      <w:r w:rsidRPr="00730902">
        <w:rPr>
          <w:rFonts w:ascii="Calibri" w:hAnsi="Calibri" w:cs="Calibri"/>
          <w:sz w:val="24"/>
          <w:szCs w:val="24"/>
        </w:rPr>
        <w:t xml:space="preserve">. </w:t>
      </w:r>
    </w:p>
    <w:p w:rsidR="00A9087E" w:rsidRPr="0019548D" w:rsidRDefault="00730902" w:rsidP="00A9087E">
      <w:pPr>
        <w:numPr>
          <w:ilvl w:val="1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30902">
        <w:rPr>
          <w:rFonts w:ascii="Calibri" w:hAnsi="Calibri" w:cs="Calibri"/>
          <w:sz w:val="24"/>
          <w:szCs w:val="24"/>
        </w:rPr>
        <w:t xml:space="preserve">Click </w:t>
      </w:r>
      <w:r w:rsidRPr="00730902">
        <w:rPr>
          <w:rStyle w:val="Strong"/>
          <w:rFonts w:ascii="Calibri" w:hAnsi="Calibri" w:cs="Calibri"/>
          <w:sz w:val="24"/>
          <w:szCs w:val="24"/>
        </w:rPr>
        <w:t>OK</w:t>
      </w:r>
      <w:r w:rsidRPr="00730902">
        <w:rPr>
          <w:rFonts w:ascii="Calibri" w:hAnsi="Calibri" w:cs="Calibri"/>
          <w:sz w:val="24"/>
          <w:szCs w:val="24"/>
        </w:rPr>
        <w:t>.</w:t>
      </w:r>
      <w:bookmarkStart w:id="0" w:name="_GoBack"/>
      <w:bookmarkEnd w:id="0"/>
    </w:p>
    <w:sectPr w:rsidR="00A9087E" w:rsidRPr="0019548D" w:rsidSect="00C82B61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A6D7B"/>
    <w:multiLevelType w:val="hybridMultilevel"/>
    <w:tmpl w:val="B40E3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255B1D"/>
    <w:multiLevelType w:val="hybridMultilevel"/>
    <w:tmpl w:val="8032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397650"/>
    <w:multiLevelType w:val="hybridMultilevel"/>
    <w:tmpl w:val="394CA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151551"/>
    <w:multiLevelType w:val="hybridMultilevel"/>
    <w:tmpl w:val="F3EC3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906B90"/>
    <w:multiLevelType w:val="hybridMultilevel"/>
    <w:tmpl w:val="986CC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C301CD"/>
    <w:multiLevelType w:val="hybridMultilevel"/>
    <w:tmpl w:val="A922F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F667B5"/>
    <w:multiLevelType w:val="hybridMultilevel"/>
    <w:tmpl w:val="94B43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10106F"/>
    <w:multiLevelType w:val="hybridMultilevel"/>
    <w:tmpl w:val="4170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7A5D65"/>
    <w:multiLevelType w:val="hybridMultilevel"/>
    <w:tmpl w:val="8CF2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DF7217"/>
    <w:multiLevelType w:val="multilevel"/>
    <w:tmpl w:val="7664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8869DA"/>
    <w:multiLevelType w:val="hybridMultilevel"/>
    <w:tmpl w:val="530A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A308E4"/>
    <w:multiLevelType w:val="hybridMultilevel"/>
    <w:tmpl w:val="67DE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830F6A"/>
    <w:multiLevelType w:val="multilevel"/>
    <w:tmpl w:val="16C8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8"/>
  </w:num>
  <w:num w:numId="5">
    <w:abstractNumId w:val="3"/>
  </w:num>
  <w:num w:numId="6">
    <w:abstractNumId w:val="2"/>
  </w:num>
  <w:num w:numId="7">
    <w:abstractNumId w:val="7"/>
  </w:num>
  <w:num w:numId="8">
    <w:abstractNumId w:val="12"/>
  </w:num>
  <w:num w:numId="9">
    <w:abstractNumId w:val="4"/>
  </w:num>
  <w:num w:numId="10">
    <w:abstractNumId w:val="1"/>
  </w:num>
  <w:num w:numId="11">
    <w:abstractNumId w:val="1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225"/>
    <w:rsid w:val="00071D97"/>
    <w:rsid w:val="000E219B"/>
    <w:rsid w:val="0019548D"/>
    <w:rsid w:val="001A3F53"/>
    <w:rsid w:val="003F7073"/>
    <w:rsid w:val="00421002"/>
    <w:rsid w:val="005141EE"/>
    <w:rsid w:val="00652DB5"/>
    <w:rsid w:val="00730902"/>
    <w:rsid w:val="00761225"/>
    <w:rsid w:val="00926E06"/>
    <w:rsid w:val="009F227B"/>
    <w:rsid w:val="00A9087E"/>
    <w:rsid w:val="00B077B2"/>
    <w:rsid w:val="00BF1E2B"/>
    <w:rsid w:val="00C82B61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3F7073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3F7073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071D9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3F7073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3F7073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071D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6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2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ED6766A5-3226-4874-BE6A-C7CF181EA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dcterms:created xsi:type="dcterms:W3CDTF">2026-09-18T06:50:00Z</dcterms:created>
  <dcterms:modified xsi:type="dcterms:W3CDTF">2026-09-18T07:44:00Z</dcterms:modified>
</cp:coreProperties>
</file>