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FBC3" w14:textId="57A4B2D9" w:rsidR="001A3F53" w:rsidRDefault="00C337CC" w:rsidP="00C337CC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C337C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11</w:t>
      </w:r>
      <w:r w:rsidRPr="00C337C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Advanced Lookup: INDEX-MATCH &amp; MATCH-MATCH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proofErr w:type="gramStart"/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INDEX(</w:t>
      </w:r>
      <w:proofErr w:type="gramEnd"/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MATCH()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Two-way lookup (row &amp; column matching)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Avoiding VLOOKUP’s limitations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337C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Return sales value for “Region = West” AND “Month = March”.</w:t>
      </w:r>
    </w:p>
    <w:p w14:paraId="646E0B4B" w14:textId="6425B828" w:rsidR="00C337CC" w:rsidRDefault="00C337CC" w:rsidP="00C337CC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C337CC">
        <w:rPr>
          <w:sz w:val="36"/>
          <w:szCs w:val="36"/>
          <w:shd w:val="clear" w:color="auto" w:fill="FAFDF4"/>
        </w:rPr>
        <w:t>Answer:</w:t>
      </w:r>
    </w:p>
    <w:p w14:paraId="2AF304F4" w14:textId="77777777" w:rsidR="00F37FAB" w:rsidRPr="00F37FAB" w:rsidRDefault="00F37FAB" w:rsidP="00F37FAB">
      <w:pPr>
        <w:pStyle w:val="Heading2"/>
        <w:rPr>
          <w:rFonts w:ascii="Calibri" w:hAnsi="Calibri" w:cs="Calibri"/>
          <w:b/>
          <w:bCs/>
        </w:rPr>
      </w:pPr>
      <w:r w:rsidRPr="00F37FAB">
        <w:rPr>
          <w:rFonts w:ascii="Calibri" w:hAnsi="Calibri" w:cs="Calibri"/>
          <w:b/>
          <w:bCs/>
        </w:rPr>
        <w:t xml:space="preserve">1. </w:t>
      </w:r>
      <w:proofErr w:type="gramStart"/>
      <w:r w:rsidRPr="00F37FAB">
        <w:rPr>
          <w:rFonts w:ascii="Calibri" w:hAnsi="Calibri" w:cs="Calibri"/>
          <w:b/>
          <w:bCs/>
        </w:rPr>
        <w:t>INDEX(</w:t>
      </w:r>
      <w:proofErr w:type="gramEnd"/>
      <w:r w:rsidRPr="00F37FAB">
        <w:rPr>
          <w:rFonts w:ascii="Calibri" w:hAnsi="Calibri" w:cs="Calibri"/>
          <w:b/>
          <w:bCs/>
        </w:rPr>
        <w:t>) Function</w:t>
      </w:r>
    </w:p>
    <w:p w14:paraId="4811CCB9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Definition</w:t>
      </w:r>
    </w:p>
    <w:p w14:paraId="6DE7A501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The 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function returns a value from a specified position in a range.</w:t>
      </w:r>
    </w:p>
    <w:p w14:paraId="6AB2025C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Syntax</w:t>
      </w:r>
    </w:p>
    <w:p w14:paraId="4A116BF2" w14:textId="77777777" w:rsidR="00F37FAB" w:rsidRPr="00F37FAB" w:rsidRDefault="00F37FAB" w:rsidP="00F37FAB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 xml:space="preserve">array, </w:t>
      </w:r>
      <w:proofErr w:type="spell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row_num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 [</w:t>
      </w:r>
      <w:proofErr w:type="spell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column_num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])</w:t>
      </w:r>
    </w:p>
    <w:p w14:paraId="19670BAB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Example</w:t>
      </w:r>
    </w:p>
    <w:p w14:paraId="2137500D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Suppose:</w:t>
      </w:r>
    </w:p>
    <w:tbl>
      <w:tblPr>
        <w:tblW w:w="0" w:type="auto"/>
        <w:tblCellSpacing w:w="15" w:type="dxa"/>
        <w:tblInd w:w="1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50"/>
      </w:tblGrid>
      <w:tr w:rsidR="00F37FAB" w:rsidRPr="00F37FAB" w14:paraId="04C1B9B3" w14:textId="77777777" w:rsidTr="00F37FAB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206CDA6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05" w:type="dxa"/>
            <w:vAlign w:val="center"/>
            <w:hideMark/>
          </w:tcPr>
          <w:p w14:paraId="3A0C4BB9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B</w:t>
            </w:r>
          </w:p>
        </w:tc>
      </w:tr>
      <w:tr w:rsidR="00F37FAB" w:rsidRPr="00F37FAB" w14:paraId="5A11E3EF" w14:textId="77777777" w:rsidTr="00F37FA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6FDB211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Product</w:t>
            </w:r>
          </w:p>
        </w:tc>
        <w:tc>
          <w:tcPr>
            <w:tcW w:w="1305" w:type="dxa"/>
            <w:vAlign w:val="center"/>
            <w:hideMark/>
          </w:tcPr>
          <w:p w14:paraId="1DA4E5D5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Sales</w:t>
            </w:r>
          </w:p>
        </w:tc>
      </w:tr>
      <w:tr w:rsidR="00F37FAB" w:rsidRPr="00F37FAB" w14:paraId="0C4E594C" w14:textId="77777777" w:rsidTr="00F37FA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B623391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05" w:type="dxa"/>
            <w:vAlign w:val="center"/>
            <w:hideMark/>
          </w:tcPr>
          <w:p w14:paraId="01614986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</w:tr>
      <w:tr w:rsidR="00F37FAB" w:rsidRPr="00F37FAB" w14:paraId="4FF7FA61" w14:textId="77777777" w:rsidTr="00F37FA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4C47441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305" w:type="dxa"/>
            <w:vAlign w:val="center"/>
            <w:hideMark/>
          </w:tcPr>
          <w:p w14:paraId="6FACB711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30000</w:t>
            </w:r>
          </w:p>
        </w:tc>
      </w:tr>
      <w:tr w:rsidR="00F37FAB" w:rsidRPr="00F37FAB" w14:paraId="07A7026A" w14:textId="77777777" w:rsidTr="00F37FA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74D2C62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305" w:type="dxa"/>
            <w:vAlign w:val="center"/>
            <w:hideMark/>
          </w:tcPr>
          <w:p w14:paraId="66ACA0F0" w14:textId="77777777" w:rsidR="00F37FAB" w:rsidRPr="00F37FAB" w:rsidRDefault="00F37FAB" w:rsidP="00F37FA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20000</w:t>
            </w:r>
          </w:p>
        </w:tc>
      </w:tr>
    </w:tbl>
    <w:p w14:paraId="2D144D36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Formula:</w:t>
      </w:r>
    </w:p>
    <w:p w14:paraId="7EE2ED00" w14:textId="77777777" w:rsidR="00F37FAB" w:rsidRPr="00F37FAB" w:rsidRDefault="00F37FAB" w:rsidP="00F37FAB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B2:B4,2)</w:t>
      </w:r>
    </w:p>
    <w:p w14:paraId="62AB17C7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Output</w:t>
      </w:r>
    </w:p>
    <w:p w14:paraId="58BC1405" w14:textId="77777777" w:rsidR="00F37FAB" w:rsidRPr="00F37FAB" w:rsidRDefault="00F37FAB" w:rsidP="00F37FAB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30000</w:t>
      </w:r>
    </w:p>
    <w:p w14:paraId="4258DEC8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Explanation</w:t>
      </w:r>
    </w:p>
    <w:p w14:paraId="666765C3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returns the value from the </w:t>
      </w:r>
      <w:r w:rsidRPr="00F37FAB">
        <w:rPr>
          <w:rStyle w:val="Strong"/>
          <w:rFonts w:ascii="Calibri" w:eastAsiaTheme="majorEastAsia" w:hAnsi="Calibri" w:cs="Calibri"/>
        </w:rPr>
        <w:t>2nd position</w:t>
      </w:r>
      <w:r w:rsidRPr="00F37FAB">
        <w:rPr>
          <w:rFonts w:ascii="Calibri" w:hAnsi="Calibri" w:cs="Calibri"/>
        </w:rPr>
        <w:t xml:space="preserve"> of the range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B2:B4</w:t>
      </w:r>
      <w:r w:rsidRPr="00F37FAB">
        <w:rPr>
          <w:rFonts w:ascii="Calibri" w:hAnsi="Calibri" w:cs="Calibri"/>
        </w:rPr>
        <w:t>.</w:t>
      </w:r>
    </w:p>
    <w:p w14:paraId="6C1D0E41" w14:textId="77777777" w:rsidR="00F37FAB" w:rsidRDefault="00F37FAB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20582EC" w14:textId="701B8DD5" w:rsidR="00F37FAB" w:rsidRPr="00F37FAB" w:rsidRDefault="00F37FAB" w:rsidP="00F37FAB">
      <w:pPr>
        <w:pStyle w:val="Heading2"/>
        <w:rPr>
          <w:b/>
          <w:bCs/>
        </w:rPr>
      </w:pPr>
      <w:r w:rsidRPr="00F37FAB">
        <w:rPr>
          <w:b/>
          <w:bCs/>
        </w:rPr>
        <w:lastRenderedPageBreak/>
        <w:t xml:space="preserve">2. </w:t>
      </w:r>
      <w:proofErr w:type="gramStart"/>
      <w:r w:rsidRPr="00F37FAB">
        <w:rPr>
          <w:b/>
          <w:bCs/>
        </w:rPr>
        <w:t>MATCH(</w:t>
      </w:r>
      <w:proofErr w:type="gramEnd"/>
      <w:r w:rsidRPr="00F37FAB">
        <w:rPr>
          <w:b/>
          <w:bCs/>
        </w:rPr>
        <w:t>) Function</w:t>
      </w:r>
    </w:p>
    <w:p w14:paraId="387C7B64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Definition</w:t>
      </w:r>
    </w:p>
    <w:p w14:paraId="1A967523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The 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function finds the position of a value within a range.</w:t>
      </w:r>
    </w:p>
    <w:p w14:paraId="19186FF9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Syntax</w:t>
      </w:r>
    </w:p>
    <w:p w14:paraId="598C5608" w14:textId="77777777" w:rsidR="00F37FAB" w:rsidRPr="00F37FAB" w:rsidRDefault="00F37FAB" w:rsidP="00F37FAB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</w:t>
      </w:r>
      <w:proofErr w:type="spellStart"/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lookup_value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lookup_array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 [</w:t>
      </w:r>
      <w:proofErr w:type="spell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match_type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])</w:t>
      </w:r>
    </w:p>
    <w:p w14:paraId="77CD620B" w14:textId="77777777" w:rsidR="00F37FAB" w:rsidRPr="00F37FAB" w:rsidRDefault="00F37FAB" w:rsidP="00F37FAB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For an exact match, use:</w:t>
      </w:r>
    </w:p>
    <w:p w14:paraId="1D374AD7" w14:textId="77777777" w:rsidR="00F37FAB" w:rsidRPr="00F37FAB" w:rsidRDefault="00F37FAB" w:rsidP="00F37FAB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</w:t>
      </w:r>
      <w:proofErr w:type="spellStart"/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lookup_value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lookup_array</w:t>
      </w:r>
      <w:proofErr w:type="spell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 0)</w:t>
      </w:r>
    </w:p>
    <w:p w14:paraId="6D3EE3E8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Example</w:t>
      </w:r>
    </w:p>
    <w:p w14:paraId="20BA3844" w14:textId="77777777" w:rsidR="00F37FAB" w:rsidRPr="00F37FAB" w:rsidRDefault="00F37FAB" w:rsidP="00F37FAB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=MATCH("Mobile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",A2:A4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,0)</w:t>
      </w:r>
    </w:p>
    <w:p w14:paraId="230D3B48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Output</w:t>
      </w:r>
    </w:p>
    <w:p w14:paraId="4DA803EF" w14:textId="77777777" w:rsidR="00F37FAB" w:rsidRPr="00F37FAB" w:rsidRDefault="00F37FAB" w:rsidP="00F37FAB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2</w:t>
      </w:r>
    </w:p>
    <w:p w14:paraId="41ABCC4E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Explanation</w:t>
      </w:r>
    </w:p>
    <w:p w14:paraId="76C99610" w14:textId="77777777" w:rsidR="00F37FAB" w:rsidRPr="00F37FAB" w:rsidRDefault="00F37FAB" w:rsidP="00F37FA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"Mobile" is located at the </w:t>
      </w:r>
      <w:r w:rsidRPr="00F37FAB">
        <w:rPr>
          <w:rStyle w:val="Strong"/>
          <w:rFonts w:ascii="Calibri" w:eastAsiaTheme="majorEastAsia" w:hAnsi="Calibri" w:cs="Calibri"/>
        </w:rPr>
        <w:t>2nd position</w:t>
      </w:r>
      <w:r w:rsidRPr="00F37FAB">
        <w:rPr>
          <w:rFonts w:ascii="Calibri" w:hAnsi="Calibri" w:cs="Calibri"/>
        </w:rPr>
        <w:t xml:space="preserve"> in the range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A2:A4</w:t>
      </w:r>
      <w:r w:rsidRPr="00F37FAB">
        <w:rPr>
          <w:rFonts w:ascii="Calibri" w:hAnsi="Calibri" w:cs="Calibri"/>
        </w:rPr>
        <w:t>.</w:t>
      </w:r>
    </w:p>
    <w:p w14:paraId="394750CA" w14:textId="77777777" w:rsidR="00F37FAB" w:rsidRPr="00F37FAB" w:rsidRDefault="00F37FAB" w:rsidP="00F37FAB">
      <w:pPr>
        <w:pStyle w:val="Heading2"/>
        <w:rPr>
          <w:b/>
          <w:bCs/>
        </w:rPr>
      </w:pPr>
      <w:r w:rsidRPr="00F37FAB">
        <w:rPr>
          <w:b/>
          <w:bCs/>
        </w:rPr>
        <w:t>3. INDEX + MATCH</w:t>
      </w:r>
    </w:p>
    <w:p w14:paraId="7FF326C0" w14:textId="77777777" w:rsidR="00F37FAB" w:rsidRPr="00F37FAB" w:rsidRDefault="00F37FAB" w:rsidP="00F37FA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and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MATCH()</w:t>
      </w:r>
      <w:r w:rsidRPr="00F37FAB">
        <w:rPr>
          <w:rFonts w:ascii="Calibri" w:hAnsi="Calibri" w:cs="Calibri"/>
        </w:rPr>
        <w:t xml:space="preserve"> can be combined to perform flexible lookups.</w:t>
      </w:r>
    </w:p>
    <w:p w14:paraId="2E229DFE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Example</w:t>
      </w:r>
    </w:p>
    <w:p w14:paraId="0113F810" w14:textId="77777777" w:rsidR="00F37FAB" w:rsidRPr="00F37FAB" w:rsidRDefault="00F37FAB" w:rsidP="00F37FAB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B2:B4,MATCH("Mobile",A2:A4,0))</w:t>
      </w:r>
    </w:p>
    <w:p w14:paraId="762028AB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Output</w:t>
      </w:r>
    </w:p>
    <w:p w14:paraId="4AC5246E" w14:textId="77777777" w:rsidR="00F37FAB" w:rsidRPr="00F37FAB" w:rsidRDefault="00F37FAB" w:rsidP="00F37FAB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30000</w:t>
      </w:r>
    </w:p>
    <w:p w14:paraId="08135C2B" w14:textId="77777777" w:rsidR="00F37FAB" w:rsidRPr="00F37FAB" w:rsidRDefault="00F37FAB" w:rsidP="00F37FAB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How It Works</w:t>
      </w:r>
    </w:p>
    <w:p w14:paraId="69C386AE" w14:textId="77777777" w:rsidR="00F37FAB" w:rsidRPr="00F37FAB" w:rsidRDefault="00F37FAB" w:rsidP="00F37FA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finds the position of "Mobile".</w:t>
      </w:r>
    </w:p>
    <w:p w14:paraId="0D12AFBC" w14:textId="77777777" w:rsidR="00F37FAB" w:rsidRPr="00F37FAB" w:rsidRDefault="00F37FAB" w:rsidP="00F37FA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uses that position to return the corresponding sales value.</w:t>
      </w:r>
    </w:p>
    <w:p w14:paraId="29860CE8" w14:textId="77777777" w:rsidR="00F37FAB" w:rsidRPr="00F37FAB" w:rsidRDefault="00F37FAB" w:rsidP="00F37FAB">
      <w:pPr>
        <w:pStyle w:val="Heading2"/>
        <w:rPr>
          <w:b/>
          <w:bCs/>
        </w:rPr>
      </w:pPr>
      <w:r w:rsidRPr="00F37FAB">
        <w:rPr>
          <w:b/>
          <w:bCs/>
        </w:rPr>
        <w:t>4. Two-Way Lookup</w:t>
      </w:r>
    </w:p>
    <w:p w14:paraId="16A9E2D2" w14:textId="77777777" w:rsidR="00F37FAB" w:rsidRPr="00F37FAB" w:rsidRDefault="00F37FAB" w:rsidP="00F37FA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A </w:t>
      </w:r>
      <w:r w:rsidRPr="00F37FAB">
        <w:rPr>
          <w:rStyle w:val="Strong"/>
          <w:rFonts w:ascii="Calibri" w:eastAsiaTheme="majorEastAsia" w:hAnsi="Calibri" w:cs="Calibri"/>
        </w:rPr>
        <w:t>two-way lookup</w:t>
      </w:r>
      <w:r w:rsidRPr="00F37FAB">
        <w:rPr>
          <w:rFonts w:ascii="Calibri" w:hAnsi="Calibri" w:cs="Calibri"/>
        </w:rPr>
        <w:t xml:space="preserve"> finds a value by matching both:</w:t>
      </w:r>
    </w:p>
    <w:p w14:paraId="0E6F5128" w14:textId="77777777" w:rsidR="00F37FAB" w:rsidRPr="00F37FAB" w:rsidRDefault="00F37FAB" w:rsidP="00F37FAB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A </w:t>
      </w:r>
      <w:r w:rsidRPr="00F37FAB">
        <w:rPr>
          <w:rStyle w:val="Strong"/>
          <w:rFonts w:ascii="Calibri" w:eastAsiaTheme="majorEastAsia" w:hAnsi="Calibri" w:cs="Calibri"/>
        </w:rPr>
        <w:t>row</w:t>
      </w:r>
    </w:p>
    <w:p w14:paraId="5F892E37" w14:textId="77777777" w:rsidR="00F37FAB" w:rsidRPr="00F37FAB" w:rsidRDefault="00F37FAB" w:rsidP="00F37FAB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A </w:t>
      </w:r>
      <w:r w:rsidRPr="00F37FAB">
        <w:rPr>
          <w:rStyle w:val="Strong"/>
          <w:rFonts w:ascii="Calibri" w:eastAsiaTheme="majorEastAsia" w:hAnsi="Calibri" w:cs="Calibri"/>
        </w:rPr>
        <w:t>column</w:t>
      </w:r>
    </w:p>
    <w:p w14:paraId="2CBEE726" w14:textId="77777777" w:rsidR="00F37FAB" w:rsidRPr="00F37FAB" w:rsidRDefault="00F37FAB" w:rsidP="00F37FA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This is also commonly called a </w:t>
      </w:r>
      <w:r w:rsidRPr="00F37FAB">
        <w:rPr>
          <w:rStyle w:val="Strong"/>
          <w:rFonts w:ascii="Calibri" w:eastAsiaTheme="majorEastAsia" w:hAnsi="Calibri" w:cs="Calibri"/>
        </w:rPr>
        <w:t>two-dimensional lookup</w:t>
      </w:r>
      <w:r w:rsidRPr="00F37FAB">
        <w:rPr>
          <w:rFonts w:ascii="Calibri" w:hAnsi="Calibri" w:cs="Calibri"/>
        </w:rPr>
        <w:t>.</w:t>
      </w:r>
    </w:p>
    <w:p w14:paraId="32B65740" w14:textId="37716B62" w:rsidR="00F37FAB" w:rsidRDefault="00F37FAB" w:rsidP="00855BCA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lastRenderedPageBreak/>
        <w:t>Example Dataset</w:t>
      </w:r>
    </w:p>
    <w:p w14:paraId="15315C15" w14:textId="77777777" w:rsidR="00855BCA" w:rsidRPr="00855BCA" w:rsidRDefault="00855BCA" w:rsidP="00855BCA"/>
    <w:tbl>
      <w:tblPr>
        <w:tblW w:w="0" w:type="auto"/>
        <w:tblCellSpacing w:w="15" w:type="dxa"/>
        <w:tblInd w:w="1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260"/>
        <w:gridCol w:w="1620"/>
        <w:gridCol w:w="1080"/>
        <w:gridCol w:w="1350"/>
      </w:tblGrid>
      <w:tr w:rsidR="00B13A90" w:rsidRPr="00F37FAB" w14:paraId="0CCD391C" w14:textId="77777777" w:rsidTr="00B13A90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183DFFCE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230" w:type="dxa"/>
            <w:vAlign w:val="center"/>
            <w:hideMark/>
          </w:tcPr>
          <w:p w14:paraId="1D8B353D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January</w:t>
            </w:r>
          </w:p>
        </w:tc>
        <w:tc>
          <w:tcPr>
            <w:tcW w:w="1590" w:type="dxa"/>
            <w:vAlign w:val="center"/>
            <w:hideMark/>
          </w:tcPr>
          <w:p w14:paraId="00862FDE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February</w:t>
            </w:r>
          </w:p>
        </w:tc>
        <w:tc>
          <w:tcPr>
            <w:tcW w:w="1050" w:type="dxa"/>
            <w:vAlign w:val="center"/>
            <w:hideMark/>
          </w:tcPr>
          <w:p w14:paraId="36E70ECC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March</w:t>
            </w:r>
          </w:p>
        </w:tc>
        <w:tc>
          <w:tcPr>
            <w:tcW w:w="1305" w:type="dxa"/>
            <w:vAlign w:val="center"/>
            <w:hideMark/>
          </w:tcPr>
          <w:p w14:paraId="592F75F6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April</w:t>
            </w:r>
          </w:p>
        </w:tc>
      </w:tr>
      <w:tr w:rsidR="00B13A90" w:rsidRPr="00F37FAB" w14:paraId="5E0A9746" w14:textId="77777777" w:rsidTr="00B13A9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8149960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230" w:type="dxa"/>
            <w:vAlign w:val="center"/>
            <w:hideMark/>
          </w:tcPr>
          <w:p w14:paraId="094CC62E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1590" w:type="dxa"/>
            <w:vAlign w:val="center"/>
            <w:hideMark/>
          </w:tcPr>
          <w:p w14:paraId="615B7F11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48000</w:t>
            </w:r>
          </w:p>
        </w:tc>
        <w:tc>
          <w:tcPr>
            <w:tcW w:w="1050" w:type="dxa"/>
            <w:vAlign w:val="center"/>
            <w:hideMark/>
          </w:tcPr>
          <w:p w14:paraId="0E269D66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52000</w:t>
            </w:r>
          </w:p>
        </w:tc>
        <w:tc>
          <w:tcPr>
            <w:tcW w:w="1305" w:type="dxa"/>
            <w:vAlign w:val="center"/>
            <w:hideMark/>
          </w:tcPr>
          <w:p w14:paraId="7A710CF2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</w:tr>
      <w:tr w:rsidR="00B13A90" w:rsidRPr="00F37FAB" w14:paraId="2160BBDC" w14:textId="77777777" w:rsidTr="00B13A9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75A3FE8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230" w:type="dxa"/>
            <w:vAlign w:val="center"/>
            <w:hideMark/>
          </w:tcPr>
          <w:p w14:paraId="3C527B34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38000</w:t>
            </w:r>
          </w:p>
        </w:tc>
        <w:tc>
          <w:tcPr>
            <w:tcW w:w="1590" w:type="dxa"/>
            <w:vAlign w:val="center"/>
            <w:hideMark/>
          </w:tcPr>
          <w:p w14:paraId="434D3E27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42000</w:t>
            </w:r>
          </w:p>
        </w:tc>
        <w:tc>
          <w:tcPr>
            <w:tcW w:w="1050" w:type="dxa"/>
            <w:vAlign w:val="center"/>
            <w:hideMark/>
          </w:tcPr>
          <w:p w14:paraId="055623DB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46000</w:t>
            </w:r>
          </w:p>
        </w:tc>
        <w:tc>
          <w:tcPr>
            <w:tcW w:w="1305" w:type="dxa"/>
            <w:vAlign w:val="center"/>
            <w:hideMark/>
          </w:tcPr>
          <w:p w14:paraId="54AA3930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49000</w:t>
            </w:r>
          </w:p>
        </w:tc>
      </w:tr>
      <w:tr w:rsidR="00B13A90" w:rsidRPr="00F37FAB" w14:paraId="259A3611" w14:textId="77777777" w:rsidTr="00B13A9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7139D19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30" w:type="dxa"/>
            <w:vAlign w:val="center"/>
            <w:hideMark/>
          </w:tcPr>
          <w:p w14:paraId="667E8812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41000</w:t>
            </w:r>
          </w:p>
        </w:tc>
        <w:tc>
          <w:tcPr>
            <w:tcW w:w="1590" w:type="dxa"/>
            <w:vAlign w:val="center"/>
            <w:hideMark/>
          </w:tcPr>
          <w:p w14:paraId="1F36F907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1050" w:type="dxa"/>
            <w:vAlign w:val="center"/>
            <w:hideMark/>
          </w:tcPr>
          <w:p w14:paraId="1AFC36E5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47000</w:t>
            </w:r>
          </w:p>
        </w:tc>
        <w:tc>
          <w:tcPr>
            <w:tcW w:w="1305" w:type="dxa"/>
            <w:vAlign w:val="center"/>
            <w:hideMark/>
          </w:tcPr>
          <w:p w14:paraId="58D2AF41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51000</w:t>
            </w:r>
          </w:p>
        </w:tc>
      </w:tr>
      <w:tr w:rsidR="00B13A90" w:rsidRPr="00F37FAB" w14:paraId="1E398542" w14:textId="77777777" w:rsidTr="00B13A9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81901C5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30" w:type="dxa"/>
            <w:vAlign w:val="center"/>
            <w:hideMark/>
          </w:tcPr>
          <w:p w14:paraId="6265A301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  <w:tc>
          <w:tcPr>
            <w:tcW w:w="1590" w:type="dxa"/>
            <w:vAlign w:val="center"/>
            <w:hideMark/>
          </w:tcPr>
          <w:p w14:paraId="702B3F4B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54000</w:t>
            </w:r>
          </w:p>
        </w:tc>
        <w:tc>
          <w:tcPr>
            <w:tcW w:w="1050" w:type="dxa"/>
            <w:vAlign w:val="center"/>
            <w:hideMark/>
          </w:tcPr>
          <w:p w14:paraId="46280998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58000</w:t>
            </w:r>
          </w:p>
        </w:tc>
        <w:tc>
          <w:tcPr>
            <w:tcW w:w="1305" w:type="dxa"/>
            <w:vAlign w:val="center"/>
            <w:hideMark/>
          </w:tcPr>
          <w:p w14:paraId="0904F50C" w14:textId="77777777" w:rsidR="00F37FAB" w:rsidRPr="00F37FAB" w:rsidRDefault="00F37FAB" w:rsidP="00B13A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62000</w:t>
            </w:r>
          </w:p>
        </w:tc>
      </w:tr>
    </w:tbl>
    <w:p w14:paraId="1FB9FBC9" w14:textId="77777777" w:rsidR="00F37FAB" w:rsidRPr="00F37FAB" w:rsidRDefault="00F37FAB" w:rsidP="00855BCA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Requirement</w:t>
      </w:r>
    </w:p>
    <w:p w14:paraId="3CFD1A72" w14:textId="77777777" w:rsidR="00F37FAB" w:rsidRPr="00F37FAB" w:rsidRDefault="00F37FAB" w:rsidP="00B13A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Find the </w:t>
      </w:r>
      <w:r w:rsidRPr="00F37FAB">
        <w:rPr>
          <w:rStyle w:val="Strong"/>
          <w:rFonts w:ascii="Calibri" w:eastAsiaTheme="majorEastAsia" w:hAnsi="Calibri" w:cs="Calibri"/>
        </w:rPr>
        <w:t>Sales value</w:t>
      </w:r>
      <w:r w:rsidRPr="00F37FAB">
        <w:rPr>
          <w:rFonts w:ascii="Calibri" w:hAnsi="Calibri" w:cs="Calibri"/>
        </w:rPr>
        <w:t xml:space="preserve"> where:</w:t>
      </w:r>
    </w:p>
    <w:p w14:paraId="54EC6BBE" w14:textId="77777777" w:rsidR="00F37FAB" w:rsidRPr="00F37FAB" w:rsidRDefault="00F37FAB" w:rsidP="00B13A90">
      <w:pPr>
        <w:pStyle w:val="HTMLPreformatted"/>
        <w:numPr>
          <w:ilvl w:val="1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Region = West</w:t>
      </w:r>
    </w:p>
    <w:p w14:paraId="0CEE3A2F" w14:textId="77777777" w:rsidR="00F37FAB" w:rsidRPr="00F37FAB" w:rsidRDefault="00F37FAB" w:rsidP="00B13A90">
      <w:pPr>
        <w:pStyle w:val="HTMLPreformatted"/>
        <w:numPr>
          <w:ilvl w:val="1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Month = March</w:t>
      </w:r>
    </w:p>
    <w:p w14:paraId="2A3ACE9A" w14:textId="77777777" w:rsidR="00F37FAB" w:rsidRPr="00F37FAB" w:rsidRDefault="00F37FAB" w:rsidP="00B13A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Expected answer:</w:t>
      </w:r>
    </w:p>
    <w:p w14:paraId="2D14C642" w14:textId="77777777" w:rsidR="00F37FAB" w:rsidRPr="00F37FAB" w:rsidRDefault="00F37FAB" w:rsidP="00B13A90">
      <w:pPr>
        <w:pStyle w:val="HTMLPreformatted"/>
        <w:numPr>
          <w:ilvl w:val="1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58000</w:t>
      </w:r>
    </w:p>
    <w:p w14:paraId="46B85115" w14:textId="77777777" w:rsidR="00F37FAB" w:rsidRPr="00B13A90" w:rsidRDefault="00F37FAB" w:rsidP="00B13A90">
      <w:pPr>
        <w:pStyle w:val="Heading2"/>
        <w:rPr>
          <w:b/>
          <w:bCs/>
        </w:rPr>
      </w:pPr>
      <w:r w:rsidRPr="00B13A90">
        <w:rPr>
          <w:b/>
          <w:bCs/>
        </w:rPr>
        <w:t>5. Two-Way INDEX + MATCH Formula</w:t>
      </w:r>
    </w:p>
    <w:p w14:paraId="280B6D38" w14:textId="77777777" w:rsidR="00F37FAB" w:rsidRPr="00F37FAB" w:rsidRDefault="00F37FAB" w:rsidP="00B13A90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Assume:</w:t>
      </w:r>
    </w:p>
    <w:p w14:paraId="5969C7F9" w14:textId="77777777" w:rsidR="00F37FAB" w:rsidRPr="00F37FAB" w:rsidRDefault="00F37FAB" w:rsidP="00B13A90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Regions are in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A2:A5</w:t>
      </w:r>
    </w:p>
    <w:p w14:paraId="4A297200" w14:textId="77777777" w:rsidR="00F37FAB" w:rsidRPr="00F37FAB" w:rsidRDefault="00F37FAB" w:rsidP="00B13A90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Months are in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B1:E1</w:t>
      </w:r>
    </w:p>
    <w:p w14:paraId="33073BF9" w14:textId="77777777" w:rsidR="00F37FAB" w:rsidRPr="00F37FAB" w:rsidRDefault="00F37FAB" w:rsidP="00B13A90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Sales values are in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B2:E5</w:t>
      </w:r>
    </w:p>
    <w:p w14:paraId="37948E5B" w14:textId="77777777" w:rsidR="00F37FAB" w:rsidRPr="00F37FAB" w:rsidRDefault="00F37FAB" w:rsidP="00B13A90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Use:</w:t>
      </w:r>
    </w:p>
    <w:p w14:paraId="59261D29" w14:textId="77777777" w:rsidR="00F37FAB" w:rsidRPr="00F37FAB" w:rsidRDefault="00F37FAB" w:rsidP="00B13A90">
      <w:pPr>
        <w:pStyle w:val="HTMLPreformatted"/>
        <w:numPr>
          <w:ilvl w:val="1"/>
          <w:numId w:val="8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B2:E5,MATCH("West",A2:A5,0),MATCH("March",B1:E1,0))</w:t>
      </w:r>
    </w:p>
    <w:p w14:paraId="2639A183" w14:textId="77777777" w:rsidR="00F37FAB" w:rsidRPr="00F37FAB" w:rsidRDefault="00F37FAB" w:rsidP="00B13A90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Output</w:t>
      </w:r>
    </w:p>
    <w:p w14:paraId="0BF5DC7C" w14:textId="77777777" w:rsidR="00F37FAB" w:rsidRPr="00F37FAB" w:rsidRDefault="00F37FAB" w:rsidP="00B13A90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58000</w:t>
      </w:r>
    </w:p>
    <w:p w14:paraId="25D78807" w14:textId="77777777" w:rsidR="00F37FAB" w:rsidRPr="00B13A90" w:rsidRDefault="00F37FAB" w:rsidP="00B13A90">
      <w:pPr>
        <w:pStyle w:val="Heading2"/>
        <w:rPr>
          <w:b/>
          <w:bCs/>
        </w:rPr>
      </w:pPr>
      <w:r w:rsidRPr="00B13A90">
        <w:rPr>
          <w:b/>
          <w:bCs/>
        </w:rPr>
        <w:t>6. Explanation of the Formula</w:t>
      </w:r>
    </w:p>
    <w:p w14:paraId="588A2A1E" w14:textId="77777777" w:rsidR="00F37FAB" w:rsidRPr="00F37FAB" w:rsidRDefault="00F37FAB" w:rsidP="00B13A9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The formula is:</w:t>
      </w:r>
    </w:p>
    <w:p w14:paraId="477E95DE" w14:textId="77777777" w:rsidR="00F37FAB" w:rsidRPr="00F37FAB" w:rsidRDefault="00F37FAB" w:rsidP="00B13A90">
      <w:pPr>
        <w:pStyle w:val="HTMLPreformatted"/>
        <w:numPr>
          <w:ilvl w:val="1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B2:E5,MATCH("West",A2:A5,0),MATCH("March",B1:E1,0))</w:t>
      </w:r>
    </w:p>
    <w:p w14:paraId="5E483EBD" w14:textId="77777777" w:rsidR="00F37FAB" w:rsidRPr="00F37FAB" w:rsidRDefault="00F37FAB" w:rsidP="00B13A90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First MATCH</w:t>
      </w:r>
    </w:p>
    <w:p w14:paraId="149BB161" w14:textId="77777777" w:rsidR="00F37FAB" w:rsidRPr="00F37FAB" w:rsidRDefault="00F37FAB" w:rsidP="00B13A90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=MATCH("West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",A2:A5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,0)</w:t>
      </w:r>
    </w:p>
    <w:p w14:paraId="33F08C1D" w14:textId="77777777" w:rsidR="00F37FAB" w:rsidRPr="00F37FAB" w:rsidRDefault="00F37FAB" w:rsidP="00B13A9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Result:</w:t>
      </w:r>
    </w:p>
    <w:p w14:paraId="2E3BFF04" w14:textId="77777777" w:rsidR="00F37FAB" w:rsidRPr="00F37FAB" w:rsidRDefault="00F37FAB" w:rsidP="00B13A90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4</w:t>
      </w:r>
    </w:p>
    <w:p w14:paraId="4EB3050F" w14:textId="77777777" w:rsidR="00F37FAB" w:rsidRPr="00F37FAB" w:rsidRDefault="00F37FAB" w:rsidP="00B13A9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Because </w:t>
      </w:r>
      <w:r w:rsidRPr="00F37FAB">
        <w:rPr>
          <w:rStyle w:val="Strong"/>
          <w:rFonts w:ascii="Calibri" w:eastAsiaTheme="majorEastAsia" w:hAnsi="Calibri" w:cs="Calibri"/>
        </w:rPr>
        <w:t>West</w:t>
      </w:r>
      <w:r w:rsidRPr="00F37FAB">
        <w:rPr>
          <w:rFonts w:ascii="Calibri" w:hAnsi="Calibri" w:cs="Calibri"/>
        </w:rPr>
        <w:t xml:space="preserve"> is the 4th row.</w:t>
      </w:r>
    </w:p>
    <w:p w14:paraId="13D0A50B" w14:textId="77777777" w:rsidR="00B13A90" w:rsidRDefault="00B13A90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44D5EAAA" w14:textId="175E32D4" w:rsidR="00F37FAB" w:rsidRPr="00F37FAB" w:rsidRDefault="00F37FAB" w:rsidP="00B13A90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lastRenderedPageBreak/>
        <w:t>Second MATCH</w:t>
      </w:r>
    </w:p>
    <w:p w14:paraId="5D9849E8" w14:textId="77777777" w:rsidR="00F37FAB" w:rsidRPr="00F37FAB" w:rsidRDefault="00F37FAB" w:rsidP="00A81E64">
      <w:pPr>
        <w:pStyle w:val="HTMLPreformatted"/>
        <w:numPr>
          <w:ilvl w:val="0"/>
          <w:numId w:val="10"/>
        </w:numPr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=MATCH("March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",B1:E1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,0)</w:t>
      </w:r>
    </w:p>
    <w:p w14:paraId="3658346E" w14:textId="77777777" w:rsidR="00F37FAB" w:rsidRPr="00F37FAB" w:rsidRDefault="00F37FAB" w:rsidP="00B13A9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Result:</w:t>
      </w:r>
    </w:p>
    <w:p w14:paraId="70E0300E" w14:textId="77777777" w:rsidR="00F37FAB" w:rsidRPr="00F37FAB" w:rsidRDefault="00F37FAB" w:rsidP="00B13A90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3</w:t>
      </w:r>
    </w:p>
    <w:p w14:paraId="63A08FF4" w14:textId="77777777" w:rsidR="00F37FAB" w:rsidRPr="00F37FAB" w:rsidRDefault="00F37FAB" w:rsidP="00B13A9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Because </w:t>
      </w:r>
      <w:r w:rsidRPr="00F37FAB">
        <w:rPr>
          <w:rStyle w:val="Strong"/>
          <w:rFonts w:ascii="Calibri" w:eastAsiaTheme="majorEastAsia" w:hAnsi="Calibri" w:cs="Calibri"/>
        </w:rPr>
        <w:t>March</w:t>
      </w:r>
      <w:r w:rsidRPr="00F37FAB">
        <w:rPr>
          <w:rFonts w:ascii="Calibri" w:hAnsi="Calibri" w:cs="Calibri"/>
        </w:rPr>
        <w:t xml:space="preserve"> is the 3rd column in the month range.</w:t>
      </w:r>
    </w:p>
    <w:p w14:paraId="21BF820C" w14:textId="77777777" w:rsidR="00F37FAB" w:rsidRPr="00F37FAB" w:rsidRDefault="00F37FAB" w:rsidP="00B13A90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INDEX</w:t>
      </w:r>
    </w:p>
    <w:p w14:paraId="4AECCA3E" w14:textId="77777777" w:rsidR="00F37FAB" w:rsidRPr="00F37FAB" w:rsidRDefault="00F37FAB" w:rsidP="00B13A9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Therefore:</w:t>
      </w:r>
    </w:p>
    <w:p w14:paraId="79179C17" w14:textId="77777777" w:rsidR="00F37FAB" w:rsidRPr="00F37FAB" w:rsidRDefault="00F37FAB" w:rsidP="00B13A90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B2:E5,4,3)</w:t>
      </w:r>
    </w:p>
    <w:p w14:paraId="19CC09F5" w14:textId="77777777" w:rsidR="00F37FAB" w:rsidRPr="00F37FAB" w:rsidRDefault="00F37FAB" w:rsidP="00B13A9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returns:</w:t>
      </w:r>
    </w:p>
    <w:p w14:paraId="43A6A930" w14:textId="77777777" w:rsidR="00F37FAB" w:rsidRPr="00F37FAB" w:rsidRDefault="00F37FAB" w:rsidP="00B13A90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58000</w:t>
      </w:r>
    </w:p>
    <w:p w14:paraId="27EC64A2" w14:textId="77777777" w:rsidR="00F37FAB" w:rsidRPr="00B13A90" w:rsidRDefault="00F37FAB" w:rsidP="00B13A90">
      <w:pPr>
        <w:pStyle w:val="Heading2"/>
        <w:rPr>
          <w:b/>
          <w:bCs/>
        </w:rPr>
      </w:pPr>
      <w:r w:rsidRPr="00B13A90">
        <w:rPr>
          <w:b/>
          <w:bCs/>
        </w:rPr>
        <w:t>7. Dynamic Two-Way Lookup</w:t>
      </w:r>
    </w:p>
    <w:p w14:paraId="32DD700C" w14:textId="77777777" w:rsidR="00F37FAB" w:rsidRPr="00F37FAB" w:rsidRDefault="00F37FAB" w:rsidP="00A81E64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Instead of entering "West" and "March" directly into the formula, we can place them in cells.</w:t>
      </w:r>
    </w:p>
    <w:p w14:paraId="742043FD" w14:textId="77777777" w:rsidR="00F37FAB" w:rsidRPr="00F37FAB" w:rsidRDefault="00F37FAB" w:rsidP="00A81E64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Suppose:</w:t>
      </w:r>
    </w:p>
    <w:p w14:paraId="14DD33A1" w14:textId="77777777" w:rsidR="00F37FAB" w:rsidRPr="00F37FAB" w:rsidRDefault="00F37FAB" w:rsidP="00A81E64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G2</w:t>
      </w:r>
      <w:r w:rsidRPr="00F37FAB">
        <w:rPr>
          <w:rFonts w:ascii="Calibri" w:hAnsi="Calibri" w:cs="Calibri"/>
        </w:rPr>
        <w:t xml:space="preserve"> = West</w:t>
      </w:r>
    </w:p>
    <w:p w14:paraId="05125E91" w14:textId="77777777" w:rsidR="00F37FAB" w:rsidRPr="00F37FAB" w:rsidRDefault="00F37FAB" w:rsidP="00A81E64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G3</w:t>
      </w:r>
      <w:r w:rsidRPr="00F37FAB">
        <w:rPr>
          <w:rFonts w:ascii="Calibri" w:hAnsi="Calibri" w:cs="Calibri"/>
        </w:rPr>
        <w:t xml:space="preserve"> = March</w:t>
      </w:r>
    </w:p>
    <w:p w14:paraId="2CC28132" w14:textId="77777777" w:rsidR="00F37FAB" w:rsidRPr="00F37FAB" w:rsidRDefault="00F37FAB" w:rsidP="00A81E64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Formula:</w:t>
      </w:r>
    </w:p>
    <w:p w14:paraId="3CE32E8F" w14:textId="77777777" w:rsidR="00F37FAB" w:rsidRPr="00F37FAB" w:rsidRDefault="00F37FAB" w:rsidP="00A81E64">
      <w:pPr>
        <w:pStyle w:val="HTMLPreformatted"/>
        <w:numPr>
          <w:ilvl w:val="1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B2:E5,MATCH(G2,A2:A5,0),MATCH(G3,B1:E1,0))</w:t>
      </w:r>
    </w:p>
    <w:p w14:paraId="727E0428" w14:textId="77777777" w:rsidR="00F37FAB" w:rsidRPr="00F37FAB" w:rsidRDefault="00F37FAB" w:rsidP="00A81E64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Output</w:t>
      </w:r>
    </w:p>
    <w:p w14:paraId="6772550F" w14:textId="77777777" w:rsidR="00F37FAB" w:rsidRPr="00F37FAB" w:rsidRDefault="00F37FAB" w:rsidP="00A81E64">
      <w:pPr>
        <w:pStyle w:val="HTMLPreformatted"/>
        <w:numPr>
          <w:ilvl w:val="0"/>
          <w:numId w:val="13"/>
        </w:numPr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58000</w:t>
      </w:r>
    </w:p>
    <w:p w14:paraId="28361B42" w14:textId="77777777" w:rsidR="00F37FAB" w:rsidRPr="00F37FAB" w:rsidRDefault="00F37FAB" w:rsidP="00A81E64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Now, if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G2</w:t>
      </w:r>
      <w:r w:rsidRPr="00F37FAB">
        <w:rPr>
          <w:rFonts w:ascii="Calibri" w:hAnsi="Calibri" w:cs="Calibri"/>
        </w:rPr>
        <w:t xml:space="preserve"> or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G3</w:t>
      </w:r>
      <w:r w:rsidRPr="00F37FAB">
        <w:rPr>
          <w:rFonts w:ascii="Calibri" w:hAnsi="Calibri" w:cs="Calibri"/>
        </w:rPr>
        <w:t xml:space="preserve"> changes, the result automatically changes.</w:t>
      </w:r>
    </w:p>
    <w:p w14:paraId="3EC081A7" w14:textId="77777777" w:rsidR="00F37FAB" w:rsidRPr="00F37FAB" w:rsidRDefault="00F37FAB" w:rsidP="00A81E64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37FAB">
        <w:rPr>
          <w:rFonts w:ascii="Calibri" w:hAnsi="Calibri" w:cs="Calibri"/>
        </w:rPr>
        <w:t>For example:</w:t>
      </w:r>
    </w:p>
    <w:tbl>
      <w:tblPr>
        <w:tblW w:w="0" w:type="auto"/>
        <w:tblCellSpacing w:w="15" w:type="dxa"/>
        <w:tblInd w:w="1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620"/>
        <w:gridCol w:w="1440"/>
      </w:tblGrid>
      <w:tr w:rsidR="00F37FAB" w:rsidRPr="00F37FAB" w14:paraId="13320259" w14:textId="77777777" w:rsidTr="00A81E64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7A3AB2DD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590" w:type="dxa"/>
            <w:vAlign w:val="center"/>
            <w:hideMark/>
          </w:tcPr>
          <w:p w14:paraId="38ECC843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1395" w:type="dxa"/>
            <w:vAlign w:val="center"/>
            <w:hideMark/>
          </w:tcPr>
          <w:p w14:paraId="6ECB9578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Result</w:t>
            </w:r>
          </w:p>
        </w:tc>
      </w:tr>
      <w:tr w:rsidR="00F37FAB" w:rsidRPr="00F37FAB" w14:paraId="782397DB" w14:textId="77777777" w:rsidTr="00A81E64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090DD96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590" w:type="dxa"/>
            <w:vAlign w:val="center"/>
            <w:hideMark/>
          </w:tcPr>
          <w:p w14:paraId="50918162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March</w:t>
            </w:r>
          </w:p>
        </w:tc>
        <w:tc>
          <w:tcPr>
            <w:tcW w:w="1395" w:type="dxa"/>
            <w:vAlign w:val="center"/>
            <w:hideMark/>
          </w:tcPr>
          <w:p w14:paraId="791D67CA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58000</w:t>
            </w:r>
          </w:p>
        </w:tc>
      </w:tr>
      <w:tr w:rsidR="00F37FAB" w:rsidRPr="00F37FAB" w14:paraId="6580ED7B" w14:textId="77777777" w:rsidTr="00A81E64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885A6EC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590" w:type="dxa"/>
            <w:vAlign w:val="center"/>
            <w:hideMark/>
          </w:tcPr>
          <w:p w14:paraId="0A6150AD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February</w:t>
            </w:r>
          </w:p>
        </w:tc>
        <w:tc>
          <w:tcPr>
            <w:tcW w:w="1395" w:type="dxa"/>
            <w:vAlign w:val="center"/>
            <w:hideMark/>
          </w:tcPr>
          <w:p w14:paraId="5260C561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48000</w:t>
            </w:r>
          </w:p>
        </w:tc>
      </w:tr>
      <w:tr w:rsidR="00F37FAB" w:rsidRPr="00F37FAB" w14:paraId="0605968F" w14:textId="77777777" w:rsidTr="00A81E64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E238052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590" w:type="dxa"/>
            <w:vAlign w:val="center"/>
            <w:hideMark/>
          </w:tcPr>
          <w:p w14:paraId="52FE8E33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April</w:t>
            </w:r>
          </w:p>
        </w:tc>
        <w:tc>
          <w:tcPr>
            <w:tcW w:w="1395" w:type="dxa"/>
            <w:vAlign w:val="center"/>
            <w:hideMark/>
          </w:tcPr>
          <w:p w14:paraId="0AA20E27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49000</w:t>
            </w:r>
          </w:p>
        </w:tc>
      </w:tr>
      <w:tr w:rsidR="00F37FAB" w:rsidRPr="00F37FAB" w14:paraId="791A26CA" w14:textId="77777777" w:rsidTr="00A81E64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F6D9BC1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590" w:type="dxa"/>
            <w:vAlign w:val="center"/>
            <w:hideMark/>
          </w:tcPr>
          <w:p w14:paraId="4AFD109B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January</w:t>
            </w:r>
          </w:p>
        </w:tc>
        <w:tc>
          <w:tcPr>
            <w:tcW w:w="1395" w:type="dxa"/>
            <w:vAlign w:val="center"/>
            <w:hideMark/>
          </w:tcPr>
          <w:p w14:paraId="6972EDD0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41000</w:t>
            </w:r>
          </w:p>
        </w:tc>
      </w:tr>
    </w:tbl>
    <w:p w14:paraId="5A06AC85" w14:textId="77777777" w:rsidR="00A81E64" w:rsidRDefault="00A81E64" w:rsidP="00A81E64"/>
    <w:p w14:paraId="44577F08" w14:textId="77777777" w:rsidR="00A81E64" w:rsidRDefault="00A81E64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246FCAA7" w14:textId="777AE0D2" w:rsidR="00F37FAB" w:rsidRDefault="00F37FAB" w:rsidP="00A81E64">
      <w:pPr>
        <w:pStyle w:val="Heading2"/>
        <w:rPr>
          <w:b/>
          <w:bCs/>
        </w:rPr>
      </w:pPr>
      <w:r w:rsidRPr="00A81E64">
        <w:rPr>
          <w:b/>
          <w:bCs/>
        </w:rPr>
        <w:lastRenderedPageBreak/>
        <w:t>8. Why Use INDEX-MATCH Instead of VLOOKUP?</w:t>
      </w:r>
    </w:p>
    <w:p w14:paraId="400FD319" w14:textId="77777777" w:rsidR="00A81E64" w:rsidRPr="00A81E64" w:rsidRDefault="00A81E64" w:rsidP="00A81E6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  <w:gridCol w:w="4215"/>
      </w:tblGrid>
      <w:tr w:rsidR="00F37FAB" w:rsidRPr="00F37FAB" w14:paraId="1B7C0E55" w14:textId="77777777" w:rsidTr="00A81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E2223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VLOOKUP</w:t>
            </w:r>
          </w:p>
        </w:tc>
        <w:tc>
          <w:tcPr>
            <w:tcW w:w="0" w:type="auto"/>
            <w:vAlign w:val="center"/>
            <w:hideMark/>
          </w:tcPr>
          <w:p w14:paraId="6C307EC4" w14:textId="77777777" w:rsidR="00F37FAB" w:rsidRPr="00F37FAB" w:rsidRDefault="00F37FAB" w:rsidP="00A81E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37FAB">
              <w:rPr>
                <w:rFonts w:ascii="Calibri" w:hAnsi="Calibri" w:cs="Calibri"/>
                <w:b/>
                <w:bCs/>
                <w:sz w:val="24"/>
                <w:szCs w:val="24"/>
              </w:rPr>
              <w:t>INDEX-MATCH</w:t>
            </w:r>
          </w:p>
        </w:tc>
      </w:tr>
      <w:tr w:rsidR="00F37FAB" w:rsidRPr="00F37FAB" w14:paraId="08012213" w14:textId="77777777" w:rsidTr="00A81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805D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Normally searches from left to right</w:t>
            </w:r>
          </w:p>
        </w:tc>
        <w:tc>
          <w:tcPr>
            <w:tcW w:w="0" w:type="auto"/>
            <w:vAlign w:val="center"/>
            <w:hideMark/>
          </w:tcPr>
          <w:p w14:paraId="55CF2D13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Can look up flexibly</w:t>
            </w:r>
          </w:p>
        </w:tc>
      </w:tr>
      <w:tr w:rsidR="00F37FAB" w:rsidRPr="00F37FAB" w14:paraId="23E38C02" w14:textId="77777777" w:rsidTr="00A81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EE9F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Lookup column must be positioned appropriately</w:t>
            </w:r>
          </w:p>
        </w:tc>
        <w:tc>
          <w:tcPr>
            <w:tcW w:w="0" w:type="auto"/>
            <w:vAlign w:val="center"/>
            <w:hideMark/>
          </w:tcPr>
          <w:p w14:paraId="3CC31AAF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Lookup and return ranges can be separate</w:t>
            </w:r>
          </w:p>
        </w:tc>
      </w:tr>
      <w:tr w:rsidR="00F37FAB" w:rsidRPr="00F37FAB" w14:paraId="5A733896" w14:textId="77777777" w:rsidTr="00A81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F9CC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Column number is manually specified</w:t>
            </w:r>
          </w:p>
        </w:tc>
        <w:tc>
          <w:tcPr>
            <w:tcW w:w="0" w:type="auto"/>
            <w:vAlign w:val="center"/>
            <w:hideMark/>
          </w:tcPr>
          <w:p w14:paraId="0141F57C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37FA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MATCH(</w:t>
            </w:r>
            <w:proofErr w:type="gramEnd"/>
            <w:r w:rsidRPr="00F37FA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  <w:r w:rsidRPr="00F37FAB">
              <w:rPr>
                <w:rFonts w:ascii="Calibri" w:hAnsi="Calibri" w:cs="Calibri"/>
                <w:sz w:val="24"/>
                <w:szCs w:val="24"/>
              </w:rPr>
              <w:t xml:space="preserve"> dynamically finds the position</w:t>
            </w:r>
          </w:p>
        </w:tc>
      </w:tr>
      <w:tr w:rsidR="00F37FAB" w:rsidRPr="00F37FAB" w14:paraId="25A9599B" w14:textId="77777777" w:rsidTr="00A81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C895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Less flexible for two-way lookup</w:t>
            </w:r>
          </w:p>
        </w:tc>
        <w:tc>
          <w:tcPr>
            <w:tcW w:w="0" w:type="auto"/>
            <w:vAlign w:val="center"/>
            <w:hideMark/>
          </w:tcPr>
          <w:p w14:paraId="1671C543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Excellent for two-way lookup</w:t>
            </w:r>
          </w:p>
        </w:tc>
      </w:tr>
      <w:tr w:rsidR="00F37FAB" w:rsidRPr="00F37FAB" w14:paraId="753F2AF4" w14:textId="77777777" w:rsidTr="00A81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66F9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Can become difficult when columns are inserted</w:t>
            </w:r>
          </w:p>
        </w:tc>
        <w:tc>
          <w:tcPr>
            <w:tcW w:w="0" w:type="auto"/>
            <w:vAlign w:val="center"/>
            <w:hideMark/>
          </w:tcPr>
          <w:p w14:paraId="517E4C3A" w14:textId="77777777" w:rsidR="00F37FAB" w:rsidRPr="00F37FAB" w:rsidRDefault="00F37FAB" w:rsidP="00A81E64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F37FAB">
              <w:rPr>
                <w:rFonts w:ascii="Calibri" w:hAnsi="Calibri" w:cs="Calibri"/>
                <w:sz w:val="24"/>
                <w:szCs w:val="24"/>
              </w:rPr>
              <w:t>More flexible structure</w:t>
            </w:r>
          </w:p>
        </w:tc>
      </w:tr>
    </w:tbl>
    <w:p w14:paraId="135FC356" w14:textId="77777777" w:rsidR="00F37FAB" w:rsidRPr="00F37FAB" w:rsidRDefault="00F37FAB" w:rsidP="00A81E64">
      <w:pPr>
        <w:pStyle w:val="Heading3"/>
        <w:ind w:left="360"/>
        <w:rPr>
          <w:rFonts w:ascii="Calibri" w:hAnsi="Calibri" w:cs="Calibri"/>
        </w:rPr>
      </w:pPr>
      <w:r w:rsidRPr="00F37FAB">
        <w:rPr>
          <w:rFonts w:ascii="Calibri" w:hAnsi="Calibri" w:cs="Calibri"/>
        </w:rPr>
        <w:t>Important Point</w:t>
      </w:r>
    </w:p>
    <w:p w14:paraId="5BD574E9" w14:textId="77777777" w:rsidR="00F37FAB" w:rsidRPr="00F37FAB" w:rsidRDefault="00F37FAB" w:rsidP="00A81E64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INDEX-MATCH</w:t>
      </w:r>
      <w:r w:rsidRPr="00F37FAB">
        <w:rPr>
          <w:rFonts w:ascii="Calibri" w:hAnsi="Calibri" w:cs="Calibri"/>
        </w:rPr>
        <w:t xml:space="preserve"> is particularly useful when the lookup requires </w:t>
      </w:r>
      <w:r w:rsidRPr="00F37FAB">
        <w:rPr>
          <w:rStyle w:val="Strong"/>
          <w:rFonts w:ascii="Calibri" w:eastAsiaTheme="majorEastAsia" w:hAnsi="Calibri" w:cs="Calibri"/>
        </w:rPr>
        <w:t>both row and column matching</w:t>
      </w:r>
      <w:r w:rsidRPr="00F37FAB">
        <w:rPr>
          <w:rFonts w:ascii="Calibri" w:hAnsi="Calibri" w:cs="Calibri"/>
        </w:rPr>
        <w:t xml:space="preserve">, such as finding sales for a particular </w:t>
      </w:r>
      <w:r w:rsidRPr="00F37FAB">
        <w:rPr>
          <w:rStyle w:val="Strong"/>
          <w:rFonts w:ascii="Calibri" w:eastAsiaTheme="majorEastAsia" w:hAnsi="Calibri" w:cs="Calibri"/>
        </w:rPr>
        <w:t>Region + Month</w:t>
      </w:r>
      <w:r w:rsidRPr="00F37FAB">
        <w:rPr>
          <w:rFonts w:ascii="Calibri" w:hAnsi="Calibri" w:cs="Calibri"/>
        </w:rPr>
        <w:t xml:space="preserve"> combination.</w:t>
      </w:r>
    </w:p>
    <w:p w14:paraId="76ECF624" w14:textId="77777777" w:rsidR="00F37FAB" w:rsidRPr="00A81E64" w:rsidRDefault="00F37FAB" w:rsidP="00F37FA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81E64">
        <w:rPr>
          <w:rFonts w:ascii="Calibri" w:hAnsi="Calibri" w:cs="Calibri"/>
          <w:b/>
          <w:bCs/>
          <w:sz w:val="28"/>
          <w:szCs w:val="28"/>
        </w:rPr>
        <w:t>Conclusion</w:t>
      </w:r>
    </w:p>
    <w:p w14:paraId="7BABC2E7" w14:textId="77777777" w:rsidR="00F37FAB" w:rsidRPr="00F37FAB" w:rsidRDefault="00F37FAB" w:rsidP="00A81E64">
      <w:pPr>
        <w:pStyle w:val="NormalWeb"/>
        <w:ind w:left="180" w:right="180"/>
        <w:jc w:val="both"/>
        <w:rPr>
          <w:rFonts w:ascii="Calibri" w:hAnsi="Calibri" w:cs="Calibri"/>
        </w:rPr>
      </w:pP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37FAB">
        <w:rPr>
          <w:rFonts w:ascii="Calibri" w:hAnsi="Calibri" w:cs="Calibri"/>
        </w:rPr>
        <w:t xml:space="preserve"> returns a value from a specified position, while </w:t>
      </w: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MATCH()</w:t>
      </w:r>
      <w:r w:rsidRPr="00F37FAB">
        <w:rPr>
          <w:rFonts w:ascii="Calibri" w:hAnsi="Calibri" w:cs="Calibri"/>
        </w:rPr>
        <w:t xml:space="preserve"> finds the position of a value. By combining them, we can perform flexible lookups and </w:t>
      </w:r>
      <w:r w:rsidRPr="00F37FAB">
        <w:rPr>
          <w:rStyle w:val="Strong"/>
          <w:rFonts w:ascii="Calibri" w:eastAsiaTheme="majorEastAsia" w:hAnsi="Calibri" w:cs="Calibri"/>
        </w:rPr>
        <w:t>two-way lookups</w:t>
      </w:r>
      <w:r w:rsidRPr="00F37FAB">
        <w:rPr>
          <w:rFonts w:ascii="Calibri" w:hAnsi="Calibri" w:cs="Calibri"/>
        </w:rPr>
        <w:t>.</w:t>
      </w:r>
    </w:p>
    <w:p w14:paraId="076113A1" w14:textId="77777777" w:rsidR="00F37FAB" w:rsidRPr="00F37FAB" w:rsidRDefault="00F37FAB" w:rsidP="00A81E64">
      <w:pPr>
        <w:pStyle w:val="NormalWeb"/>
        <w:ind w:left="180" w:right="180"/>
        <w:jc w:val="both"/>
        <w:rPr>
          <w:rFonts w:ascii="Calibri" w:hAnsi="Calibri" w:cs="Calibri"/>
        </w:rPr>
      </w:pPr>
      <w:r w:rsidRPr="00F37FAB">
        <w:rPr>
          <w:rFonts w:ascii="Calibri" w:hAnsi="Calibri" w:cs="Calibri"/>
        </w:rPr>
        <w:t>The key formula for this session is:</w:t>
      </w:r>
    </w:p>
    <w:p w14:paraId="323AB6C5" w14:textId="77777777" w:rsidR="00F37FAB" w:rsidRPr="00F37FAB" w:rsidRDefault="00F37FAB" w:rsidP="00A81E64">
      <w:pPr>
        <w:pStyle w:val="HTMLPreformatted"/>
        <w:ind w:left="180" w:right="180"/>
        <w:jc w:val="both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INDEX(</w:t>
      </w:r>
      <w:proofErr w:type="gramEnd"/>
      <w:r w:rsidRPr="00F37FAB">
        <w:rPr>
          <w:rStyle w:val="HTMLCode"/>
          <w:rFonts w:ascii="Calibri" w:eastAsiaTheme="majorEastAsia" w:hAnsi="Calibri" w:cs="Calibri"/>
          <w:sz w:val="24"/>
          <w:szCs w:val="24"/>
        </w:rPr>
        <w:t>data_range,MATCH(row_value,row_range,0),MATCH(column_value,column_range,0))</w:t>
      </w:r>
    </w:p>
    <w:p w14:paraId="11826EA6" w14:textId="77777777" w:rsidR="00F37FAB" w:rsidRPr="00F37FAB" w:rsidRDefault="00F37FAB" w:rsidP="00A81E64">
      <w:pPr>
        <w:pStyle w:val="NormalWeb"/>
        <w:ind w:left="180" w:right="180"/>
        <w:jc w:val="both"/>
        <w:rPr>
          <w:rFonts w:ascii="Calibri" w:hAnsi="Calibri" w:cs="Calibri"/>
        </w:rPr>
      </w:pPr>
      <w:r w:rsidRPr="00F37FAB">
        <w:rPr>
          <w:rFonts w:ascii="Calibri" w:hAnsi="Calibri" w:cs="Calibri"/>
        </w:rPr>
        <w:t xml:space="preserve">This technique is especially useful in </w:t>
      </w:r>
      <w:r w:rsidRPr="00F37FAB">
        <w:rPr>
          <w:rStyle w:val="Strong"/>
          <w:rFonts w:ascii="Calibri" w:eastAsiaTheme="majorEastAsia" w:hAnsi="Calibri" w:cs="Calibri"/>
        </w:rPr>
        <w:t>Data Analytics and Excel reporting</w:t>
      </w:r>
      <w:r w:rsidRPr="00F37FAB">
        <w:rPr>
          <w:rFonts w:ascii="Calibri" w:hAnsi="Calibri" w:cs="Calibri"/>
        </w:rPr>
        <w:t xml:space="preserve"> when values need to be retrieved based on two conditions such as </w:t>
      </w:r>
      <w:r w:rsidRPr="00F37FAB">
        <w:rPr>
          <w:rStyle w:val="Strong"/>
          <w:rFonts w:ascii="Calibri" w:eastAsiaTheme="majorEastAsia" w:hAnsi="Calibri" w:cs="Calibri"/>
        </w:rPr>
        <w:t>Region + Month</w:t>
      </w:r>
      <w:r w:rsidRPr="00F37FAB">
        <w:rPr>
          <w:rFonts w:ascii="Calibri" w:hAnsi="Calibri" w:cs="Calibri"/>
        </w:rPr>
        <w:t>.</w:t>
      </w:r>
    </w:p>
    <w:p w14:paraId="1616C534" w14:textId="77777777" w:rsidR="00C337CC" w:rsidRPr="00C337CC" w:rsidRDefault="00C337CC" w:rsidP="00C337CC"/>
    <w:sectPr w:rsidR="00C337CC" w:rsidRPr="00C33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1164"/>
    <w:multiLevelType w:val="hybridMultilevel"/>
    <w:tmpl w:val="37FC0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0DE8"/>
    <w:multiLevelType w:val="multilevel"/>
    <w:tmpl w:val="5092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19D"/>
    <w:multiLevelType w:val="hybridMultilevel"/>
    <w:tmpl w:val="D058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467EF"/>
    <w:multiLevelType w:val="hybridMultilevel"/>
    <w:tmpl w:val="209E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24B84"/>
    <w:multiLevelType w:val="multilevel"/>
    <w:tmpl w:val="75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859F8"/>
    <w:multiLevelType w:val="multilevel"/>
    <w:tmpl w:val="8F3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73500"/>
    <w:multiLevelType w:val="hybridMultilevel"/>
    <w:tmpl w:val="F4A40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06321"/>
    <w:multiLevelType w:val="hybridMultilevel"/>
    <w:tmpl w:val="5A586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743F6"/>
    <w:multiLevelType w:val="hybridMultilevel"/>
    <w:tmpl w:val="FC5CF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C5908"/>
    <w:multiLevelType w:val="multilevel"/>
    <w:tmpl w:val="BCFA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A3293"/>
    <w:multiLevelType w:val="hybridMultilevel"/>
    <w:tmpl w:val="C4E64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63503"/>
    <w:multiLevelType w:val="hybridMultilevel"/>
    <w:tmpl w:val="2B245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56838"/>
    <w:multiLevelType w:val="hybridMultilevel"/>
    <w:tmpl w:val="E0AE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8309F"/>
    <w:multiLevelType w:val="hybridMultilevel"/>
    <w:tmpl w:val="0AD87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6"/>
  </w:num>
  <w:num w:numId="9">
    <w:abstractNumId w:val="11"/>
  </w:num>
  <w:num w:numId="10">
    <w:abstractNumId w:val="8"/>
  </w:num>
  <w:num w:numId="11">
    <w:abstractNumId w:val="13"/>
  </w:num>
  <w:num w:numId="12">
    <w:abstractNumId w:val="7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CC"/>
    <w:rsid w:val="001A3F53"/>
    <w:rsid w:val="005141EE"/>
    <w:rsid w:val="00652DB5"/>
    <w:rsid w:val="00855BCA"/>
    <w:rsid w:val="00941FDA"/>
    <w:rsid w:val="00A81E64"/>
    <w:rsid w:val="00B13A90"/>
    <w:rsid w:val="00C337CC"/>
    <w:rsid w:val="00D058F4"/>
    <w:rsid w:val="00F3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A635"/>
  <w15:chartTrackingRefBased/>
  <w15:docId w15:val="{E688FA69-4121-427A-992D-B49BA534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F37FA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37F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AB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5</cp:revision>
  <dcterms:created xsi:type="dcterms:W3CDTF">2026-09-25T09:32:00Z</dcterms:created>
  <dcterms:modified xsi:type="dcterms:W3CDTF">2026-09-25T09:50:00Z</dcterms:modified>
</cp:coreProperties>
</file>