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30C2" w14:textId="66930AEB" w:rsidR="001A3F53" w:rsidRDefault="002F221F" w:rsidP="002F221F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2F221F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13</w:t>
      </w:r>
      <w:r w:rsidRPr="002F221F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2F221F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Pivot Tables (Part 1: Basics)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F221F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F221F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Creating a Pivot Table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F221F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Rows, Columns, Values, Filters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F221F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Summarization: SUM, COUNT, AVERAGE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F221F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F221F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Summarize sales by region, salesperson, and category.</w:t>
      </w:r>
    </w:p>
    <w:p w14:paraId="3216D108" w14:textId="364731FB" w:rsidR="002F221F" w:rsidRDefault="002F221F" w:rsidP="002F221F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2F221F">
        <w:rPr>
          <w:sz w:val="32"/>
          <w:szCs w:val="32"/>
          <w:shd w:val="clear" w:color="auto" w:fill="FAFDF4"/>
        </w:rPr>
        <w:t>Answer:</w:t>
      </w:r>
    </w:p>
    <w:p w14:paraId="46883719" w14:textId="77777777" w:rsidR="000620A4" w:rsidRDefault="000620A4" w:rsidP="000620A4">
      <w:pPr>
        <w:pStyle w:val="Heading1"/>
      </w:pPr>
      <w:r>
        <w:t>SESSION 13: PIVOT TABLES (PART 1: BASICS)</w:t>
      </w:r>
    </w:p>
    <w:p w14:paraId="72B68DB3" w14:textId="77777777" w:rsidR="000620A4" w:rsidRPr="00A1389C" w:rsidRDefault="000620A4" w:rsidP="000620A4">
      <w:pPr>
        <w:pStyle w:val="Heading2"/>
        <w:rPr>
          <w:rFonts w:ascii="Calibri" w:hAnsi="Calibri" w:cs="Calibri"/>
          <w:b/>
          <w:bCs/>
        </w:rPr>
      </w:pPr>
      <w:r w:rsidRPr="00A1389C">
        <w:rPr>
          <w:rFonts w:ascii="Calibri" w:hAnsi="Calibri" w:cs="Calibri"/>
          <w:b/>
          <w:bCs/>
        </w:rPr>
        <w:t>1. Objective</w:t>
      </w:r>
    </w:p>
    <w:p w14:paraId="60670123" w14:textId="77777777" w:rsidR="000620A4" w:rsidRPr="000620A4" w:rsidRDefault="000620A4" w:rsidP="00A1389C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 xml:space="preserve">To learn how to create and use </w:t>
      </w:r>
      <w:r w:rsidRPr="000620A4">
        <w:rPr>
          <w:rStyle w:val="Strong"/>
          <w:rFonts w:ascii="Calibri" w:eastAsiaTheme="majorEastAsia" w:hAnsi="Calibri" w:cs="Calibri"/>
        </w:rPr>
        <w:t>Pivot Tables in MS Excel</w:t>
      </w:r>
      <w:r w:rsidRPr="000620A4">
        <w:rPr>
          <w:rFonts w:ascii="Calibri" w:hAnsi="Calibri" w:cs="Calibri"/>
        </w:rPr>
        <w:t xml:space="preserve"> for summarizing and analyzing sales data using </w:t>
      </w:r>
      <w:r w:rsidRPr="000620A4">
        <w:rPr>
          <w:rStyle w:val="Strong"/>
          <w:rFonts w:ascii="Calibri" w:eastAsiaTheme="majorEastAsia" w:hAnsi="Calibri" w:cs="Calibri"/>
        </w:rPr>
        <w:t>Rows, Columns, Values, and Filters</w:t>
      </w:r>
      <w:r w:rsidRPr="000620A4">
        <w:rPr>
          <w:rFonts w:ascii="Calibri" w:hAnsi="Calibri" w:cs="Calibri"/>
        </w:rPr>
        <w:t>.</w:t>
      </w:r>
    </w:p>
    <w:p w14:paraId="6AA39851" w14:textId="77777777" w:rsidR="000620A4" w:rsidRPr="00A1389C" w:rsidRDefault="000620A4" w:rsidP="000620A4">
      <w:pPr>
        <w:pStyle w:val="Heading2"/>
        <w:rPr>
          <w:rFonts w:ascii="Calibri" w:hAnsi="Calibri" w:cs="Calibri"/>
          <w:b/>
          <w:bCs/>
        </w:rPr>
      </w:pPr>
      <w:r w:rsidRPr="00A1389C">
        <w:rPr>
          <w:rFonts w:ascii="Calibri" w:hAnsi="Calibri" w:cs="Calibri"/>
          <w:b/>
          <w:bCs/>
        </w:rPr>
        <w:t>2. Introduction</w:t>
      </w:r>
    </w:p>
    <w:p w14:paraId="21175E41" w14:textId="77777777" w:rsidR="000620A4" w:rsidRPr="000620A4" w:rsidRDefault="000620A4" w:rsidP="00A1389C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 xml:space="preserve">A </w:t>
      </w:r>
      <w:r w:rsidRPr="000620A4">
        <w:rPr>
          <w:rStyle w:val="Strong"/>
          <w:rFonts w:ascii="Calibri" w:eastAsiaTheme="majorEastAsia" w:hAnsi="Calibri" w:cs="Calibri"/>
        </w:rPr>
        <w:t>Pivot Table</w:t>
      </w:r>
      <w:r w:rsidRPr="000620A4">
        <w:rPr>
          <w:rFonts w:ascii="Calibri" w:hAnsi="Calibri" w:cs="Calibri"/>
        </w:rPr>
        <w:t xml:space="preserve"> is an Excel tool used to quickly summarize and analyze large datasets. It can calculate values using functions such as </w:t>
      </w:r>
      <w:r w:rsidRPr="000620A4">
        <w:rPr>
          <w:rStyle w:val="Strong"/>
          <w:rFonts w:ascii="Calibri" w:eastAsiaTheme="majorEastAsia" w:hAnsi="Calibri" w:cs="Calibri"/>
        </w:rPr>
        <w:t>SUM, COUNT, and AVERAGE</w:t>
      </w:r>
      <w:r w:rsidRPr="000620A4">
        <w:rPr>
          <w:rFonts w:ascii="Calibri" w:hAnsi="Calibri" w:cs="Calibri"/>
        </w:rPr>
        <w:t>.</w:t>
      </w:r>
    </w:p>
    <w:p w14:paraId="18879CA3" w14:textId="77777777" w:rsidR="000620A4" w:rsidRPr="00A1389C" w:rsidRDefault="000620A4" w:rsidP="000620A4">
      <w:pPr>
        <w:pStyle w:val="Heading2"/>
        <w:rPr>
          <w:rFonts w:ascii="Calibri" w:hAnsi="Calibri" w:cs="Calibri"/>
          <w:b/>
          <w:bCs/>
        </w:rPr>
      </w:pPr>
      <w:r w:rsidRPr="00A1389C">
        <w:rPr>
          <w:rFonts w:ascii="Calibri" w:hAnsi="Calibri" w:cs="Calibri"/>
          <w:b/>
          <w:bCs/>
        </w:rPr>
        <w:t>3. Creating a Pivot Table</w:t>
      </w:r>
    </w:p>
    <w:p w14:paraId="2590D576" w14:textId="77777777" w:rsidR="000620A4" w:rsidRPr="000620A4" w:rsidRDefault="000620A4" w:rsidP="000620A4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Select the complete dataset.</w:t>
      </w:r>
    </w:p>
    <w:p w14:paraId="4059C4D8" w14:textId="77777777" w:rsidR="000620A4" w:rsidRPr="000620A4" w:rsidRDefault="000620A4" w:rsidP="000620A4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 xml:space="preserve">Go to </w:t>
      </w:r>
      <w:r w:rsidRPr="000620A4">
        <w:rPr>
          <w:rStyle w:val="Strong"/>
          <w:rFonts w:ascii="Calibri" w:eastAsiaTheme="majorEastAsia" w:hAnsi="Calibri" w:cs="Calibri"/>
        </w:rPr>
        <w:t>Insert → PivotTable</w:t>
      </w:r>
      <w:r w:rsidRPr="000620A4">
        <w:rPr>
          <w:rFonts w:ascii="Calibri" w:hAnsi="Calibri" w:cs="Calibri"/>
        </w:rPr>
        <w:t>.</w:t>
      </w:r>
    </w:p>
    <w:p w14:paraId="4EE1560E" w14:textId="77777777" w:rsidR="000620A4" w:rsidRPr="000620A4" w:rsidRDefault="000620A4" w:rsidP="000620A4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 xml:space="preserve">Select </w:t>
      </w:r>
      <w:r w:rsidRPr="000620A4">
        <w:rPr>
          <w:rStyle w:val="Strong"/>
          <w:rFonts w:ascii="Calibri" w:eastAsiaTheme="majorEastAsia" w:hAnsi="Calibri" w:cs="Calibri"/>
        </w:rPr>
        <w:t>New Worksheet</w:t>
      </w:r>
      <w:r w:rsidRPr="000620A4">
        <w:rPr>
          <w:rFonts w:ascii="Calibri" w:hAnsi="Calibri" w:cs="Calibri"/>
        </w:rPr>
        <w:t>.</w:t>
      </w:r>
    </w:p>
    <w:p w14:paraId="35AF2AC8" w14:textId="77777777" w:rsidR="000620A4" w:rsidRPr="000620A4" w:rsidRDefault="000620A4" w:rsidP="000620A4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 xml:space="preserve">Click </w:t>
      </w:r>
      <w:r w:rsidRPr="000620A4">
        <w:rPr>
          <w:rStyle w:val="Strong"/>
          <w:rFonts w:ascii="Calibri" w:eastAsiaTheme="majorEastAsia" w:hAnsi="Calibri" w:cs="Calibri"/>
        </w:rPr>
        <w:t>OK</w:t>
      </w:r>
      <w:r w:rsidRPr="000620A4">
        <w:rPr>
          <w:rFonts w:ascii="Calibri" w:hAnsi="Calibri" w:cs="Calibri"/>
        </w:rPr>
        <w:t>.</w:t>
      </w:r>
    </w:p>
    <w:p w14:paraId="1C091060" w14:textId="77777777" w:rsidR="000620A4" w:rsidRPr="000620A4" w:rsidRDefault="000620A4" w:rsidP="000620A4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 xml:space="preserve">Drag fields into </w:t>
      </w:r>
      <w:r w:rsidRPr="000620A4">
        <w:rPr>
          <w:rStyle w:val="Strong"/>
          <w:rFonts w:ascii="Calibri" w:eastAsiaTheme="majorEastAsia" w:hAnsi="Calibri" w:cs="Calibri"/>
        </w:rPr>
        <w:t>Rows, Columns, Values, and Filters</w:t>
      </w:r>
      <w:r w:rsidRPr="000620A4">
        <w:rPr>
          <w:rFonts w:ascii="Calibri" w:hAnsi="Calibri" w:cs="Calibri"/>
        </w:rPr>
        <w:t xml:space="preserve"> as required.</w:t>
      </w:r>
    </w:p>
    <w:p w14:paraId="22C604EC" w14:textId="08ECDD5B" w:rsidR="000620A4" w:rsidRDefault="000620A4" w:rsidP="000620A4">
      <w:pPr>
        <w:pStyle w:val="Heading2"/>
        <w:rPr>
          <w:rFonts w:ascii="Calibri" w:hAnsi="Calibri" w:cs="Calibri"/>
          <w:b/>
          <w:bCs/>
        </w:rPr>
      </w:pPr>
      <w:r w:rsidRPr="00A1389C">
        <w:rPr>
          <w:rFonts w:ascii="Calibri" w:hAnsi="Calibri" w:cs="Calibri"/>
          <w:b/>
          <w:bCs/>
        </w:rPr>
        <w:t>4. Pivot Table Areas</w:t>
      </w:r>
    </w:p>
    <w:p w14:paraId="01F49473" w14:textId="77777777" w:rsidR="00A1389C" w:rsidRPr="00A1389C" w:rsidRDefault="00A1389C" w:rsidP="00A1389C"/>
    <w:tbl>
      <w:tblPr>
        <w:tblW w:w="0" w:type="auto"/>
        <w:tblCellSpacing w:w="15" w:type="dxa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880"/>
      </w:tblGrid>
      <w:tr w:rsidR="000620A4" w:rsidRPr="000620A4" w14:paraId="75CEDE15" w14:textId="77777777" w:rsidTr="00A1389C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1B7A79B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2835" w:type="dxa"/>
            <w:vAlign w:val="center"/>
            <w:hideMark/>
          </w:tcPr>
          <w:p w14:paraId="1DA59EEE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0620A4" w:rsidRPr="000620A4" w14:paraId="6A26C5EC" w14:textId="77777777" w:rsidTr="00A1389C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C2AD2BA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Style w:val="Strong"/>
                <w:rFonts w:ascii="Calibri" w:hAnsi="Calibri" w:cs="Calibri"/>
                <w:sz w:val="24"/>
                <w:szCs w:val="24"/>
              </w:rPr>
              <w:t>Rows</w:t>
            </w:r>
          </w:p>
        </w:tc>
        <w:tc>
          <w:tcPr>
            <w:tcW w:w="2835" w:type="dxa"/>
            <w:vAlign w:val="center"/>
            <w:hideMark/>
          </w:tcPr>
          <w:p w14:paraId="31E2F03B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Groups data vertically</w:t>
            </w:r>
          </w:p>
        </w:tc>
      </w:tr>
      <w:tr w:rsidR="000620A4" w:rsidRPr="000620A4" w14:paraId="09D1F7F6" w14:textId="77777777" w:rsidTr="00A1389C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C83DB4E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Style w:val="Strong"/>
                <w:rFonts w:ascii="Calibri" w:hAnsi="Calibri" w:cs="Calibri"/>
                <w:sz w:val="24"/>
                <w:szCs w:val="24"/>
              </w:rPr>
              <w:t>Columns</w:t>
            </w:r>
          </w:p>
        </w:tc>
        <w:tc>
          <w:tcPr>
            <w:tcW w:w="2835" w:type="dxa"/>
            <w:vAlign w:val="center"/>
            <w:hideMark/>
          </w:tcPr>
          <w:p w14:paraId="198120BF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Groups data horizontally</w:t>
            </w:r>
          </w:p>
        </w:tc>
      </w:tr>
      <w:tr w:rsidR="000620A4" w:rsidRPr="000620A4" w14:paraId="756FEFB4" w14:textId="77777777" w:rsidTr="00A1389C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7225129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Style w:val="Strong"/>
                <w:rFonts w:ascii="Calibri" w:hAnsi="Calibri" w:cs="Calibri"/>
                <w:sz w:val="24"/>
                <w:szCs w:val="24"/>
              </w:rPr>
              <w:t>Values</w:t>
            </w:r>
          </w:p>
        </w:tc>
        <w:tc>
          <w:tcPr>
            <w:tcW w:w="2835" w:type="dxa"/>
            <w:vAlign w:val="center"/>
            <w:hideMark/>
          </w:tcPr>
          <w:p w14:paraId="5A9085F5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Performs calculations</w:t>
            </w:r>
          </w:p>
        </w:tc>
      </w:tr>
      <w:tr w:rsidR="000620A4" w:rsidRPr="000620A4" w14:paraId="30FE3A34" w14:textId="77777777" w:rsidTr="00A1389C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24BB537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Style w:val="Strong"/>
                <w:rFonts w:ascii="Calibri" w:hAnsi="Calibri" w:cs="Calibri"/>
                <w:sz w:val="24"/>
                <w:szCs w:val="24"/>
              </w:rPr>
              <w:t>Filters</w:t>
            </w:r>
          </w:p>
        </w:tc>
        <w:tc>
          <w:tcPr>
            <w:tcW w:w="2835" w:type="dxa"/>
            <w:vAlign w:val="center"/>
            <w:hideMark/>
          </w:tcPr>
          <w:p w14:paraId="0D73DD52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Filters the Pivot Table</w:t>
            </w:r>
          </w:p>
        </w:tc>
      </w:tr>
    </w:tbl>
    <w:p w14:paraId="51FAB92B" w14:textId="77777777" w:rsidR="00A1389C" w:rsidRDefault="00A1389C" w:rsidP="00A1389C"/>
    <w:p w14:paraId="4D1207C8" w14:textId="77777777" w:rsidR="00A1389C" w:rsidRDefault="00A1389C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  <w:b/>
          <w:bCs/>
        </w:rPr>
        <w:br w:type="page"/>
      </w:r>
    </w:p>
    <w:p w14:paraId="5844E77C" w14:textId="616F0809" w:rsidR="00A1389C" w:rsidRDefault="000620A4" w:rsidP="00A1389C">
      <w:pPr>
        <w:pStyle w:val="Heading2"/>
        <w:numPr>
          <w:ilvl w:val="0"/>
          <w:numId w:val="1"/>
        </w:numPr>
        <w:tabs>
          <w:tab w:val="clear" w:pos="720"/>
        </w:tabs>
        <w:ind w:left="360"/>
        <w:rPr>
          <w:rFonts w:ascii="Calibri" w:hAnsi="Calibri" w:cs="Calibri"/>
          <w:b/>
          <w:bCs/>
        </w:rPr>
      </w:pPr>
      <w:r w:rsidRPr="00A1389C">
        <w:rPr>
          <w:rFonts w:ascii="Calibri" w:hAnsi="Calibri" w:cs="Calibri"/>
          <w:b/>
          <w:bCs/>
        </w:rPr>
        <w:lastRenderedPageBreak/>
        <w:t>Example Dataset</w:t>
      </w:r>
    </w:p>
    <w:p w14:paraId="7B942033" w14:textId="77777777" w:rsidR="00A1389C" w:rsidRPr="00A1389C" w:rsidRDefault="00A1389C" w:rsidP="00A1389C"/>
    <w:tbl>
      <w:tblPr>
        <w:tblW w:w="0" w:type="auto"/>
        <w:tblCellSpacing w:w="15" w:type="dxa"/>
        <w:tblInd w:w="1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980"/>
        <w:gridCol w:w="1800"/>
        <w:gridCol w:w="1620"/>
      </w:tblGrid>
      <w:tr w:rsidR="000620A4" w:rsidRPr="000620A4" w14:paraId="454F95C8" w14:textId="77777777" w:rsidTr="00A1389C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6DCD53DD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950" w:type="dxa"/>
            <w:vAlign w:val="center"/>
            <w:hideMark/>
          </w:tcPr>
          <w:p w14:paraId="79174A48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Salesperson</w:t>
            </w:r>
          </w:p>
        </w:tc>
        <w:tc>
          <w:tcPr>
            <w:tcW w:w="1770" w:type="dxa"/>
            <w:vAlign w:val="center"/>
            <w:hideMark/>
          </w:tcPr>
          <w:p w14:paraId="0D8995E2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575" w:type="dxa"/>
            <w:vAlign w:val="center"/>
            <w:hideMark/>
          </w:tcPr>
          <w:p w14:paraId="7247BDF7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0620A4" w:rsidRPr="000620A4" w14:paraId="6E637EE9" w14:textId="77777777" w:rsidTr="00A138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931E69C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950" w:type="dxa"/>
            <w:vAlign w:val="center"/>
            <w:hideMark/>
          </w:tcPr>
          <w:p w14:paraId="2A68B70E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770" w:type="dxa"/>
            <w:vAlign w:val="center"/>
            <w:hideMark/>
          </w:tcPr>
          <w:p w14:paraId="0E435966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1575" w:type="dxa"/>
            <w:vAlign w:val="center"/>
            <w:hideMark/>
          </w:tcPr>
          <w:p w14:paraId="48C95234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₹50,000</w:t>
            </w:r>
          </w:p>
        </w:tc>
      </w:tr>
      <w:tr w:rsidR="000620A4" w:rsidRPr="000620A4" w14:paraId="5DFC4A5D" w14:textId="77777777" w:rsidTr="00A138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A08B1AB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950" w:type="dxa"/>
            <w:vAlign w:val="center"/>
            <w:hideMark/>
          </w:tcPr>
          <w:p w14:paraId="3A94E53B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770" w:type="dxa"/>
            <w:vAlign w:val="center"/>
            <w:hideMark/>
          </w:tcPr>
          <w:p w14:paraId="7D2AE8DD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Furniture</w:t>
            </w:r>
          </w:p>
        </w:tc>
        <w:tc>
          <w:tcPr>
            <w:tcW w:w="1575" w:type="dxa"/>
            <w:vAlign w:val="center"/>
            <w:hideMark/>
          </w:tcPr>
          <w:p w14:paraId="72345DB8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₹12,000</w:t>
            </w:r>
          </w:p>
        </w:tc>
      </w:tr>
      <w:tr w:rsidR="000620A4" w:rsidRPr="000620A4" w14:paraId="18192591" w14:textId="77777777" w:rsidTr="00A138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2BDA8A1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950" w:type="dxa"/>
            <w:vAlign w:val="center"/>
            <w:hideMark/>
          </w:tcPr>
          <w:p w14:paraId="30FAEFF9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770" w:type="dxa"/>
            <w:vAlign w:val="center"/>
            <w:hideMark/>
          </w:tcPr>
          <w:p w14:paraId="25D4E1E0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1575" w:type="dxa"/>
            <w:vAlign w:val="center"/>
            <w:hideMark/>
          </w:tcPr>
          <w:p w14:paraId="72EA0D9D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₹25,000</w:t>
            </w:r>
          </w:p>
        </w:tc>
      </w:tr>
      <w:tr w:rsidR="000620A4" w:rsidRPr="000620A4" w14:paraId="36CB0627" w14:textId="77777777" w:rsidTr="00A138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7C2E3F3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950" w:type="dxa"/>
            <w:vAlign w:val="center"/>
            <w:hideMark/>
          </w:tcPr>
          <w:p w14:paraId="2AAFA491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770" w:type="dxa"/>
            <w:vAlign w:val="center"/>
            <w:hideMark/>
          </w:tcPr>
          <w:p w14:paraId="2F490680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Clothing</w:t>
            </w:r>
          </w:p>
        </w:tc>
        <w:tc>
          <w:tcPr>
            <w:tcW w:w="1575" w:type="dxa"/>
            <w:vAlign w:val="center"/>
            <w:hideMark/>
          </w:tcPr>
          <w:p w14:paraId="1F8B1C57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₹8,000</w:t>
            </w:r>
          </w:p>
        </w:tc>
      </w:tr>
      <w:tr w:rsidR="000620A4" w:rsidRPr="000620A4" w14:paraId="16A49126" w14:textId="77777777" w:rsidTr="00A138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5B7EA20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1950" w:type="dxa"/>
            <w:vAlign w:val="center"/>
            <w:hideMark/>
          </w:tcPr>
          <w:p w14:paraId="1B9D8CF1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770" w:type="dxa"/>
            <w:vAlign w:val="center"/>
            <w:hideMark/>
          </w:tcPr>
          <w:p w14:paraId="0634BFB0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1575" w:type="dxa"/>
            <w:vAlign w:val="center"/>
            <w:hideMark/>
          </w:tcPr>
          <w:p w14:paraId="30AA7704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₹30,000</w:t>
            </w:r>
          </w:p>
        </w:tc>
      </w:tr>
    </w:tbl>
    <w:p w14:paraId="4261173A" w14:textId="26821BFA" w:rsidR="000620A4" w:rsidRPr="00A1389C" w:rsidRDefault="00A1389C" w:rsidP="000620A4">
      <w:pPr>
        <w:pStyle w:val="Heading2"/>
        <w:rPr>
          <w:rFonts w:ascii="Calibri" w:hAnsi="Calibri" w:cs="Calibri"/>
          <w:b/>
          <w:bCs/>
        </w:rPr>
      </w:pPr>
      <w:r w:rsidRPr="00A1389C">
        <w:rPr>
          <w:rFonts w:ascii="Calibri" w:hAnsi="Calibri" w:cs="Calibri"/>
          <w:b/>
          <w:bCs/>
        </w:rPr>
        <w:t>7</w:t>
      </w:r>
      <w:r w:rsidR="000620A4" w:rsidRPr="00A1389C">
        <w:rPr>
          <w:rFonts w:ascii="Calibri" w:hAnsi="Calibri" w:cs="Calibri"/>
          <w:b/>
          <w:bCs/>
        </w:rPr>
        <w:t>. SUM – Total Sales by Region</w:t>
      </w:r>
    </w:p>
    <w:p w14:paraId="21C4DD4B" w14:textId="77777777" w:rsidR="000620A4" w:rsidRPr="000620A4" w:rsidRDefault="000620A4" w:rsidP="00A1389C">
      <w:pPr>
        <w:pStyle w:val="NormalWeb"/>
        <w:ind w:left="180"/>
        <w:rPr>
          <w:rFonts w:ascii="Calibri" w:hAnsi="Calibri" w:cs="Calibri"/>
        </w:rPr>
      </w:pPr>
      <w:r w:rsidRPr="000620A4">
        <w:rPr>
          <w:rStyle w:val="Strong"/>
          <w:rFonts w:ascii="Calibri" w:eastAsiaTheme="majorEastAsia" w:hAnsi="Calibri" w:cs="Calibri"/>
        </w:rPr>
        <w:t>Configuration:</w:t>
      </w:r>
    </w:p>
    <w:p w14:paraId="186A5C31" w14:textId="77777777" w:rsidR="000620A4" w:rsidRPr="000620A4" w:rsidRDefault="000620A4" w:rsidP="000620A4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Rows → Region</w:t>
      </w:r>
    </w:p>
    <w:p w14:paraId="435F8464" w14:textId="77777777" w:rsidR="000620A4" w:rsidRPr="000620A4" w:rsidRDefault="000620A4" w:rsidP="000620A4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Values → Sales (SUM)</w:t>
      </w:r>
    </w:p>
    <w:p w14:paraId="4266B9D5" w14:textId="77777777" w:rsidR="000620A4" w:rsidRPr="000620A4" w:rsidRDefault="000620A4" w:rsidP="00A1389C">
      <w:pPr>
        <w:pStyle w:val="NormalWeb"/>
        <w:ind w:left="180"/>
        <w:rPr>
          <w:rFonts w:ascii="Calibri" w:hAnsi="Calibri" w:cs="Calibri"/>
        </w:rPr>
      </w:pPr>
      <w:r w:rsidRPr="000620A4">
        <w:rPr>
          <w:rStyle w:val="Strong"/>
          <w:rFonts w:ascii="Calibri" w:eastAsiaTheme="majorEastAsia" w:hAnsi="Calibri" w:cs="Calibri"/>
        </w:rPr>
        <w:t>Example Output:</w:t>
      </w:r>
    </w:p>
    <w:tbl>
      <w:tblPr>
        <w:tblW w:w="0" w:type="auto"/>
        <w:tblCellSpacing w:w="15" w:type="dxa"/>
        <w:tblInd w:w="1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530"/>
      </w:tblGrid>
      <w:tr w:rsidR="000620A4" w:rsidRPr="000620A4" w14:paraId="46957A50" w14:textId="77777777" w:rsidTr="00A1389C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79F4017C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1485" w:type="dxa"/>
            <w:vAlign w:val="center"/>
            <w:hideMark/>
          </w:tcPr>
          <w:p w14:paraId="20E9DB79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620A4">
              <w:rPr>
                <w:rFonts w:ascii="Calibri" w:hAnsi="Calibri" w:cs="Calibri"/>
                <w:b/>
                <w:bCs/>
                <w:sz w:val="24"/>
                <w:szCs w:val="24"/>
              </w:rPr>
              <w:t>Total Sales</w:t>
            </w:r>
          </w:p>
        </w:tc>
      </w:tr>
      <w:tr w:rsidR="000620A4" w:rsidRPr="000620A4" w14:paraId="2C17650D" w14:textId="77777777" w:rsidTr="00A1389C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F82223B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East</w:t>
            </w:r>
          </w:p>
        </w:tc>
        <w:tc>
          <w:tcPr>
            <w:tcW w:w="1485" w:type="dxa"/>
            <w:vAlign w:val="center"/>
            <w:hideMark/>
          </w:tcPr>
          <w:p w14:paraId="6E682319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₹12,000</w:t>
            </w:r>
          </w:p>
        </w:tc>
      </w:tr>
      <w:tr w:rsidR="000620A4" w:rsidRPr="000620A4" w14:paraId="68ECEE47" w14:textId="77777777" w:rsidTr="00A1389C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88C7E04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North</w:t>
            </w:r>
          </w:p>
        </w:tc>
        <w:tc>
          <w:tcPr>
            <w:tcW w:w="1485" w:type="dxa"/>
            <w:vAlign w:val="center"/>
            <w:hideMark/>
          </w:tcPr>
          <w:p w14:paraId="60CB0E35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₹8,000</w:t>
            </w:r>
          </w:p>
        </w:tc>
      </w:tr>
      <w:tr w:rsidR="000620A4" w:rsidRPr="000620A4" w14:paraId="5DE784C1" w14:textId="77777777" w:rsidTr="00A1389C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47E10A1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South</w:t>
            </w:r>
          </w:p>
        </w:tc>
        <w:tc>
          <w:tcPr>
            <w:tcW w:w="1485" w:type="dxa"/>
            <w:vAlign w:val="center"/>
            <w:hideMark/>
          </w:tcPr>
          <w:p w14:paraId="5350CD79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₹30,000</w:t>
            </w:r>
          </w:p>
        </w:tc>
      </w:tr>
      <w:tr w:rsidR="000620A4" w:rsidRPr="000620A4" w14:paraId="11949EC7" w14:textId="77777777" w:rsidTr="00A1389C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5DCCC3D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West</w:t>
            </w:r>
          </w:p>
        </w:tc>
        <w:tc>
          <w:tcPr>
            <w:tcW w:w="1485" w:type="dxa"/>
            <w:vAlign w:val="center"/>
            <w:hideMark/>
          </w:tcPr>
          <w:p w14:paraId="5293F7C2" w14:textId="77777777" w:rsidR="000620A4" w:rsidRPr="000620A4" w:rsidRDefault="000620A4" w:rsidP="00A1389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20A4">
              <w:rPr>
                <w:rFonts w:ascii="Calibri" w:hAnsi="Calibri" w:cs="Calibri"/>
                <w:sz w:val="24"/>
                <w:szCs w:val="24"/>
              </w:rPr>
              <w:t>₹75,000</w:t>
            </w:r>
          </w:p>
        </w:tc>
      </w:tr>
    </w:tbl>
    <w:p w14:paraId="0D9BEED8" w14:textId="13EAC2B1" w:rsidR="000620A4" w:rsidRPr="00A1389C" w:rsidRDefault="00A1389C" w:rsidP="000620A4">
      <w:pPr>
        <w:pStyle w:val="Heading2"/>
        <w:rPr>
          <w:rFonts w:ascii="Calibri" w:hAnsi="Calibri" w:cs="Calibri"/>
          <w:b/>
          <w:bCs/>
        </w:rPr>
      </w:pPr>
      <w:r w:rsidRPr="00A1389C">
        <w:rPr>
          <w:rFonts w:ascii="Calibri" w:hAnsi="Calibri" w:cs="Calibri"/>
          <w:b/>
          <w:bCs/>
        </w:rPr>
        <w:t>8</w:t>
      </w:r>
      <w:r w:rsidR="000620A4" w:rsidRPr="00A1389C">
        <w:rPr>
          <w:rFonts w:ascii="Calibri" w:hAnsi="Calibri" w:cs="Calibri"/>
          <w:b/>
          <w:bCs/>
        </w:rPr>
        <w:t>. COUNT – Number of Orders</w:t>
      </w:r>
    </w:p>
    <w:p w14:paraId="322690F0" w14:textId="77777777" w:rsidR="000620A4" w:rsidRPr="000620A4" w:rsidRDefault="000620A4" w:rsidP="00A1389C">
      <w:pPr>
        <w:pStyle w:val="NormalWeb"/>
        <w:ind w:left="180"/>
        <w:rPr>
          <w:rFonts w:ascii="Calibri" w:hAnsi="Calibri" w:cs="Calibri"/>
        </w:rPr>
      </w:pPr>
      <w:r w:rsidRPr="000620A4">
        <w:rPr>
          <w:rStyle w:val="Strong"/>
          <w:rFonts w:ascii="Calibri" w:eastAsiaTheme="majorEastAsia" w:hAnsi="Calibri" w:cs="Calibri"/>
        </w:rPr>
        <w:t>Configuration:</w:t>
      </w:r>
    </w:p>
    <w:p w14:paraId="0C931112" w14:textId="77777777" w:rsidR="000620A4" w:rsidRPr="000620A4" w:rsidRDefault="000620A4" w:rsidP="000620A4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Rows → Region</w:t>
      </w:r>
    </w:p>
    <w:p w14:paraId="010296C4" w14:textId="77777777" w:rsidR="000620A4" w:rsidRPr="000620A4" w:rsidRDefault="000620A4" w:rsidP="000620A4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Values → Order ID (COUNT)</w:t>
      </w:r>
    </w:p>
    <w:p w14:paraId="5B5E8BA8" w14:textId="77777777" w:rsidR="000620A4" w:rsidRPr="000620A4" w:rsidRDefault="000620A4" w:rsidP="00A1389C">
      <w:pPr>
        <w:pStyle w:val="NormalWeb"/>
        <w:ind w:left="180"/>
        <w:rPr>
          <w:rFonts w:ascii="Calibri" w:hAnsi="Calibri" w:cs="Calibri"/>
        </w:rPr>
      </w:pPr>
      <w:r w:rsidRPr="000620A4">
        <w:rPr>
          <w:rFonts w:ascii="Calibri" w:hAnsi="Calibri" w:cs="Calibri"/>
        </w:rPr>
        <w:t>This shows the number of orders in each region.</w:t>
      </w:r>
    </w:p>
    <w:p w14:paraId="55209D8C" w14:textId="47728669" w:rsidR="000620A4" w:rsidRPr="0013288F" w:rsidRDefault="0013288F" w:rsidP="000620A4">
      <w:pPr>
        <w:pStyle w:val="Heading2"/>
        <w:rPr>
          <w:rFonts w:ascii="Calibri" w:hAnsi="Calibri" w:cs="Calibri"/>
          <w:b/>
          <w:bCs/>
        </w:rPr>
      </w:pPr>
      <w:r w:rsidRPr="0013288F">
        <w:rPr>
          <w:rFonts w:ascii="Calibri" w:hAnsi="Calibri" w:cs="Calibri"/>
          <w:b/>
          <w:bCs/>
        </w:rPr>
        <w:t>9</w:t>
      </w:r>
      <w:r w:rsidR="000620A4" w:rsidRPr="0013288F">
        <w:rPr>
          <w:rFonts w:ascii="Calibri" w:hAnsi="Calibri" w:cs="Calibri"/>
          <w:b/>
          <w:bCs/>
        </w:rPr>
        <w:t>. AVERAGE – Average Sales</w:t>
      </w:r>
    </w:p>
    <w:p w14:paraId="5F48F047" w14:textId="77777777" w:rsidR="000620A4" w:rsidRPr="000620A4" w:rsidRDefault="000620A4" w:rsidP="0013288F">
      <w:pPr>
        <w:pStyle w:val="NormalWeb"/>
        <w:ind w:left="180"/>
        <w:rPr>
          <w:rFonts w:ascii="Calibri" w:hAnsi="Calibri" w:cs="Calibri"/>
        </w:rPr>
      </w:pPr>
      <w:r w:rsidRPr="000620A4">
        <w:rPr>
          <w:rStyle w:val="Strong"/>
          <w:rFonts w:ascii="Calibri" w:eastAsiaTheme="majorEastAsia" w:hAnsi="Calibri" w:cs="Calibri"/>
        </w:rPr>
        <w:t>Configuration:</w:t>
      </w:r>
    </w:p>
    <w:p w14:paraId="0C36CDA1" w14:textId="77777777" w:rsidR="000620A4" w:rsidRPr="000620A4" w:rsidRDefault="000620A4" w:rsidP="000620A4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Rows → Region</w:t>
      </w:r>
    </w:p>
    <w:p w14:paraId="2D7B5A4D" w14:textId="77777777" w:rsidR="000620A4" w:rsidRPr="000620A4" w:rsidRDefault="000620A4" w:rsidP="000620A4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Values → Sales (AVERAGE)</w:t>
      </w:r>
    </w:p>
    <w:p w14:paraId="70441A61" w14:textId="77777777" w:rsidR="000620A4" w:rsidRPr="000620A4" w:rsidRDefault="000620A4" w:rsidP="0013288F">
      <w:pPr>
        <w:pStyle w:val="NormalWeb"/>
        <w:ind w:left="180"/>
        <w:rPr>
          <w:rFonts w:ascii="Calibri" w:hAnsi="Calibri" w:cs="Calibri"/>
        </w:rPr>
      </w:pPr>
      <w:r w:rsidRPr="000620A4">
        <w:rPr>
          <w:rFonts w:ascii="Calibri" w:hAnsi="Calibri" w:cs="Calibri"/>
        </w:rPr>
        <w:t>This calculates the average sales amount for each region.</w:t>
      </w:r>
    </w:p>
    <w:p w14:paraId="7FB4F658" w14:textId="534ECB62" w:rsidR="000620A4" w:rsidRPr="0013288F" w:rsidRDefault="0013288F" w:rsidP="000620A4">
      <w:pPr>
        <w:pStyle w:val="Heading2"/>
        <w:rPr>
          <w:rFonts w:ascii="Calibri" w:hAnsi="Calibri" w:cs="Calibri"/>
          <w:b/>
          <w:bCs/>
        </w:rPr>
      </w:pPr>
      <w:r w:rsidRPr="0013288F">
        <w:rPr>
          <w:rFonts w:ascii="Calibri" w:hAnsi="Calibri" w:cs="Calibri"/>
          <w:b/>
          <w:bCs/>
        </w:rPr>
        <w:lastRenderedPageBreak/>
        <w:t>10</w:t>
      </w:r>
      <w:r w:rsidR="000620A4" w:rsidRPr="0013288F">
        <w:rPr>
          <w:rFonts w:ascii="Calibri" w:hAnsi="Calibri" w:cs="Calibri"/>
          <w:b/>
          <w:bCs/>
        </w:rPr>
        <w:t>. Sales by Salesperson</w:t>
      </w:r>
    </w:p>
    <w:p w14:paraId="5C5B7897" w14:textId="77777777" w:rsidR="000620A4" w:rsidRPr="000620A4" w:rsidRDefault="000620A4" w:rsidP="0013288F">
      <w:pPr>
        <w:pStyle w:val="NormalWeb"/>
        <w:ind w:left="180"/>
        <w:rPr>
          <w:rFonts w:ascii="Calibri" w:hAnsi="Calibri" w:cs="Calibri"/>
        </w:rPr>
      </w:pPr>
      <w:r w:rsidRPr="000620A4">
        <w:rPr>
          <w:rStyle w:val="Strong"/>
          <w:rFonts w:ascii="Calibri" w:eastAsiaTheme="majorEastAsia" w:hAnsi="Calibri" w:cs="Calibri"/>
        </w:rPr>
        <w:t>Configuration:</w:t>
      </w:r>
    </w:p>
    <w:p w14:paraId="3C2E24FA" w14:textId="77777777" w:rsidR="000620A4" w:rsidRPr="000620A4" w:rsidRDefault="000620A4" w:rsidP="000620A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Rows → Salesperson</w:t>
      </w:r>
    </w:p>
    <w:p w14:paraId="514D68C8" w14:textId="77777777" w:rsidR="000620A4" w:rsidRPr="000620A4" w:rsidRDefault="000620A4" w:rsidP="000620A4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Values → Sales (SUM)</w:t>
      </w:r>
    </w:p>
    <w:p w14:paraId="21B991F5" w14:textId="77777777" w:rsidR="000620A4" w:rsidRPr="000620A4" w:rsidRDefault="000620A4" w:rsidP="0013288F">
      <w:pPr>
        <w:pStyle w:val="NormalWeb"/>
        <w:ind w:left="180"/>
        <w:rPr>
          <w:rFonts w:ascii="Calibri" w:hAnsi="Calibri" w:cs="Calibri"/>
        </w:rPr>
      </w:pPr>
      <w:r w:rsidRPr="000620A4">
        <w:rPr>
          <w:rFonts w:ascii="Calibri" w:hAnsi="Calibri" w:cs="Calibri"/>
        </w:rPr>
        <w:t>This summarizes the total sales generated by each salesperson.</w:t>
      </w:r>
    </w:p>
    <w:p w14:paraId="67211A8D" w14:textId="33A7ED16" w:rsidR="000620A4" w:rsidRPr="0013288F" w:rsidRDefault="000620A4" w:rsidP="000620A4">
      <w:pPr>
        <w:pStyle w:val="Heading2"/>
        <w:rPr>
          <w:rFonts w:ascii="Calibri" w:hAnsi="Calibri" w:cs="Calibri"/>
          <w:b/>
          <w:bCs/>
        </w:rPr>
      </w:pPr>
      <w:r w:rsidRPr="0013288F">
        <w:rPr>
          <w:rFonts w:ascii="Calibri" w:hAnsi="Calibri" w:cs="Calibri"/>
          <w:b/>
          <w:bCs/>
        </w:rPr>
        <w:t>1</w:t>
      </w:r>
      <w:r w:rsidR="0013288F" w:rsidRPr="0013288F">
        <w:rPr>
          <w:rFonts w:ascii="Calibri" w:hAnsi="Calibri" w:cs="Calibri"/>
          <w:b/>
          <w:bCs/>
        </w:rPr>
        <w:t>1</w:t>
      </w:r>
      <w:r w:rsidRPr="0013288F">
        <w:rPr>
          <w:rFonts w:ascii="Calibri" w:hAnsi="Calibri" w:cs="Calibri"/>
          <w:b/>
          <w:bCs/>
        </w:rPr>
        <w:t>. Sales by Category</w:t>
      </w:r>
    </w:p>
    <w:p w14:paraId="7C04760D" w14:textId="77777777" w:rsidR="000620A4" w:rsidRPr="000620A4" w:rsidRDefault="000620A4" w:rsidP="0013288F">
      <w:pPr>
        <w:pStyle w:val="NormalWeb"/>
        <w:ind w:left="180"/>
        <w:rPr>
          <w:rFonts w:ascii="Calibri" w:hAnsi="Calibri" w:cs="Calibri"/>
        </w:rPr>
      </w:pPr>
      <w:r w:rsidRPr="000620A4">
        <w:rPr>
          <w:rStyle w:val="Strong"/>
          <w:rFonts w:ascii="Calibri" w:eastAsiaTheme="majorEastAsia" w:hAnsi="Calibri" w:cs="Calibri"/>
        </w:rPr>
        <w:t>Configuration:</w:t>
      </w:r>
    </w:p>
    <w:p w14:paraId="5231C0F7" w14:textId="77777777" w:rsidR="000620A4" w:rsidRPr="000620A4" w:rsidRDefault="000620A4" w:rsidP="000620A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Rows → Category</w:t>
      </w:r>
    </w:p>
    <w:p w14:paraId="59C4A177" w14:textId="77777777" w:rsidR="000620A4" w:rsidRPr="000620A4" w:rsidRDefault="000620A4" w:rsidP="000620A4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620A4">
        <w:rPr>
          <w:rFonts w:ascii="Calibri" w:hAnsi="Calibri" w:cs="Calibri"/>
        </w:rPr>
        <w:t>Values → Sales (SUM)</w:t>
      </w:r>
    </w:p>
    <w:p w14:paraId="677334FC" w14:textId="77777777" w:rsidR="000620A4" w:rsidRPr="000620A4" w:rsidRDefault="000620A4" w:rsidP="0013288F">
      <w:pPr>
        <w:pStyle w:val="NormalWeb"/>
        <w:ind w:left="180"/>
        <w:rPr>
          <w:rFonts w:ascii="Calibri" w:hAnsi="Calibri" w:cs="Calibri"/>
        </w:rPr>
      </w:pPr>
      <w:r w:rsidRPr="000620A4">
        <w:rPr>
          <w:rFonts w:ascii="Calibri" w:hAnsi="Calibri" w:cs="Calibri"/>
        </w:rPr>
        <w:t>This summarizes total sales for each product category.</w:t>
      </w:r>
    </w:p>
    <w:p w14:paraId="49C490D2" w14:textId="3F27B9A5" w:rsidR="000620A4" w:rsidRPr="0013288F" w:rsidRDefault="000620A4" w:rsidP="000620A4">
      <w:pPr>
        <w:pStyle w:val="Heading2"/>
        <w:rPr>
          <w:rFonts w:ascii="Calibri" w:hAnsi="Calibri" w:cs="Calibri"/>
          <w:b/>
          <w:bCs/>
        </w:rPr>
      </w:pPr>
      <w:r w:rsidRPr="0013288F">
        <w:rPr>
          <w:rFonts w:ascii="Calibri" w:hAnsi="Calibri" w:cs="Calibri"/>
          <w:b/>
          <w:bCs/>
        </w:rPr>
        <w:t>1</w:t>
      </w:r>
      <w:r w:rsidR="0013288F" w:rsidRPr="0013288F">
        <w:rPr>
          <w:rFonts w:ascii="Calibri" w:hAnsi="Calibri" w:cs="Calibri"/>
          <w:b/>
          <w:bCs/>
        </w:rPr>
        <w:t>2</w:t>
      </w:r>
      <w:r w:rsidRPr="0013288F">
        <w:rPr>
          <w:rFonts w:ascii="Calibri" w:hAnsi="Calibri" w:cs="Calibri"/>
          <w:b/>
          <w:bCs/>
        </w:rPr>
        <w:t>. Conclusion</w:t>
      </w:r>
    </w:p>
    <w:p w14:paraId="14F4AA00" w14:textId="77777777" w:rsidR="000620A4" w:rsidRPr="000620A4" w:rsidRDefault="000620A4" w:rsidP="0013288F">
      <w:pPr>
        <w:pStyle w:val="NormalWeb"/>
        <w:ind w:left="180" w:right="180"/>
        <w:jc w:val="both"/>
        <w:rPr>
          <w:rFonts w:ascii="Calibri" w:hAnsi="Calibri" w:cs="Calibri"/>
        </w:rPr>
      </w:pPr>
      <w:r w:rsidRPr="000620A4">
        <w:rPr>
          <w:rFonts w:ascii="Calibri" w:hAnsi="Calibri" w:cs="Calibri"/>
        </w:rPr>
        <w:t xml:space="preserve">Pivot Tables provide a quick and efficient way to </w:t>
      </w:r>
      <w:r w:rsidRPr="000620A4">
        <w:rPr>
          <w:rStyle w:val="Strong"/>
          <w:rFonts w:ascii="Calibri" w:eastAsiaTheme="majorEastAsia" w:hAnsi="Calibri" w:cs="Calibri"/>
        </w:rPr>
        <w:t>summarize, filter, and analyze sales data</w:t>
      </w:r>
      <w:r w:rsidRPr="000620A4">
        <w:rPr>
          <w:rFonts w:ascii="Calibri" w:hAnsi="Calibri" w:cs="Calibri"/>
        </w:rPr>
        <w:t>. They are useful for Data Analytics and reporting.</w:t>
      </w:r>
    </w:p>
    <w:p w14:paraId="64554046" w14:textId="77777777" w:rsidR="00F72B3B" w:rsidRPr="00F72B3B" w:rsidRDefault="00F72B3B" w:rsidP="00F72B3B"/>
    <w:sectPr w:rsidR="00F72B3B" w:rsidRPr="00F72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781B"/>
    <w:multiLevelType w:val="multilevel"/>
    <w:tmpl w:val="E6B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1B37"/>
    <w:multiLevelType w:val="multilevel"/>
    <w:tmpl w:val="ABA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02128"/>
    <w:multiLevelType w:val="multilevel"/>
    <w:tmpl w:val="7D4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45DB2"/>
    <w:multiLevelType w:val="multilevel"/>
    <w:tmpl w:val="6286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05F8F"/>
    <w:multiLevelType w:val="hybridMultilevel"/>
    <w:tmpl w:val="7B94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4C395E"/>
    <w:multiLevelType w:val="multilevel"/>
    <w:tmpl w:val="F1E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94D9A"/>
    <w:multiLevelType w:val="multilevel"/>
    <w:tmpl w:val="A2A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1F"/>
    <w:rsid w:val="000620A4"/>
    <w:rsid w:val="0013288F"/>
    <w:rsid w:val="001A3F53"/>
    <w:rsid w:val="002F221F"/>
    <w:rsid w:val="005141EE"/>
    <w:rsid w:val="00652DB5"/>
    <w:rsid w:val="00A1389C"/>
    <w:rsid w:val="00D058F4"/>
    <w:rsid w:val="00F7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4B6D"/>
  <w15:chartTrackingRefBased/>
  <w15:docId w15:val="{7B88CDCA-3C46-4953-B654-1B9C7D31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0620A4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5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2026-09-26T05:02:00Z</dcterms:created>
  <dcterms:modified xsi:type="dcterms:W3CDTF">2026-09-26T05:18:00Z</dcterms:modified>
</cp:coreProperties>
</file>