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C3939" w14:textId="77777777" w:rsidR="00E74596" w:rsidRDefault="00000000">
      <w:pPr>
        <w:spacing w:after="60"/>
        <w:jc w:val="center"/>
      </w:pPr>
      <w:r>
        <w:rPr>
          <w:b/>
          <w:bCs/>
          <w:color w:val="7F7F7F"/>
          <w:spacing w:val="60"/>
          <w:sz w:val="20"/>
          <w:szCs w:val="20"/>
        </w:rPr>
        <w:t>ASSIGNMENT</w:t>
      </w:r>
    </w:p>
    <w:p w14:paraId="008BFD27" w14:textId="77777777" w:rsidR="00E74596" w:rsidRDefault="00000000">
      <w:pPr>
        <w:spacing w:after="60"/>
        <w:jc w:val="center"/>
      </w:pPr>
      <w:r>
        <w:rPr>
          <w:b/>
          <w:bCs/>
          <w:color w:val="1F3864"/>
          <w:sz w:val="40"/>
          <w:szCs w:val="40"/>
        </w:rPr>
        <w:t>Session 04: Measures of Dispersion</w:t>
      </w:r>
    </w:p>
    <w:p w14:paraId="157B728C" w14:textId="77777777" w:rsidR="00E74596" w:rsidRDefault="00000000">
      <w:pPr>
        <w:spacing w:after="240"/>
        <w:jc w:val="center"/>
      </w:pPr>
      <w:r>
        <w:rPr>
          <w:i/>
          <w:iCs/>
          <w:color w:val="595959"/>
          <w:sz w:val="24"/>
          <w:szCs w:val="24"/>
        </w:rPr>
        <w:t>Range, Variance, Standard Deviation and Coefficient of Variation</w:t>
      </w:r>
    </w:p>
    <w:p w14:paraId="2EC89FCC" w14:textId="77777777" w:rsidR="00E74596" w:rsidRDefault="00000000">
      <w:pPr>
        <w:pStyle w:val="Heading1"/>
        <w:keepNext/>
        <w:pBdr>
          <w:bottom w:val="single" w:sz="6" w:space="2" w:color="1F3864"/>
        </w:pBdr>
      </w:pPr>
      <w:r>
        <w:rPr>
          <w:color w:val="1F3864"/>
        </w:rPr>
        <w:t>1. Objective</w:t>
      </w:r>
    </w:p>
    <w:p w14:paraId="61A70F67" w14:textId="77777777" w:rsidR="00E74596" w:rsidRDefault="00000000">
      <w:pPr>
        <w:spacing w:after="120" w:line="276" w:lineRule="auto"/>
      </w:pPr>
      <w:r>
        <w:t>To understand how spread out the data is using range, variance and standard deviation, to interpret these measures in analytics, to use the coefficient of variation to compare variability across different data sets, and to compute variance and standard deviation of customer spend in Excel.</w:t>
      </w:r>
    </w:p>
    <w:p w14:paraId="6106C865" w14:textId="77777777" w:rsidR="00E74596" w:rsidRDefault="00000000">
      <w:pPr>
        <w:pStyle w:val="Heading1"/>
        <w:keepNext/>
        <w:pBdr>
          <w:bottom w:val="single" w:sz="6" w:space="2" w:color="1F3864"/>
        </w:pBdr>
      </w:pPr>
      <w:r>
        <w:rPr>
          <w:color w:val="1F3864"/>
        </w:rPr>
        <w:t>2. What is Dispersion?</w:t>
      </w:r>
    </w:p>
    <w:p w14:paraId="5C42ACB2" w14:textId="77777777" w:rsidR="00E74596" w:rsidRDefault="00000000">
      <w:pPr>
        <w:spacing w:after="120" w:line="276" w:lineRule="auto"/>
      </w:pPr>
      <w:r>
        <w:t>Measures of central tendency tell us where the centre of the data is. Measures of dispersion (variability) tell us how far the values are spread around that centre. Two data sets can have the same mean but be very different in consistency.</w:t>
      </w:r>
    </w:p>
    <w:p w14:paraId="04E818FC" w14:textId="77777777" w:rsidR="00E74596" w:rsidRDefault="00000000">
      <w:pPr>
        <w:spacing w:after="120" w:line="276" w:lineRule="auto"/>
      </w:pPr>
      <w:r>
        <w:rPr>
          <w:b/>
          <w:bCs/>
        </w:rPr>
        <w:t xml:space="preserve">Example: </w:t>
      </w:r>
      <w:r>
        <w:t>Both data sets below have a mean of 50, yet Set B is far more spread out than Set 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1400"/>
        <w:gridCol w:w="1400"/>
        <w:gridCol w:w="1426"/>
      </w:tblGrid>
      <w:tr w:rsidR="00E74596" w14:paraId="7DDA452D" w14:textId="77777777">
        <w:tblPrEx>
          <w:tblCellMar>
            <w:top w:w="0" w:type="dxa"/>
            <w:bottom w:w="0" w:type="dxa"/>
          </w:tblCellMar>
        </w:tblPrEx>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71339BC" w14:textId="77777777" w:rsidR="00E74596" w:rsidRDefault="00000000">
            <w:pPr>
              <w:jc w:val="center"/>
            </w:pPr>
            <w:r>
              <w:rPr>
                <w:b/>
                <w:bCs/>
                <w:color w:val="FFFFFF"/>
                <w:sz w:val="20"/>
                <w:szCs w:val="20"/>
              </w:rPr>
              <w:t>Data set</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79AD85C" w14:textId="77777777" w:rsidR="00E74596" w:rsidRDefault="00000000">
            <w:pPr>
              <w:jc w:val="center"/>
            </w:pPr>
            <w:r>
              <w:rPr>
                <w:b/>
                <w:bCs/>
                <w:color w:val="FFFFFF"/>
                <w:sz w:val="20"/>
                <w:szCs w:val="20"/>
              </w:rPr>
              <w:t>Values</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A6B0CF4" w14:textId="77777777" w:rsidR="00E74596" w:rsidRDefault="00000000">
            <w:pPr>
              <w:jc w:val="center"/>
            </w:pPr>
            <w:r>
              <w:rPr>
                <w:b/>
                <w:bCs/>
                <w:color w:val="FFFFFF"/>
                <w:sz w:val="20"/>
                <w:szCs w:val="20"/>
              </w:rPr>
              <w:t>Mean</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7DCA3B6" w14:textId="77777777" w:rsidR="00E74596" w:rsidRDefault="00000000">
            <w:pPr>
              <w:jc w:val="center"/>
            </w:pPr>
            <w:r>
              <w:rPr>
                <w:b/>
                <w:bCs/>
                <w:color w:val="FFFFFF"/>
                <w:sz w:val="20"/>
                <w:szCs w:val="20"/>
              </w:rPr>
              <w:t>Range</w:t>
            </w:r>
          </w:p>
        </w:tc>
        <w:tc>
          <w:tcPr>
            <w:tcW w:w="14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6816A5E" w14:textId="77777777" w:rsidR="00E74596" w:rsidRDefault="00000000">
            <w:pPr>
              <w:jc w:val="center"/>
            </w:pPr>
            <w:r>
              <w:rPr>
                <w:b/>
                <w:bCs/>
                <w:color w:val="FFFFFF"/>
                <w:sz w:val="20"/>
                <w:szCs w:val="20"/>
              </w:rPr>
              <w:t>Std Dev (s)</w:t>
            </w:r>
          </w:p>
        </w:tc>
      </w:tr>
      <w:tr w:rsidR="00E74596" w14:paraId="44BDDD96"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9CD5EB" w14:textId="77777777" w:rsidR="00E74596" w:rsidRDefault="00000000">
            <w:pPr>
              <w:jc w:val="center"/>
            </w:pPr>
            <w:r>
              <w:rPr>
                <w:b/>
                <w:bCs/>
                <w:sz w:val="20"/>
                <w:szCs w:val="20"/>
              </w:rPr>
              <w:t>Set A</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C77AE7" w14:textId="77777777" w:rsidR="00E74596" w:rsidRDefault="00000000">
            <w:pPr>
              <w:jc w:val="center"/>
            </w:pPr>
            <w:r>
              <w:rPr>
                <w:sz w:val="20"/>
                <w:szCs w:val="20"/>
              </w:rPr>
              <w:t>48, 49, 50, 51, 52</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C2C44A" w14:textId="77777777" w:rsidR="00E74596" w:rsidRDefault="00000000">
            <w:pPr>
              <w:jc w:val="center"/>
            </w:pPr>
            <w:r>
              <w:rPr>
                <w:sz w:val="20"/>
                <w:szCs w:val="20"/>
              </w:rPr>
              <w:t>50</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F11297" w14:textId="77777777" w:rsidR="00E74596" w:rsidRDefault="00000000">
            <w:pPr>
              <w:jc w:val="center"/>
            </w:pPr>
            <w:r>
              <w:rPr>
                <w:sz w:val="20"/>
                <w:szCs w:val="20"/>
              </w:rPr>
              <w:t>4</w:t>
            </w:r>
          </w:p>
        </w:tc>
        <w:tc>
          <w:tcPr>
            <w:tcW w:w="1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62FE2D" w14:textId="77777777" w:rsidR="00E74596" w:rsidRDefault="00000000">
            <w:pPr>
              <w:jc w:val="center"/>
            </w:pPr>
            <w:r>
              <w:rPr>
                <w:sz w:val="20"/>
                <w:szCs w:val="20"/>
              </w:rPr>
              <w:t>1.58</w:t>
            </w:r>
          </w:p>
        </w:tc>
      </w:tr>
      <w:tr w:rsidR="00E74596" w14:paraId="7D2EB9B2"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2EAAA25" w14:textId="77777777" w:rsidR="00E74596" w:rsidRDefault="00000000">
            <w:pPr>
              <w:jc w:val="center"/>
            </w:pPr>
            <w:r>
              <w:rPr>
                <w:b/>
                <w:bCs/>
                <w:sz w:val="20"/>
                <w:szCs w:val="20"/>
              </w:rPr>
              <w:t>Set B</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F8E2170" w14:textId="77777777" w:rsidR="00E74596" w:rsidRDefault="00000000">
            <w:pPr>
              <w:jc w:val="center"/>
            </w:pPr>
            <w:r>
              <w:rPr>
                <w:sz w:val="20"/>
                <w:szCs w:val="20"/>
              </w:rPr>
              <w:t>10, 30, 50, 70, 90</w:t>
            </w:r>
          </w:p>
        </w:tc>
        <w:tc>
          <w:tcPr>
            <w:tcW w:w="14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AA590EA" w14:textId="77777777" w:rsidR="00E74596" w:rsidRDefault="00000000">
            <w:pPr>
              <w:jc w:val="center"/>
            </w:pPr>
            <w:r>
              <w:rPr>
                <w:sz w:val="20"/>
                <w:szCs w:val="20"/>
              </w:rPr>
              <w:t>50</w:t>
            </w:r>
          </w:p>
        </w:tc>
        <w:tc>
          <w:tcPr>
            <w:tcW w:w="14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CB548EF" w14:textId="77777777" w:rsidR="00E74596" w:rsidRDefault="00000000">
            <w:pPr>
              <w:jc w:val="center"/>
            </w:pPr>
            <w:r>
              <w:rPr>
                <w:sz w:val="20"/>
                <w:szCs w:val="20"/>
              </w:rPr>
              <w:t>80</w:t>
            </w:r>
          </w:p>
        </w:tc>
        <w:tc>
          <w:tcPr>
            <w:tcW w:w="14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1BBD030" w14:textId="77777777" w:rsidR="00E74596" w:rsidRDefault="00000000">
            <w:pPr>
              <w:jc w:val="center"/>
            </w:pPr>
            <w:r>
              <w:rPr>
                <w:sz w:val="20"/>
                <w:szCs w:val="20"/>
              </w:rPr>
              <w:t>31.62</w:t>
            </w:r>
          </w:p>
        </w:tc>
      </w:tr>
    </w:tbl>
    <w:p w14:paraId="0496CFF6" w14:textId="77777777" w:rsidR="00E74596" w:rsidRDefault="00E74596">
      <w:pPr>
        <w:spacing w:after="80"/>
      </w:pPr>
    </w:p>
    <w:p w14:paraId="28B4D23B" w14:textId="77777777" w:rsidR="00E74596" w:rsidRDefault="00000000">
      <w:pPr>
        <w:spacing w:after="120" w:line="276" w:lineRule="auto"/>
      </w:pPr>
      <w:r>
        <w:t>So the mean alone can be misleading. A complete description of data needs both a measure of centre and a measure of spread.</w:t>
      </w:r>
    </w:p>
    <w:p w14:paraId="3BF1EE50" w14:textId="77777777" w:rsidR="00E74596" w:rsidRDefault="00000000">
      <w:pPr>
        <w:pStyle w:val="Heading1"/>
        <w:keepNext/>
        <w:pBdr>
          <w:bottom w:val="single" w:sz="6" w:space="2" w:color="1F3864"/>
        </w:pBdr>
      </w:pPr>
      <w:r>
        <w:rPr>
          <w:color w:val="1F3864"/>
        </w:rPr>
        <w:t>3. Range</w:t>
      </w:r>
    </w:p>
    <w:p w14:paraId="4B503479" w14:textId="77777777" w:rsidR="00E74596" w:rsidRDefault="00000000">
      <w:pPr>
        <w:spacing w:after="120" w:line="276" w:lineRule="auto"/>
      </w:pPr>
      <w:r>
        <w:rPr>
          <w:b/>
          <w:bCs/>
        </w:rPr>
        <w:t>Range</w:t>
      </w:r>
      <w:r>
        <w:t xml:space="preserve"> is the difference between the largest and the smallest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74596" w14:paraId="0E0A1203"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EF9F5C0" w14:textId="77777777" w:rsidR="00E74596" w:rsidRDefault="00000000">
            <w:r>
              <w:rPr>
                <w:b/>
                <w:bCs/>
                <w:color w:val="FFFFFF"/>
                <w:sz w:val="20"/>
                <w:szCs w:val="20"/>
              </w:rPr>
              <w:t>Item</w:t>
            </w:r>
          </w:p>
        </w:tc>
        <w:tc>
          <w:tcPr>
            <w:tcW w:w="60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655A0E4" w14:textId="77777777" w:rsidR="00E74596" w:rsidRDefault="00000000">
            <w:r>
              <w:rPr>
                <w:b/>
                <w:bCs/>
                <w:color w:val="FFFFFF"/>
                <w:sz w:val="20"/>
                <w:szCs w:val="20"/>
              </w:rPr>
              <w:t>Formula</w:t>
            </w:r>
          </w:p>
        </w:tc>
      </w:tr>
      <w:tr w:rsidR="00E74596" w14:paraId="10BC8874"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61C5FF" w14:textId="77777777" w:rsidR="00E74596" w:rsidRDefault="00000000">
            <w:r>
              <w:rPr>
                <w:b/>
                <w:bCs/>
                <w:sz w:val="20"/>
                <w:szCs w:val="20"/>
              </w:rPr>
              <w:t>Range</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F5975C" w14:textId="77777777" w:rsidR="00E74596" w:rsidRDefault="00000000">
            <w:r>
              <w:rPr>
                <w:sz w:val="20"/>
                <w:szCs w:val="20"/>
              </w:rPr>
              <w:t>Range = Maximum value − Minimum value</w:t>
            </w:r>
          </w:p>
        </w:tc>
      </w:tr>
    </w:tbl>
    <w:p w14:paraId="2BCB906D" w14:textId="77777777" w:rsidR="00E74596" w:rsidRDefault="00E74596">
      <w:pPr>
        <w:spacing w:after="80"/>
      </w:pPr>
    </w:p>
    <w:p w14:paraId="3B70679C" w14:textId="77777777" w:rsidR="00E74596" w:rsidRDefault="00000000">
      <w:pPr>
        <w:spacing w:after="120" w:line="276" w:lineRule="auto"/>
      </w:pPr>
      <w:r>
        <w:rPr>
          <w:b/>
          <w:bCs/>
        </w:rPr>
        <w:t xml:space="preserve">Example: </w:t>
      </w:r>
      <w:r>
        <w:t>Marks of 5 students = 35, 42, 50, 58, 70. Range = 70 − 35 = 35.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74596" w14:paraId="13739850" w14:textId="77777777">
        <w:tblPrEx>
          <w:tblCellMar>
            <w:top w:w="0" w:type="dxa"/>
            <w:bottom w:w="0" w:type="dxa"/>
          </w:tblCellMar>
        </w:tblPrEx>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243A67C" w14:textId="77777777" w:rsidR="00E74596" w:rsidRDefault="00000000">
            <w:r>
              <w:rPr>
                <w:b/>
                <w:bCs/>
                <w:color w:val="FFFFFF"/>
                <w:sz w:val="20"/>
                <w:szCs w:val="20"/>
              </w:rPr>
              <w:t>Merits</w:t>
            </w:r>
          </w:p>
        </w:tc>
        <w:tc>
          <w:tcPr>
            <w:tcW w:w="45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856C294" w14:textId="77777777" w:rsidR="00E74596" w:rsidRDefault="00000000">
            <w:r>
              <w:rPr>
                <w:b/>
                <w:bCs/>
                <w:color w:val="FFFFFF"/>
                <w:sz w:val="20"/>
                <w:szCs w:val="20"/>
              </w:rPr>
              <w:t>Demerits</w:t>
            </w:r>
          </w:p>
        </w:tc>
      </w:tr>
      <w:tr w:rsidR="00E74596" w14:paraId="72C3C910"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A6E1CB" w14:textId="77777777" w:rsidR="00E74596" w:rsidRDefault="00000000">
            <w:r>
              <w:rPr>
                <w:sz w:val="20"/>
                <w:szCs w:val="20"/>
              </w:rPr>
              <w:t>Very easy to calculate and understand</w:t>
            </w:r>
          </w:p>
        </w:tc>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311372" w14:textId="77777777" w:rsidR="00E74596" w:rsidRDefault="00000000">
            <w:r>
              <w:rPr>
                <w:sz w:val="20"/>
                <w:szCs w:val="20"/>
              </w:rPr>
              <w:t>Uses only two values (maximum and minimum)</w:t>
            </w:r>
          </w:p>
        </w:tc>
      </w:tr>
      <w:tr w:rsidR="00E74596" w14:paraId="7284CEEC"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C05640C" w14:textId="77777777" w:rsidR="00E74596" w:rsidRDefault="00000000">
            <w:r>
              <w:rPr>
                <w:sz w:val="20"/>
                <w:szCs w:val="20"/>
              </w:rPr>
              <w:t>Gives a quick idea of the total spread</w:t>
            </w:r>
          </w:p>
        </w:tc>
        <w:tc>
          <w:tcPr>
            <w:tcW w:w="45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5DBF64D" w14:textId="77777777" w:rsidR="00E74596" w:rsidRDefault="00000000">
            <w:r>
              <w:rPr>
                <w:sz w:val="20"/>
                <w:szCs w:val="20"/>
              </w:rPr>
              <w:t>Highly affected by outliers</w:t>
            </w:r>
          </w:p>
        </w:tc>
      </w:tr>
      <w:tr w:rsidR="00E74596" w14:paraId="09CD3819"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03239A" w14:textId="77777777" w:rsidR="00E74596" w:rsidRDefault="00000000">
            <w:r>
              <w:rPr>
                <w:sz w:val="20"/>
                <w:szCs w:val="20"/>
              </w:rPr>
              <w:t>Useful for quick checks such as daily temperature range</w:t>
            </w:r>
          </w:p>
        </w:tc>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79AC20" w14:textId="77777777" w:rsidR="00E74596" w:rsidRDefault="00000000">
            <w:r>
              <w:rPr>
                <w:sz w:val="20"/>
                <w:szCs w:val="20"/>
              </w:rPr>
              <w:t>Ignores how the other values are distributed</w:t>
            </w:r>
          </w:p>
        </w:tc>
      </w:tr>
    </w:tbl>
    <w:p w14:paraId="20EDBCD9" w14:textId="77777777" w:rsidR="00E74596" w:rsidRDefault="00E74596">
      <w:pPr>
        <w:spacing w:after="80"/>
      </w:pPr>
    </w:p>
    <w:p w14:paraId="5B729949" w14:textId="77777777" w:rsidR="00E74596" w:rsidRDefault="00000000">
      <w:pPr>
        <w:spacing w:after="120" w:line="276" w:lineRule="auto"/>
      </w:pPr>
      <w:r>
        <w:rPr>
          <w:b/>
          <w:bCs/>
        </w:rPr>
        <w:t xml:space="preserve">Related measure: </w:t>
      </w:r>
      <w:r>
        <w:t>Interquartile Range (IQR) = Q3 − Q1 gives the spread of the middle 50% of the data and is not affected by outliers. In Excel: =QUARTILE.INC(range,3) − QUARTILE.INC(range,1).</w:t>
      </w:r>
    </w:p>
    <w:p w14:paraId="566F7829" w14:textId="77777777" w:rsidR="00E74596" w:rsidRDefault="00000000">
      <w:pPr>
        <w:pStyle w:val="Heading1"/>
        <w:keepNext/>
        <w:pBdr>
          <w:bottom w:val="single" w:sz="6" w:space="2" w:color="1F3864"/>
        </w:pBdr>
      </w:pPr>
      <w:r>
        <w:rPr>
          <w:color w:val="1F3864"/>
        </w:rPr>
        <w:lastRenderedPageBreak/>
        <w:t>4. Variance</w:t>
      </w:r>
    </w:p>
    <w:p w14:paraId="0D61934A" w14:textId="77777777" w:rsidR="00E74596" w:rsidRDefault="00000000">
      <w:pPr>
        <w:spacing w:after="120" w:line="276" w:lineRule="auto"/>
      </w:pPr>
      <w:r>
        <w:t>Variance is the average of the squared deviations of the values from the mean. Deviations are squared because the plain deviations (x − mean) always add up to zero.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74596" w14:paraId="4C15A405"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35C41EA" w14:textId="77777777" w:rsidR="00E74596" w:rsidRDefault="00000000">
            <w:r>
              <w:rPr>
                <w:b/>
                <w:bCs/>
                <w:color w:val="FFFFFF"/>
                <w:sz w:val="20"/>
                <w:szCs w:val="20"/>
              </w:rPr>
              <w:t>Item</w:t>
            </w:r>
          </w:p>
        </w:tc>
        <w:tc>
          <w:tcPr>
            <w:tcW w:w="60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559AB84" w14:textId="77777777" w:rsidR="00E74596" w:rsidRDefault="00000000">
            <w:r>
              <w:rPr>
                <w:b/>
                <w:bCs/>
                <w:color w:val="FFFFFF"/>
                <w:sz w:val="20"/>
                <w:szCs w:val="20"/>
              </w:rPr>
              <w:t>Formula</w:t>
            </w:r>
          </w:p>
        </w:tc>
      </w:tr>
      <w:tr w:rsidR="00E74596" w14:paraId="4A1149C7"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422F13" w14:textId="77777777" w:rsidR="00E74596" w:rsidRDefault="00000000">
            <w:r>
              <w:rPr>
                <w:b/>
                <w:bCs/>
                <w:sz w:val="20"/>
                <w:szCs w:val="20"/>
              </w:rPr>
              <w:t>Population variance</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14F540" w14:textId="77777777" w:rsidR="00E74596" w:rsidRDefault="00000000">
            <w:r>
              <w:rPr>
                <w:sz w:val="20"/>
                <w:szCs w:val="20"/>
              </w:rPr>
              <w:t>σ² = Σ(x − μ)² / N</w:t>
            </w:r>
          </w:p>
        </w:tc>
      </w:tr>
      <w:tr w:rsidR="00E74596" w14:paraId="183AE0F7"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448339C" w14:textId="77777777" w:rsidR="00E74596" w:rsidRDefault="00000000">
            <w:r>
              <w:rPr>
                <w:b/>
                <w:bCs/>
                <w:sz w:val="20"/>
                <w:szCs w:val="20"/>
              </w:rPr>
              <w:t>Sample variance</w:t>
            </w:r>
          </w:p>
        </w:tc>
        <w:tc>
          <w:tcPr>
            <w:tcW w:w="6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0F092C2" w14:textId="77777777" w:rsidR="00E74596" w:rsidRDefault="00000000">
            <w:r>
              <w:rPr>
                <w:sz w:val="20"/>
                <w:szCs w:val="20"/>
              </w:rPr>
              <w:t>s² = Σ(x − x̄)² / (n − 1)</w:t>
            </w:r>
          </w:p>
        </w:tc>
      </w:tr>
    </w:tbl>
    <w:p w14:paraId="25D517F5" w14:textId="77777777" w:rsidR="00E74596" w:rsidRDefault="00E74596">
      <w:pPr>
        <w:spacing w:after="80"/>
      </w:pPr>
    </w:p>
    <w:p w14:paraId="7B04DCA1" w14:textId="77777777" w:rsidR="00E74596" w:rsidRDefault="00000000">
      <w:pPr>
        <w:pStyle w:val="Heading2"/>
        <w:keepNext/>
      </w:pPr>
      <w:r>
        <w:rPr>
          <w:color w:val="2E5597"/>
        </w:rPr>
        <w:t>Steps to calculate variance</w:t>
      </w:r>
    </w:p>
    <w:p w14:paraId="04910966" w14:textId="77777777" w:rsidR="00E74596" w:rsidRDefault="00000000">
      <w:pPr>
        <w:pStyle w:val="ListParagraph"/>
        <w:numPr>
          <w:ilvl w:val="0"/>
          <w:numId w:val="2"/>
        </w:numPr>
        <w:spacing w:after="80" w:line="276" w:lineRule="auto"/>
      </w:pPr>
      <w:r>
        <w:t>Find the mean of the data.</w:t>
      </w:r>
    </w:p>
    <w:p w14:paraId="4B2239BD" w14:textId="77777777" w:rsidR="00E74596" w:rsidRDefault="00000000">
      <w:pPr>
        <w:pStyle w:val="ListParagraph"/>
        <w:numPr>
          <w:ilvl w:val="0"/>
          <w:numId w:val="2"/>
        </w:numPr>
        <w:spacing w:after="80" w:line="276" w:lineRule="auto"/>
      </w:pPr>
      <w:r>
        <w:t>Subtract the mean from each value to get the deviation (x − mean).</w:t>
      </w:r>
    </w:p>
    <w:p w14:paraId="7B0DDD86" w14:textId="77777777" w:rsidR="00E74596" w:rsidRDefault="00000000">
      <w:pPr>
        <w:pStyle w:val="ListParagraph"/>
        <w:numPr>
          <w:ilvl w:val="0"/>
          <w:numId w:val="2"/>
        </w:numPr>
        <w:spacing w:after="80" w:line="276" w:lineRule="auto"/>
      </w:pPr>
      <w:r>
        <w:t>Square each deviation.</w:t>
      </w:r>
    </w:p>
    <w:p w14:paraId="5DF86406" w14:textId="77777777" w:rsidR="00E74596" w:rsidRDefault="00000000">
      <w:pPr>
        <w:pStyle w:val="ListParagraph"/>
        <w:numPr>
          <w:ilvl w:val="0"/>
          <w:numId w:val="2"/>
        </w:numPr>
        <w:spacing w:after="80" w:line="276" w:lineRule="auto"/>
      </w:pPr>
      <w:r>
        <w:t>Add all the squared deviations.</w:t>
      </w:r>
    </w:p>
    <w:p w14:paraId="1D222E3F" w14:textId="77777777" w:rsidR="00E74596" w:rsidRDefault="00000000">
      <w:pPr>
        <w:pStyle w:val="ListParagraph"/>
        <w:numPr>
          <w:ilvl w:val="0"/>
          <w:numId w:val="2"/>
        </w:numPr>
        <w:spacing w:after="80" w:line="276" w:lineRule="auto"/>
      </w:pPr>
      <w:r>
        <w:t>Divide by N (population) or by n − 1 (sample).</w:t>
      </w:r>
    </w:p>
    <w:p w14:paraId="4354E839" w14:textId="77777777" w:rsidR="00E74596" w:rsidRDefault="00000000">
      <w:pPr>
        <w:spacing w:after="120" w:line="276" w:lineRule="auto"/>
      </w:pPr>
      <w:r>
        <w:rPr>
          <w:b/>
          <w:bCs/>
        </w:rPr>
        <w:t xml:space="preserve">Why n − 1 for a sample? </w:t>
      </w:r>
      <w:r>
        <w:t>A sample tends to underestimate the spread of the population. Dividing by (n − 1) instead of n corrects this bias. This is called Bessel's correction.</w:t>
      </w:r>
    </w:p>
    <w:p w14:paraId="2B5DBB89" w14:textId="77777777" w:rsidR="00E74596" w:rsidRDefault="00000000">
      <w:pPr>
        <w:pStyle w:val="Heading2"/>
        <w:keepNext/>
      </w:pPr>
      <w:r>
        <w:rPr>
          <w:color w:val="2E5597"/>
        </w:rPr>
        <w:t>Worked example</w:t>
      </w:r>
    </w:p>
    <w:p w14:paraId="45F02EAA" w14:textId="77777777" w:rsidR="00E74596" w:rsidRDefault="00000000">
      <w:pPr>
        <w:spacing w:after="120" w:line="276" w:lineRule="auto"/>
      </w:pPr>
      <w:r>
        <w:t>Data = 2, 4, 4, 4, 5, 5, 7, 9 (n = 8). Mean = 40 / 8 =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E74596" w14:paraId="30D7C7E7"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A3B1CEE" w14:textId="77777777" w:rsidR="00E74596" w:rsidRDefault="00000000">
            <w:pPr>
              <w:jc w:val="center"/>
            </w:pPr>
            <w:r>
              <w:rPr>
                <w:b/>
                <w:bCs/>
                <w:color w:val="FFFFFF"/>
                <w:sz w:val="20"/>
                <w:szCs w:val="20"/>
              </w:rPr>
              <w:t>Value (x)</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8D1A2E3" w14:textId="77777777" w:rsidR="00E74596" w:rsidRDefault="00000000">
            <w:pPr>
              <w:jc w:val="center"/>
            </w:pPr>
            <w:r>
              <w:rPr>
                <w:b/>
                <w:bCs/>
                <w:color w:val="FFFFFF"/>
                <w:sz w:val="20"/>
                <w:szCs w:val="20"/>
              </w:rPr>
              <w:t>Deviation (x − 5)</w:t>
            </w:r>
          </w:p>
        </w:tc>
        <w:tc>
          <w:tcPr>
            <w:tcW w:w="30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D62C2CB" w14:textId="77777777" w:rsidR="00E74596" w:rsidRDefault="00000000">
            <w:pPr>
              <w:jc w:val="center"/>
            </w:pPr>
            <w:r>
              <w:rPr>
                <w:b/>
                <w:bCs/>
                <w:color w:val="FFFFFF"/>
                <w:sz w:val="20"/>
                <w:szCs w:val="20"/>
              </w:rPr>
              <w:t>Squared deviation</w:t>
            </w:r>
          </w:p>
        </w:tc>
      </w:tr>
      <w:tr w:rsidR="00E74596" w14:paraId="7C0A741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1CC0CF" w14:textId="77777777" w:rsidR="00E74596" w:rsidRDefault="00000000">
            <w:pPr>
              <w:jc w:val="center"/>
            </w:pPr>
            <w:r>
              <w:rPr>
                <w:sz w:val="20"/>
                <w:szCs w:val="20"/>
              </w:rPr>
              <w:t>2</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1DA183" w14:textId="77777777" w:rsidR="00E74596" w:rsidRDefault="00000000">
            <w:pPr>
              <w:jc w:val="center"/>
            </w:pPr>
            <w:r>
              <w:rPr>
                <w:sz w:val="20"/>
                <w:szCs w:val="20"/>
              </w:rPr>
              <w:t>-3</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C9F00A" w14:textId="77777777" w:rsidR="00E74596" w:rsidRDefault="00000000">
            <w:pPr>
              <w:jc w:val="center"/>
            </w:pPr>
            <w:r>
              <w:rPr>
                <w:sz w:val="20"/>
                <w:szCs w:val="20"/>
              </w:rPr>
              <w:t>9</w:t>
            </w:r>
          </w:p>
        </w:tc>
      </w:tr>
      <w:tr w:rsidR="00E74596" w14:paraId="7314DF35"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8157D7D" w14:textId="77777777" w:rsidR="00E74596" w:rsidRDefault="00000000">
            <w:pPr>
              <w:jc w:val="center"/>
            </w:pPr>
            <w:r>
              <w:rPr>
                <w:sz w:val="20"/>
                <w:szCs w:val="20"/>
              </w:rPr>
              <w:t>4</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B7BEF1E" w14:textId="77777777" w:rsidR="00E74596" w:rsidRDefault="00000000">
            <w:pPr>
              <w:jc w:val="center"/>
            </w:pPr>
            <w:r>
              <w:rPr>
                <w:sz w:val="20"/>
                <w:szCs w:val="20"/>
              </w:rPr>
              <w:t>-1</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C91090C" w14:textId="77777777" w:rsidR="00E74596" w:rsidRDefault="00000000">
            <w:pPr>
              <w:jc w:val="center"/>
            </w:pPr>
            <w:r>
              <w:rPr>
                <w:sz w:val="20"/>
                <w:szCs w:val="20"/>
              </w:rPr>
              <w:t>1</w:t>
            </w:r>
          </w:p>
        </w:tc>
      </w:tr>
      <w:tr w:rsidR="00E74596" w14:paraId="7EF02813"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C3E9E5" w14:textId="77777777" w:rsidR="00E74596" w:rsidRDefault="00000000">
            <w:pPr>
              <w:jc w:val="center"/>
            </w:pPr>
            <w:r>
              <w:rPr>
                <w:sz w:val="20"/>
                <w:szCs w:val="20"/>
              </w:rPr>
              <w:t>4</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F0B090" w14:textId="77777777" w:rsidR="00E74596" w:rsidRDefault="00000000">
            <w:pPr>
              <w:jc w:val="center"/>
            </w:pPr>
            <w:r>
              <w:rPr>
                <w:sz w:val="20"/>
                <w:szCs w:val="20"/>
              </w:rPr>
              <w:t>-1</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B24AE6" w14:textId="77777777" w:rsidR="00E74596" w:rsidRDefault="00000000">
            <w:pPr>
              <w:jc w:val="center"/>
            </w:pPr>
            <w:r>
              <w:rPr>
                <w:sz w:val="20"/>
                <w:szCs w:val="20"/>
              </w:rPr>
              <w:t>1</w:t>
            </w:r>
          </w:p>
        </w:tc>
      </w:tr>
      <w:tr w:rsidR="00E74596" w14:paraId="03A34855"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E3E6EE4" w14:textId="77777777" w:rsidR="00E74596" w:rsidRDefault="00000000">
            <w:pPr>
              <w:jc w:val="center"/>
            </w:pPr>
            <w:r>
              <w:rPr>
                <w:sz w:val="20"/>
                <w:szCs w:val="20"/>
              </w:rPr>
              <w:t>4</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C3102C3" w14:textId="77777777" w:rsidR="00E74596" w:rsidRDefault="00000000">
            <w:pPr>
              <w:jc w:val="center"/>
            </w:pPr>
            <w:r>
              <w:rPr>
                <w:sz w:val="20"/>
                <w:szCs w:val="20"/>
              </w:rPr>
              <w:t>-1</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F43B5D4" w14:textId="77777777" w:rsidR="00E74596" w:rsidRDefault="00000000">
            <w:pPr>
              <w:jc w:val="center"/>
            </w:pPr>
            <w:r>
              <w:rPr>
                <w:sz w:val="20"/>
                <w:szCs w:val="20"/>
              </w:rPr>
              <w:t>1</w:t>
            </w:r>
          </w:p>
        </w:tc>
      </w:tr>
      <w:tr w:rsidR="00E74596" w14:paraId="23DE83A1"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1A8ED7" w14:textId="77777777" w:rsidR="00E74596" w:rsidRDefault="00000000">
            <w:pPr>
              <w:jc w:val="center"/>
            </w:pPr>
            <w:r>
              <w:rPr>
                <w:sz w:val="20"/>
                <w:szCs w:val="20"/>
              </w:rPr>
              <w:t>5</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E69D27" w14:textId="77777777" w:rsidR="00E74596" w:rsidRDefault="00000000">
            <w:pPr>
              <w:jc w:val="center"/>
            </w:pPr>
            <w:r>
              <w:rPr>
                <w:sz w:val="20"/>
                <w:szCs w:val="20"/>
              </w:rPr>
              <w:t>0</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27D335" w14:textId="77777777" w:rsidR="00E74596" w:rsidRDefault="00000000">
            <w:pPr>
              <w:jc w:val="center"/>
            </w:pPr>
            <w:r>
              <w:rPr>
                <w:sz w:val="20"/>
                <w:szCs w:val="20"/>
              </w:rPr>
              <w:t>0</w:t>
            </w:r>
          </w:p>
        </w:tc>
      </w:tr>
      <w:tr w:rsidR="00E74596" w14:paraId="06DBF8A4"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A6C7621" w14:textId="77777777" w:rsidR="00E74596" w:rsidRDefault="00000000">
            <w:pPr>
              <w:jc w:val="center"/>
            </w:pPr>
            <w:r>
              <w:rPr>
                <w:sz w:val="20"/>
                <w:szCs w:val="20"/>
              </w:rPr>
              <w:t>5</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DFCA423" w14:textId="77777777" w:rsidR="00E74596" w:rsidRDefault="00000000">
            <w:pPr>
              <w:jc w:val="center"/>
            </w:pPr>
            <w:r>
              <w:rPr>
                <w:sz w:val="20"/>
                <w:szCs w:val="20"/>
              </w:rPr>
              <w:t>0</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0318585" w14:textId="77777777" w:rsidR="00E74596" w:rsidRDefault="00000000">
            <w:pPr>
              <w:jc w:val="center"/>
            </w:pPr>
            <w:r>
              <w:rPr>
                <w:sz w:val="20"/>
                <w:szCs w:val="20"/>
              </w:rPr>
              <w:t>0</w:t>
            </w:r>
          </w:p>
        </w:tc>
      </w:tr>
      <w:tr w:rsidR="00E74596" w14:paraId="2B7C5C08"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DE5D55" w14:textId="77777777" w:rsidR="00E74596" w:rsidRDefault="00000000">
            <w:pPr>
              <w:jc w:val="center"/>
            </w:pPr>
            <w:r>
              <w:rPr>
                <w:sz w:val="20"/>
                <w:szCs w:val="20"/>
              </w:rPr>
              <w:t>7</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AF5F1C" w14:textId="77777777" w:rsidR="00E74596" w:rsidRDefault="00000000">
            <w:pPr>
              <w:jc w:val="center"/>
            </w:pPr>
            <w:r>
              <w:rPr>
                <w:sz w:val="20"/>
                <w:szCs w:val="20"/>
              </w:rPr>
              <w:t>2</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E08C89" w14:textId="77777777" w:rsidR="00E74596" w:rsidRDefault="00000000">
            <w:pPr>
              <w:jc w:val="center"/>
            </w:pPr>
            <w:r>
              <w:rPr>
                <w:sz w:val="20"/>
                <w:szCs w:val="20"/>
              </w:rPr>
              <w:t>4</w:t>
            </w:r>
          </w:p>
        </w:tc>
      </w:tr>
      <w:tr w:rsidR="00E74596" w14:paraId="456E3F1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CE366E9" w14:textId="77777777" w:rsidR="00E74596" w:rsidRDefault="00000000">
            <w:pPr>
              <w:jc w:val="center"/>
            </w:pPr>
            <w:r>
              <w:rPr>
                <w:sz w:val="20"/>
                <w:szCs w:val="20"/>
              </w:rPr>
              <w:t>9</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AEFE7D7" w14:textId="77777777" w:rsidR="00E74596" w:rsidRDefault="00000000">
            <w:pPr>
              <w:jc w:val="center"/>
            </w:pPr>
            <w:r>
              <w:rPr>
                <w:sz w:val="20"/>
                <w:szCs w:val="20"/>
              </w:rPr>
              <w:t>4</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09DEBDD" w14:textId="77777777" w:rsidR="00E74596" w:rsidRDefault="00000000">
            <w:pPr>
              <w:jc w:val="center"/>
            </w:pPr>
            <w:r>
              <w:rPr>
                <w:sz w:val="20"/>
                <w:szCs w:val="20"/>
              </w:rPr>
              <w:t>16</w:t>
            </w:r>
          </w:p>
        </w:tc>
      </w:tr>
      <w:tr w:rsidR="00E74596" w14:paraId="40DE8BA6"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7681D0" w14:textId="77777777" w:rsidR="00E74596" w:rsidRDefault="00000000">
            <w:pPr>
              <w:jc w:val="center"/>
            </w:pPr>
            <w:r>
              <w:rPr>
                <w:sz w:val="20"/>
                <w:szCs w:val="20"/>
              </w:rPr>
              <w:t>Total</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5ED990" w14:textId="77777777" w:rsidR="00E74596" w:rsidRDefault="00000000">
            <w:pPr>
              <w:jc w:val="center"/>
            </w:pPr>
            <w:r>
              <w:rPr>
                <w:sz w:val="20"/>
                <w:szCs w:val="20"/>
              </w:rPr>
              <w:t>0</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CD2A5A" w14:textId="77777777" w:rsidR="00E74596" w:rsidRDefault="00000000">
            <w:pPr>
              <w:jc w:val="center"/>
            </w:pPr>
            <w:r>
              <w:rPr>
                <w:sz w:val="20"/>
                <w:szCs w:val="20"/>
              </w:rPr>
              <w:t>32</w:t>
            </w:r>
          </w:p>
        </w:tc>
      </w:tr>
    </w:tbl>
    <w:p w14:paraId="34A027B0" w14:textId="77777777" w:rsidR="00E74596" w:rsidRDefault="00E74596">
      <w:pPr>
        <w:spacing w:after="80"/>
      </w:pPr>
    </w:p>
    <w:p w14:paraId="7F1F503E" w14:textId="77777777" w:rsidR="00E74596" w:rsidRDefault="00000000">
      <w:pPr>
        <w:pStyle w:val="ListParagraph"/>
        <w:numPr>
          <w:ilvl w:val="0"/>
          <w:numId w:val="3"/>
        </w:numPr>
        <w:spacing w:after="80" w:line="276" w:lineRule="auto"/>
      </w:pPr>
      <w:r>
        <w:t>If this is the whole population: σ² = 32 / 8 = 4.00 and σ = 2.00.</w:t>
      </w:r>
    </w:p>
    <w:p w14:paraId="6F565B66" w14:textId="77777777" w:rsidR="00E74596" w:rsidRDefault="00000000">
      <w:pPr>
        <w:pStyle w:val="ListParagraph"/>
        <w:numPr>
          <w:ilvl w:val="0"/>
          <w:numId w:val="3"/>
        </w:numPr>
        <w:spacing w:after="80" w:line="276" w:lineRule="auto"/>
      </w:pPr>
      <w:r>
        <w:t>If this is a sample: s² = 32 / 7 = 4.57 and s = 2.14.</w:t>
      </w:r>
    </w:p>
    <w:p w14:paraId="5EFD4214" w14:textId="77777777" w:rsidR="00E74596" w:rsidRDefault="00000000">
      <w:pPr>
        <w:spacing w:after="120" w:line="276" w:lineRule="auto"/>
      </w:pPr>
      <w:r>
        <w:rPr>
          <w:b/>
          <w:bCs/>
        </w:rPr>
        <w:t xml:space="preserve">Demerit of variance: </w:t>
      </w:r>
      <w:r>
        <w:t>Its unit is the square of the original unit (for example, ₹²), which is hard to interpret. This is solved by the standard deviation.</w:t>
      </w:r>
    </w:p>
    <w:p w14:paraId="00F8EFF2" w14:textId="77777777" w:rsidR="00576FA6" w:rsidRDefault="00576FA6">
      <w:pPr>
        <w:rPr>
          <w:b/>
          <w:bCs/>
          <w:color w:val="1F3864"/>
          <w:sz w:val="28"/>
          <w:szCs w:val="28"/>
        </w:rPr>
      </w:pPr>
      <w:r>
        <w:rPr>
          <w:color w:val="1F3864"/>
        </w:rPr>
        <w:br w:type="page"/>
      </w:r>
    </w:p>
    <w:p w14:paraId="34DCD401" w14:textId="6BBE5CBF" w:rsidR="00E74596" w:rsidRDefault="00000000">
      <w:pPr>
        <w:pStyle w:val="Heading1"/>
        <w:keepNext/>
        <w:pBdr>
          <w:bottom w:val="single" w:sz="6" w:space="2" w:color="1F3864"/>
        </w:pBdr>
      </w:pPr>
      <w:r>
        <w:rPr>
          <w:color w:val="1F3864"/>
        </w:rPr>
        <w:lastRenderedPageBreak/>
        <w:t>5. Standard Deviation</w:t>
      </w:r>
    </w:p>
    <w:p w14:paraId="16BE02EE" w14:textId="77777777" w:rsidR="00E74596" w:rsidRDefault="00000000">
      <w:pPr>
        <w:spacing w:after="120" w:line="276" w:lineRule="auto"/>
      </w:pPr>
      <w:r>
        <w:rPr>
          <w:b/>
          <w:bCs/>
        </w:rPr>
        <w:t>Standard deviation (SD)</w:t>
      </w:r>
      <w:r>
        <w:t xml:space="preserve"> is the square root of the variance. It is in the same unit as the data and shows the typical distance of values from the mean.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74596" w14:paraId="69F69D2B"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28332C4" w14:textId="77777777" w:rsidR="00E74596" w:rsidRDefault="00000000">
            <w:r>
              <w:rPr>
                <w:b/>
                <w:bCs/>
                <w:color w:val="FFFFFF"/>
                <w:sz w:val="20"/>
                <w:szCs w:val="20"/>
              </w:rPr>
              <w:t>Item</w:t>
            </w:r>
          </w:p>
        </w:tc>
        <w:tc>
          <w:tcPr>
            <w:tcW w:w="60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E3F358F" w14:textId="77777777" w:rsidR="00E74596" w:rsidRDefault="00000000">
            <w:r>
              <w:rPr>
                <w:b/>
                <w:bCs/>
                <w:color w:val="FFFFFF"/>
                <w:sz w:val="20"/>
                <w:szCs w:val="20"/>
              </w:rPr>
              <w:t>Formula</w:t>
            </w:r>
          </w:p>
        </w:tc>
      </w:tr>
      <w:tr w:rsidR="00E74596" w14:paraId="3A6EEEB3"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F85BE1" w14:textId="77777777" w:rsidR="00E74596" w:rsidRDefault="00000000">
            <w:r>
              <w:rPr>
                <w:b/>
                <w:bCs/>
                <w:sz w:val="20"/>
                <w:szCs w:val="20"/>
              </w:rPr>
              <w:t>Population SD</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E997BD" w14:textId="77777777" w:rsidR="00E74596" w:rsidRDefault="00000000">
            <w:r>
              <w:rPr>
                <w:sz w:val="20"/>
                <w:szCs w:val="20"/>
              </w:rPr>
              <w:t>σ = √σ²</w:t>
            </w:r>
          </w:p>
        </w:tc>
      </w:tr>
      <w:tr w:rsidR="00E74596" w14:paraId="2308ADF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CC815FA" w14:textId="77777777" w:rsidR="00E74596" w:rsidRDefault="00000000">
            <w:r>
              <w:rPr>
                <w:b/>
                <w:bCs/>
                <w:sz w:val="20"/>
                <w:szCs w:val="20"/>
              </w:rPr>
              <w:t>Sample SD</w:t>
            </w:r>
          </w:p>
        </w:tc>
        <w:tc>
          <w:tcPr>
            <w:tcW w:w="6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3000691" w14:textId="77777777" w:rsidR="00E74596" w:rsidRDefault="00000000">
            <w:r>
              <w:rPr>
                <w:sz w:val="20"/>
                <w:szCs w:val="20"/>
              </w:rPr>
              <w:t>s = √s²</w:t>
            </w:r>
          </w:p>
        </w:tc>
      </w:tr>
    </w:tbl>
    <w:p w14:paraId="1F077710" w14:textId="77777777" w:rsidR="00E74596" w:rsidRDefault="00E74596">
      <w:pPr>
        <w:spacing w:after="80"/>
      </w:pPr>
    </w:p>
    <w:p w14:paraId="7C6F6478" w14:textId="77777777" w:rsidR="00E74596" w:rsidRDefault="00000000">
      <w:pPr>
        <w:pStyle w:val="ListParagraph"/>
        <w:numPr>
          <w:ilvl w:val="0"/>
          <w:numId w:val="3"/>
        </w:numPr>
        <w:spacing w:after="80" w:line="276" w:lineRule="auto"/>
      </w:pPr>
      <w:r>
        <w:t>Small SD means the values are close to the mean (consistent data).</w:t>
      </w:r>
    </w:p>
    <w:p w14:paraId="586E509E" w14:textId="77777777" w:rsidR="00E74596" w:rsidRDefault="00000000">
      <w:pPr>
        <w:pStyle w:val="ListParagraph"/>
        <w:numPr>
          <w:ilvl w:val="0"/>
          <w:numId w:val="3"/>
        </w:numPr>
        <w:spacing w:after="80" w:line="276" w:lineRule="auto"/>
      </w:pPr>
      <w:r>
        <w:t>Large SD means the values are widely spread (inconsistent data).</w:t>
      </w:r>
    </w:p>
    <w:p w14:paraId="1B17B583" w14:textId="77777777" w:rsidR="00E74596" w:rsidRDefault="00000000">
      <w:pPr>
        <w:pStyle w:val="ListParagraph"/>
        <w:numPr>
          <w:ilvl w:val="0"/>
          <w:numId w:val="3"/>
        </w:numPr>
        <w:spacing w:after="80" w:line="276" w:lineRule="auto"/>
      </w:pPr>
      <w:r>
        <w:t>SD = 0 means all values are identical.</w:t>
      </w:r>
    </w:p>
    <w:p w14:paraId="779B1C95" w14:textId="77777777" w:rsidR="00E74596" w:rsidRDefault="00000000">
      <w:pPr>
        <w:pStyle w:val="Heading2"/>
        <w:keepNext/>
      </w:pPr>
      <w:r>
        <w:rPr>
          <w:color w:val="2E5597"/>
        </w:rPr>
        <w:t>Empirical rule (for bell-shaped, normal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E74596" w14:paraId="3D61C492"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4A47099" w14:textId="77777777" w:rsidR="00E74596" w:rsidRDefault="00000000">
            <w:pPr>
              <w:jc w:val="center"/>
            </w:pPr>
            <w:r>
              <w:rPr>
                <w:b/>
                <w:bCs/>
                <w:color w:val="FFFFFF"/>
                <w:sz w:val="20"/>
                <w:szCs w:val="20"/>
              </w:rPr>
              <w:t>Range</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38069CA" w14:textId="77777777" w:rsidR="00E74596" w:rsidRDefault="00000000">
            <w:pPr>
              <w:jc w:val="center"/>
            </w:pPr>
            <w:r>
              <w:rPr>
                <w:b/>
                <w:bCs/>
                <w:color w:val="FFFFFF"/>
                <w:sz w:val="20"/>
                <w:szCs w:val="20"/>
              </w:rPr>
              <w:t>Approximate % of data</w:t>
            </w:r>
          </w:p>
        </w:tc>
        <w:tc>
          <w:tcPr>
            <w:tcW w:w="30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0671371" w14:textId="77777777" w:rsidR="00E74596" w:rsidRDefault="00000000">
            <w:pPr>
              <w:jc w:val="center"/>
            </w:pPr>
            <w:r>
              <w:rPr>
                <w:b/>
                <w:bCs/>
                <w:color w:val="FFFFFF"/>
                <w:sz w:val="20"/>
                <w:szCs w:val="20"/>
              </w:rPr>
              <w:t>Use</w:t>
            </w:r>
          </w:p>
        </w:tc>
      </w:tr>
      <w:tr w:rsidR="00E74596" w14:paraId="020E25E3"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BEEBE1" w14:textId="77777777" w:rsidR="00E74596" w:rsidRDefault="00000000">
            <w:pPr>
              <w:jc w:val="center"/>
            </w:pPr>
            <w:r>
              <w:rPr>
                <w:b/>
                <w:bCs/>
                <w:sz w:val="20"/>
                <w:szCs w:val="20"/>
              </w:rPr>
              <w:t>Mean ± 1 SD</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6C0495" w14:textId="77777777" w:rsidR="00E74596" w:rsidRDefault="00000000">
            <w:pPr>
              <w:jc w:val="center"/>
            </w:pPr>
            <w:r>
              <w:rPr>
                <w:sz w:val="20"/>
                <w:szCs w:val="20"/>
              </w:rPr>
              <w:t>68%</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F8ACE7" w14:textId="77777777" w:rsidR="00E74596" w:rsidRDefault="00000000">
            <w:pPr>
              <w:jc w:val="center"/>
            </w:pPr>
            <w:r>
              <w:rPr>
                <w:sz w:val="20"/>
                <w:szCs w:val="20"/>
              </w:rPr>
              <w:t>Typical values</w:t>
            </w:r>
          </w:p>
        </w:tc>
      </w:tr>
      <w:tr w:rsidR="00E74596" w14:paraId="49D3881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3D034A0" w14:textId="77777777" w:rsidR="00E74596" w:rsidRDefault="00000000">
            <w:pPr>
              <w:jc w:val="center"/>
            </w:pPr>
            <w:r>
              <w:rPr>
                <w:b/>
                <w:bCs/>
                <w:sz w:val="20"/>
                <w:szCs w:val="20"/>
              </w:rPr>
              <w:t>Mean ± 2 SD</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57FE30E" w14:textId="77777777" w:rsidR="00E74596" w:rsidRDefault="00000000">
            <w:pPr>
              <w:jc w:val="center"/>
            </w:pPr>
            <w:r>
              <w:rPr>
                <w:sz w:val="20"/>
                <w:szCs w:val="20"/>
              </w:rPr>
              <w:t>95%</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6363D1E" w14:textId="77777777" w:rsidR="00E74596" w:rsidRDefault="00000000">
            <w:pPr>
              <w:jc w:val="center"/>
            </w:pPr>
            <w:r>
              <w:rPr>
                <w:sz w:val="20"/>
                <w:szCs w:val="20"/>
              </w:rPr>
              <w:t>Usual range</w:t>
            </w:r>
          </w:p>
        </w:tc>
      </w:tr>
      <w:tr w:rsidR="00E74596" w14:paraId="00BBC75E"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195657" w14:textId="77777777" w:rsidR="00E74596" w:rsidRDefault="00000000">
            <w:pPr>
              <w:jc w:val="center"/>
            </w:pPr>
            <w:r>
              <w:rPr>
                <w:b/>
                <w:bCs/>
                <w:sz w:val="20"/>
                <w:szCs w:val="20"/>
              </w:rPr>
              <w:t>Mean ± 3 SD</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121BFA" w14:textId="77777777" w:rsidR="00E74596" w:rsidRDefault="00000000">
            <w:pPr>
              <w:jc w:val="center"/>
            </w:pPr>
            <w:r>
              <w:rPr>
                <w:sz w:val="20"/>
                <w:szCs w:val="20"/>
              </w:rPr>
              <w:t>99.7%</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C80D86" w14:textId="77777777" w:rsidR="00E74596" w:rsidRDefault="00000000">
            <w:pPr>
              <w:jc w:val="center"/>
            </w:pPr>
            <w:r>
              <w:rPr>
                <w:sz w:val="20"/>
                <w:szCs w:val="20"/>
              </w:rPr>
              <w:t>Values outside are possible outliers</w:t>
            </w:r>
          </w:p>
        </w:tc>
      </w:tr>
    </w:tbl>
    <w:p w14:paraId="3EDC1406" w14:textId="77777777" w:rsidR="00E74596" w:rsidRDefault="00E74596">
      <w:pPr>
        <w:spacing w:after="80"/>
      </w:pPr>
    </w:p>
    <w:p w14:paraId="1BF910D6" w14:textId="77777777" w:rsidR="00E74596" w:rsidRDefault="00000000">
      <w:pPr>
        <w:pStyle w:val="Heading1"/>
        <w:keepNext/>
        <w:pBdr>
          <w:bottom w:val="single" w:sz="6" w:space="2" w:color="1F3864"/>
        </w:pBdr>
      </w:pPr>
      <w:r>
        <w:rPr>
          <w:color w:val="1F3864"/>
        </w:rPr>
        <w:t>6. Comparison and Excel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400"/>
        <w:gridCol w:w="2326"/>
      </w:tblGrid>
      <w:tr w:rsidR="00E74596" w14:paraId="74ADC217" w14:textId="77777777">
        <w:tblPrEx>
          <w:tblCellMar>
            <w:top w:w="0" w:type="dxa"/>
            <w:bottom w:w="0" w:type="dxa"/>
          </w:tblCellMar>
        </w:tblPrEx>
        <w:trPr>
          <w:cantSplit/>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D079AD7" w14:textId="77777777" w:rsidR="00E74596" w:rsidRDefault="00000000">
            <w:r>
              <w:rPr>
                <w:b/>
                <w:bCs/>
                <w:color w:val="FFFFFF"/>
                <w:sz w:val="19"/>
                <w:szCs w:val="19"/>
              </w:rPr>
              <w:t>Measure</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7CBED50" w14:textId="77777777" w:rsidR="00E74596" w:rsidRDefault="00000000">
            <w:r>
              <w:rPr>
                <w:b/>
                <w:bCs/>
                <w:color w:val="FFFFFF"/>
                <w:sz w:val="19"/>
                <w:szCs w:val="19"/>
              </w:rPr>
              <w:t>Uses all values?</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55C13A5" w14:textId="77777777" w:rsidR="00E74596" w:rsidRDefault="00000000">
            <w:r>
              <w:rPr>
                <w:b/>
                <w:bCs/>
                <w:color w:val="FFFFFF"/>
                <w:sz w:val="19"/>
                <w:szCs w:val="19"/>
              </w:rPr>
              <w:t>Affected by outliers?</w:t>
            </w:r>
          </w:p>
        </w:tc>
        <w:tc>
          <w:tcPr>
            <w:tcW w:w="23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86A64E8" w14:textId="77777777" w:rsidR="00E74596" w:rsidRDefault="00000000">
            <w:r>
              <w:rPr>
                <w:b/>
                <w:bCs/>
                <w:color w:val="FFFFFF"/>
                <w:sz w:val="19"/>
                <w:szCs w:val="19"/>
              </w:rPr>
              <w:t>Unit</w:t>
            </w:r>
          </w:p>
        </w:tc>
      </w:tr>
      <w:tr w:rsidR="00E74596" w14:paraId="4B84A8E1"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FBD3D5" w14:textId="77777777" w:rsidR="00E74596" w:rsidRDefault="00000000">
            <w:r>
              <w:rPr>
                <w:b/>
                <w:bCs/>
                <w:sz w:val="19"/>
                <w:szCs w:val="19"/>
              </w:rPr>
              <w:t>Range</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FA665F" w14:textId="77777777" w:rsidR="00E74596" w:rsidRDefault="00000000">
            <w:r>
              <w:rPr>
                <w:sz w:val="19"/>
                <w:szCs w:val="19"/>
              </w:rPr>
              <w:t>No (only max and min)</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363C1A" w14:textId="77777777" w:rsidR="00E74596" w:rsidRDefault="00000000">
            <w:r>
              <w:rPr>
                <w:sz w:val="19"/>
                <w:szCs w:val="19"/>
              </w:rPr>
              <w:t>Highly</w:t>
            </w:r>
          </w:p>
        </w:tc>
        <w:tc>
          <w:tcPr>
            <w:tcW w:w="23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AC995E" w14:textId="77777777" w:rsidR="00E74596" w:rsidRDefault="00000000">
            <w:r>
              <w:rPr>
                <w:sz w:val="19"/>
                <w:szCs w:val="19"/>
              </w:rPr>
              <w:t>Same as data</w:t>
            </w:r>
          </w:p>
        </w:tc>
      </w:tr>
      <w:tr w:rsidR="00E74596" w14:paraId="3E469E06"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B4F91C9" w14:textId="77777777" w:rsidR="00E74596" w:rsidRDefault="00000000">
            <w:r>
              <w:rPr>
                <w:b/>
                <w:bCs/>
                <w:sz w:val="19"/>
                <w:szCs w:val="19"/>
              </w:rPr>
              <w:t>Variance</w:t>
            </w:r>
          </w:p>
        </w:tc>
        <w:tc>
          <w:tcPr>
            <w:tcW w:w="24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698A1E2" w14:textId="77777777" w:rsidR="00E74596" w:rsidRDefault="00000000">
            <w:r>
              <w:rPr>
                <w:sz w:val="19"/>
                <w:szCs w:val="19"/>
              </w:rPr>
              <w:t>Yes</w:t>
            </w:r>
          </w:p>
        </w:tc>
        <w:tc>
          <w:tcPr>
            <w:tcW w:w="24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8876172" w14:textId="77777777" w:rsidR="00E74596" w:rsidRDefault="00000000">
            <w:r>
              <w:rPr>
                <w:sz w:val="19"/>
                <w:szCs w:val="19"/>
              </w:rPr>
              <w:t>Yes</w:t>
            </w:r>
          </w:p>
        </w:tc>
        <w:tc>
          <w:tcPr>
            <w:tcW w:w="23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CB2467A" w14:textId="77777777" w:rsidR="00E74596" w:rsidRDefault="00000000">
            <w:r>
              <w:rPr>
                <w:sz w:val="19"/>
                <w:szCs w:val="19"/>
              </w:rPr>
              <w:t>Squared unit</w:t>
            </w:r>
          </w:p>
        </w:tc>
      </w:tr>
      <w:tr w:rsidR="00E74596" w14:paraId="0D51E0A8"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290EA4" w14:textId="77777777" w:rsidR="00E74596" w:rsidRDefault="00000000">
            <w:r>
              <w:rPr>
                <w:b/>
                <w:bCs/>
                <w:sz w:val="19"/>
                <w:szCs w:val="19"/>
              </w:rPr>
              <w:t>Standard deviation</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2387D6" w14:textId="77777777" w:rsidR="00E74596" w:rsidRDefault="00000000">
            <w:r>
              <w:rPr>
                <w:sz w:val="19"/>
                <w:szCs w:val="19"/>
              </w:rPr>
              <w:t>Yes</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1F09EA" w14:textId="77777777" w:rsidR="00E74596" w:rsidRDefault="00000000">
            <w:r>
              <w:rPr>
                <w:sz w:val="19"/>
                <w:szCs w:val="19"/>
              </w:rPr>
              <w:t>Yes</w:t>
            </w:r>
          </w:p>
        </w:tc>
        <w:tc>
          <w:tcPr>
            <w:tcW w:w="23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CC2270" w14:textId="77777777" w:rsidR="00E74596" w:rsidRDefault="00000000">
            <w:r>
              <w:rPr>
                <w:sz w:val="19"/>
                <w:szCs w:val="19"/>
              </w:rPr>
              <w:t>Same as data</w:t>
            </w:r>
          </w:p>
        </w:tc>
      </w:tr>
      <w:tr w:rsidR="00E74596" w14:paraId="1DDEA8CB"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92448D4" w14:textId="77777777" w:rsidR="00E74596" w:rsidRDefault="00000000">
            <w:r>
              <w:rPr>
                <w:b/>
                <w:bCs/>
                <w:sz w:val="19"/>
                <w:szCs w:val="19"/>
              </w:rPr>
              <w:t>Coefficient of variation</w:t>
            </w:r>
          </w:p>
        </w:tc>
        <w:tc>
          <w:tcPr>
            <w:tcW w:w="24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00A9E8C" w14:textId="77777777" w:rsidR="00E74596" w:rsidRDefault="00000000">
            <w:r>
              <w:rPr>
                <w:sz w:val="19"/>
                <w:szCs w:val="19"/>
              </w:rPr>
              <w:t>Yes</w:t>
            </w:r>
          </w:p>
        </w:tc>
        <w:tc>
          <w:tcPr>
            <w:tcW w:w="24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27116CF" w14:textId="77777777" w:rsidR="00E74596" w:rsidRDefault="00000000">
            <w:r>
              <w:rPr>
                <w:sz w:val="19"/>
                <w:szCs w:val="19"/>
              </w:rPr>
              <w:t>Yes</w:t>
            </w:r>
          </w:p>
        </w:tc>
        <w:tc>
          <w:tcPr>
            <w:tcW w:w="23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784D4A5" w14:textId="77777777" w:rsidR="00E74596" w:rsidRDefault="00000000">
            <w:r>
              <w:rPr>
                <w:sz w:val="19"/>
                <w:szCs w:val="19"/>
              </w:rPr>
              <w:t>Percentage (no unit)</w:t>
            </w:r>
          </w:p>
        </w:tc>
      </w:tr>
    </w:tbl>
    <w:p w14:paraId="01FE27FA" w14:textId="77777777" w:rsidR="00E74596" w:rsidRDefault="00E7459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E74596" w14:paraId="23F52539"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E504617" w14:textId="77777777" w:rsidR="00E74596" w:rsidRDefault="00000000">
            <w:pPr>
              <w:jc w:val="center"/>
            </w:pPr>
            <w:r>
              <w:rPr>
                <w:b/>
                <w:bCs/>
                <w:color w:val="FFFFFF"/>
                <w:sz w:val="20"/>
                <w:szCs w:val="20"/>
              </w:rPr>
              <w:t>Measure</w:t>
            </w:r>
          </w:p>
        </w:tc>
        <w:tc>
          <w:tcPr>
            <w:tcW w:w="30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89D908A" w14:textId="77777777" w:rsidR="00E74596" w:rsidRDefault="00000000">
            <w:pPr>
              <w:jc w:val="center"/>
            </w:pPr>
            <w:r>
              <w:rPr>
                <w:b/>
                <w:bCs/>
                <w:color w:val="FFFFFF"/>
                <w:sz w:val="20"/>
                <w:szCs w:val="20"/>
              </w:rPr>
              <w:t>Population</w:t>
            </w:r>
          </w:p>
        </w:tc>
        <w:tc>
          <w:tcPr>
            <w:tcW w:w="30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FBEC0BF" w14:textId="77777777" w:rsidR="00E74596" w:rsidRDefault="00000000">
            <w:pPr>
              <w:jc w:val="center"/>
            </w:pPr>
            <w:r>
              <w:rPr>
                <w:b/>
                <w:bCs/>
                <w:color w:val="FFFFFF"/>
                <w:sz w:val="20"/>
                <w:szCs w:val="20"/>
              </w:rPr>
              <w:t>Sample</w:t>
            </w:r>
          </w:p>
        </w:tc>
      </w:tr>
      <w:tr w:rsidR="00E74596" w14:paraId="700DBD9A"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A1BA47" w14:textId="77777777" w:rsidR="00E74596" w:rsidRDefault="00000000">
            <w:pPr>
              <w:jc w:val="center"/>
            </w:pPr>
            <w:r>
              <w:rPr>
                <w:b/>
                <w:bCs/>
                <w:sz w:val="20"/>
                <w:szCs w:val="20"/>
              </w:rPr>
              <w:t>Variance</w:t>
            </w:r>
          </w:p>
        </w:tc>
        <w:tc>
          <w:tcPr>
            <w:tcW w:w="30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73DC9A" w14:textId="77777777" w:rsidR="00E74596" w:rsidRDefault="00000000">
            <w:pPr>
              <w:jc w:val="center"/>
            </w:pPr>
            <w:r>
              <w:rPr>
                <w:sz w:val="20"/>
                <w:szCs w:val="20"/>
              </w:rPr>
              <w:t>=VAR.P(range)</w:t>
            </w:r>
          </w:p>
        </w:tc>
        <w:tc>
          <w:tcPr>
            <w:tcW w:w="30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E30399" w14:textId="77777777" w:rsidR="00E74596" w:rsidRDefault="00000000">
            <w:pPr>
              <w:jc w:val="center"/>
            </w:pPr>
            <w:r>
              <w:rPr>
                <w:sz w:val="20"/>
                <w:szCs w:val="20"/>
              </w:rPr>
              <w:t>=VAR.S(range)</w:t>
            </w:r>
          </w:p>
        </w:tc>
      </w:tr>
      <w:tr w:rsidR="00E74596" w14:paraId="7C73DD65"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A2F9F8D" w14:textId="77777777" w:rsidR="00E74596" w:rsidRDefault="00000000">
            <w:pPr>
              <w:jc w:val="center"/>
            </w:pPr>
            <w:r>
              <w:rPr>
                <w:b/>
                <w:bCs/>
                <w:sz w:val="20"/>
                <w:szCs w:val="20"/>
              </w:rPr>
              <w:t>Standard deviation</w:t>
            </w:r>
          </w:p>
        </w:tc>
        <w:tc>
          <w:tcPr>
            <w:tcW w:w="30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008BF8F" w14:textId="77777777" w:rsidR="00E74596" w:rsidRDefault="00000000">
            <w:pPr>
              <w:jc w:val="center"/>
            </w:pPr>
            <w:r>
              <w:rPr>
                <w:sz w:val="20"/>
                <w:szCs w:val="20"/>
              </w:rPr>
              <w:t>=STDEV.P(range)</w:t>
            </w:r>
          </w:p>
        </w:tc>
        <w:tc>
          <w:tcPr>
            <w:tcW w:w="30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AA9BAE7" w14:textId="77777777" w:rsidR="00E74596" w:rsidRDefault="00000000">
            <w:pPr>
              <w:jc w:val="center"/>
            </w:pPr>
            <w:r>
              <w:rPr>
                <w:sz w:val="20"/>
                <w:szCs w:val="20"/>
              </w:rPr>
              <w:t>=STDEV.S(range)</w:t>
            </w:r>
          </w:p>
        </w:tc>
      </w:tr>
      <w:tr w:rsidR="00E74596" w14:paraId="3CD81D6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0175B7" w14:textId="77777777" w:rsidR="00E74596" w:rsidRDefault="00000000">
            <w:pPr>
              <w:jc w:val="center"/>
            </w:pPr>
            <w:r>
              <w:rPr>
                <w:b/>
                <w:bCs/>
                <w:sz w:val="20"/>
                <w:szCs w:val="20"/>
              </w:rPr>
              <w:t>Range</w:t>
            </w:r>
          </w:p>
        </w:tc>
        <w:tc>
          <w:tcPr>
            <w:tcW w:w="30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0D9112" w14:textId="77777777" w:rsidR="00E74596" w:rsidRDefault="00000000">
            <w:pPr>
              <w:jc w:val="center"/>
            </w:pPr>
            <w:r>
              <w:rPr>
                <w:sz w:val="20"/>
                <w:szCs w:val="20"/>
              </w:rPr>
              <w:t>=MAX(range) − MIN(range)</w:t>
            </w:r>
          </w:p>
        </w:tc>
        <w:tc>
          <w:tcPr>
            <w:tcW w:w="30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834417" w14:textId="77777777" w:rsidR="00E74596" w:rsidRDefault="00000000">
            <w:pPr>
              <w:jc w:val="center"/>
            </w:pPr>
            <w:r>
              <w:rPr>
                <w:sz w:val="20"/>
                <w:szCs w:val="20"/>
              </w:rPr>
              <w:t>=MAX(range) − MIN(range)</w:t>
            </w:r>
          </w:p>
        </w:tc>
      </w:tr>
      <w:tr w:rsidR="00E74596" w14:paraId="2054FFA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9ED5D79" w14:textId="77777777" w:rsidR="00E74596" w:rsidRDefault="00000000">
            <w:pPr>
              <w:jc w:val="center"/>
            </w:pPr>
            <w:r>
              <w:rPr>
                <w:b/>
                <w:bCs/>
                <w:sz w:val="20"/>
                <w:szCs w:val="20"/>
              </w:rPr>
              <w:t>Divisor used</w:t>
            </w:r>
          </w:p>
        </w:tc>
        <w:tc>
          <w:tcPr>
            <w:tcW w:w="30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227CF5D" w14:textId="77777777" w:rsidR="00E74596" w:rsidRDefault="00000000">
            <w:pPr>
              <w:jc w:val="center"/>
            </w:pPr>
            <w:r>
              <w:rPr>
                <w:sz w:val="20"/>
                <w:szCs w:val="20"/>
              </w:rPr>
              <w:t>N</w:t>
            </w:r>
          </w:p>
        </w:tc>
        <w:tc>
          <w:tcPr>
            <w:tcW w:w="30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C4AE58C" w14:textId="77777777" w:rsidR="00E74596" w:rsidRDefault="00000000">
            <w:pPr>
              <w:jc w:val="center"/>
            </w:pPr>
            <w:r>
              <w:rPr>
                <w:sz w:val="20"/>
                <w:szCs w:val="20"/>
              </w:rPr>
              <w:t>n − 1</w:t>
            </w:r>
          </w:p>
        </w:tc>
      </w:tr>
    </w:tbl>
    <w:p w14:paraId="77DFA02C" w14:textId="77777777" w:rsidR="00E74596" w:rsidRDefault="00E74596">
      <w:pPr>
        <w:spacing w:after="80"/>
      </w:pPr>
    </w:p>
    <w:p w14:paraId="5910AC46" w14:textId="77777777" w:rsidR="00E74596" w:rsidRDefault="00000000">
      <w:pPr>
        <w:spacing w:after="120" w:line="276" w:lineRule="auto"/>
      </w:pPr>
      <w:r>
        <w:rPr>
          <w:b/>
          <w:bCs/>
        </w:rPr>
        <w:t xml:space="preserve">Note: </w:t>
      </w:r>
      <w:r>
        <w:t>Use the population functions only when the data contains every member of the group. In most business cases the data is a sample, so use VAR.S and STDEV.S.</w:t>
      </w:r>
    </w:p>
    <w:p w14:paraId="1C1D3F86" w14:textId="77777777" w:rsidR="00576FA6" w:rsidRDefault="00576FA6">
      <w:pPr>
        <w:rPr>
          <w:b/>
          <w:bCs/>
          <w:color w:val="1F3864"/>
          <w:sz w:val="28"/>
          <w:szCs w:val="28"/>
        </w:rPr>
      </w:pPr>
      <w:r>
        <w:rPr>
          <w:color w:val="1F3864"/>
        </w:rPr>
        <w:br w:type="page"/>
      </w:r>
    </w:p>
    <w:p w14:paraId="6FADCFAB" w14:textId="6919C165" w:rsidR="00E74596" w:rsidRDefault="00000000">
      <w:pPr>
        <w:pStyle w:val="Heading1"/>
        <w:keepNext/>
        <w:pBdr>
          <w:bottom w:val="single" w:sz="6" w:space="2" w:color="1F3864"/>
        </w:pBdr>
      </w:pPr>
      <w:r>
        <w:rPr>
          <w:color w:val="1F3864"/>
        </w:rPr>
        <w:lastRenderedPageBreak/>
        <w:t>7. Interpretation in Analytics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E74596" w14:paraId="1135FA09" w14:textId="77777777">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A04D5F1" w14:textId="77777777" w:rsidR="00E74596" w:rsidRDefault="00000000">
            <w:r>
              <w:rPr>
                <w:b/>
                <w:bCs/>
                <w:color w:val="FFFFFF"/>
                <w:sz w:val="19"/>
                <w:szCs w:val="19"/>
              </w:rPr>
              <w:t>Application</w:t>
            </w:r>
          </w:p>
        </w:tc>
        <w:tc>
          <w:tcPr>
            <w:tcW w:w="66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6908473" w14:textId="77777777" w:rsidR="00E74596" w:rsidRDefault="00000000">
            <w:r>
              <w:rPr>
                <w:b/>
                <w:bCs/>
                <w:color w:val="FFFFFF"/>
                <w:sz w:val="19"/>
                <w:szCs w:val="19"/>
              </w:rPr>
              <w:t>How dispersion is used</w:t>
            </w:r>
          </w:p>
        </w:tc>
      </w:tr>
      <w:tr w:rsidR="00E74596" w14:paraId="0AF7B18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C5DEF8" w14:textId="77777777" w:rsidR="00E74596" w:rsidRDefault="00000000">
            <w:r>
              <w:rPr>
                <w:b/>
                <w:bCs/>
                <w:sz w:val="19"/>
                <w:szCs w:val="19"/>
              </w:rPr>
              <w:t>Consistency / quality</w:t>
            </w:r>
          </w:p>
        </w:tc>
        <w:tc>
          <w:tcPr>
            <w:tcW w:w="6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07B6AB" w14:textId="77777777" w:rsidR="00E74596" w:rsidRDefault="00000000">
            <w:r>
              <w:rPr>
                <w:sz w:val="19"/>
                <w:szCs w:val="19"/>
              </w:rPr>
              <w:t>Low SD in delivery time or product weight means a reliable process; high SD signals problems</w:t>
            </w:r>
          </w:p>
        </w:tc>
      </w:tr>
      <w:tr w:rsidR="00E74596" w14:paraId="2824388D"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B61BDF0" w14:textId="77777777" w:rsidR="00E74596" w:rsidRDefault="00000000">
            <w:r>
              <w:rPr>
                <w:b/>
                <w:bCs/>
                <w:sz w:val="19"/>
                <w:szCs w:val="19"/>
              </w:rPr>
              <w:t>Risk (finance)</w:t>
            </w:r>
          </w:p>
        </w:tc>
        <w:tc>
          <w:tcPr>
            <w:tcW w:w="66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FC087BD" w14:textId="77777777" w:rsidR="00E74596" w:rsidRDefault="00000000">
            <w:r>
              <w:rPr>
                <w:sz w:val="19"/>
                <w:szCs w:val="19"/>
              </w:rPr>
              <w:t>Higher SD of returns means higher risk and uncertainty</w:t>
            </w:r>
          </w:p>
        </w:tc>
      </w:tr>
      <w:tr w:rsidR="00E74596" w14:paraId="56EAB3F0"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9A395D" w14:textId="77777777" w:rsidR="00E74596" w:rsidRDefault="00000000">
            <w:r>
              <w:rPr>
                <w:b/>
                <w:bCs/>
                <w:sz w:val="19"/>
                <w:szCs w:val="19"/>
              </w:rPr>
              <w:t>Customer behaviour</w:t>
            </w:r>
          </w:p>
        </w:tc>
        <w:tc>
          <w:tcPr>
            <w:tcW w:w="6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976AD9" w14:textId="77777777" w:rsidR="00E74596" w:rsidRDefault="00000000">
            <w:r>
              <w:rPr>
                <w:sz w:val="19"/>
                <w:szCs w:val="19"/>
              </w:rPr>
              <w:t>High SD in customer spend shows very different customer groups, suggesting segmentation</w:t>
            </w:r>
          </w:p>
        </w:tc>
      </w:tr>
      <w:tr w:rsidR="00E74596" w14:paraId="1516F5E9"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505E55E" w14:textId="77777777" w:rsidR="00E74596" w:rsidRDefault="00000000">
            <w:r>
              <w:rPr>
                <w:b/>
                <w:bCs/>
                <w:sz w:val="19"/>
                <w:szCs w:val="19"/>
              </w:rPr>
              <w:t>Forecasting and planning</w:t>
            </w:r>
          </w:p>
        </w:tc>
        <w:tc>
          <w:tcPr>
            <w:tcW w:w="66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E3CFF32" w14:textId="77777777" w:rsidR="00E74596" w:rsidRDefault="00000000">
            <w:r>
              <w:rPr>
                <w:sz w:val="19"/>
                <w:szCs w:val="19"/>
              </w:rPr>
              <w:t>Inventory safety stock is based on the SD of demand</w:t>
            </w:r>
          </w:p>
        </w:tc>
      </w:tr>
      <w:tr w:rsidR="00E74596" w14:paraId="41469CD5"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E4AFD5" w14:textId="77777777" w:rsidR="00E74596" w:rsidRDefault="00000000">
            <w:r>
              <w:rPr>
                <w:b/>
                <w:bCs/>
                <w:sz w:val="19"/>
                <w:szCs w:val="19"/>
              </w:rPr>
              <w:t>Outlier detection</w:t>
            </w:r>
          </w:p>
        </w:tc>
        <w:tc>
          <w:tcPr>
            <w:tcW w:w="6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3A3D18" w14:textId="77777777" w:rsidR="00E74596" w:rsidRDefault="00000000">
            <w:r>
              <w:rPr>
                <w:sz w:val="19"/>
                <w:szCs w:val="19"/>
              </w:rPr>
              <w:t>Values beyond mean ± 3 SD are flagged as unusual</w:t>
            </w:r>
          </w:p>
        </w:tc>
      </w:tr>
      <w:tr w:rsidR="00E74596" w14:paraId="690450D7"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CFB6C6C" w14:textId="77777777" w:rsidR="00E74596" w:rsidRDefault="00000000">
            <w:r>
              <w:rPr>
                <w:b/>
                <w:bCs/>
                <w:sz w:val="19"/>
                <w:szCs w:val="19"/>
              </w:rPr>
              <w:t>Comparing performance</w:t>
            </w:r>
          </w:p>
        </w:tc>
        <w:tc>
          <w:tcPr>
            <w:tcW w:w="66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47B4B4A" w14:textId="77777777" w:rsidR="00E74596" w:rsidRDefault="00000000">
            <w:r>
              <w:rPr>
                <w:sz w:val="19"/>
                <w:szCs w:val="19"/>
              </w:rPr>
              <w:t>The salesperson with lower SD at the same mean is more consistent</w:t>
            </w:r>
          </w:p>
        </w:tc>
      </w:tr>
    </w:tbl>
    <w:p w14:paraId="659E24B7" w14:textId="77777777" w:rsidR="00E74596" w:rsidRDefault="00E74596">
      <w:pPr>
        <w:spacing w:after="80"/>
      </w:pPr>
    </w:p>
    <w:p w14:paraId="7EF36DCC" w14:textId="77777777" w:rsidR="00E74596" w:rsidRDefault="00000000">
      <w:pPr>
        <w:spacing w:after="120" w:line="276" w:lineRule="auto"/>
      </w:pPr>
      <w:r>
        <w:rPr>
          <w:b/>
          <w:bCs/>
        </w:rPr>
        <w:t xml:space="preserve">Remember: </w:t>
      </w:r>
      <w:r>
        <w:t>Always read SD together with the mean. An SD of ₹50 is large for a tea stall bill but tiny for a car purchase. This is why we also use the coefficient of variation.</w:t>
      </w:r>
    </w:p>
    <w:p w14:paraId="5BC82BD6" w14:textId="77777777" w:rsidR="00E74596" w:rsidRDefault="00000000">
      <w:pPr>
        <w:pStyle w:val="Heading1"/>
        <w:keepNext/>
        <w:pBdr>
          <w:bottom w:val="single" w:sz="6" w:space="2" w:color="1F3864"/>
        </w:pBdr>
      </w:pPr>
      <w:r>
        <w:rPr>
          <w:color w:val="1F3864"/>
        </w:rPr>
        <w:t>8. Coefficient of Variation (CV)</w:t>
      </w:r>
    </w:p>
    <w:p w14:paraId="29468CFB" w14:textId="77777777" w:rsidR="00E74596" w:rsidRDefault="00000000">
      <w:pPr>
        <w:spacing w:after="120" w:line="276" w:lineRule="auto"/>
      </w:pPr>
      <w:r>
        <w:rPr>
          <w:b/>
          <w:bCs/>
        </w:rPr>
        <w:t>The coefficient of variation</w:t>
      </w:r>
      <w:r>
        <w:t xml:space="preserve"> expresses the standard deviation as a percentage of the mean. It is a relative measure of dispersion with no unit, so it allows comparison of data sets with different means or different units.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74596" w14:paraId="5F2B5EFF"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29B43AA" w14:textId="77777777" w:rsidR="00E74596" w:rsidRDefault="00000000">
            <w:r>
              <w:rPr>
                <w:b/>
                <w:bCs/>
                <w:color w:val="FFFFFF"/>
                <w:sz w:val="20"/>
                <w:szCs w:val="20"/>
              </w:rPr>
              <w:t>Item</w:t>
            </w:r>
          </w:p>
        </w:tc>
        <w:tc>
          <w:tcPr>
            <w:tcW w:w="60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97F995C" w14:textId="77777777" w:rsidR="00E74596" w:rsidRDefault="00000000">
            <w:r>
              <w:rPr>
                <w:b/>
                <w:bCs/>
                <w:color w:val="FFFFFF"/>
                <w:sz w:val="20"/>
                <w:szCs w:val="20"/>
              </w:rPr>
              <w:t>Formula</w:t>
            </w:r>
          </w:p>
        </w:tc>
      </w:tr>
      <w:tr w:rsidR="00E74596" w14:paraId="2250A5BE"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E85127" w14:textId="77777777" w:rsidR="00E74596" w:rsidRDefault="00000000">
            <w:r>
              <w:rPr>
                <w:b/>
                <w:bCs/>
                <w:sz w:val="20"/>
                <w:szCs w:val="20"/>
              </w:rPr>
              <w:t>Coefficient of variation</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7E09F3" w14:textId="77777777" w:rsidR="00E74596" w:rsidRDefault="00000000">
            <w:r>
              <w:rPr>
                <w:sz w:val="20"/>
                <w:szCs w:val="20"/>
              </w:rPr>
              <w:t>CV = (Standard deviation / Mean) × 100%</w:t>
            </w:r>
          </w:p>
        </w:tc>
      </w:tr>
      <w:tr w:rsidR="00E74596" w14:paraId="32BF7089"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AF3243F" w14:textId="77777777" w:rsidR="00E74596" w:rsidRDefault="00000000">
            <w:r>
              <w:rPr>
                <w:b/>
                <w:bCs/>
                <w:sz w:val="20"/>
                <w:szCs w:val="20"/>
              </w:rPr>
              <w:t>In Excel</w:t>
            </w:r>
          </w:p>
        </w:tc>
        <w:tc>
          <w:tcPr>
            <w:tcW w:w="6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CC23D89" w14:textId="77777777" w:rsidR="00E74596" w:rsidRDefault="00000000">
            <w:r>
              <w:rPr>
                <w:sz w:val="20"/>
                <w:szCs w:val="20"/>
              </w:rPr>
              <w:t>=STDEV.S(range) / AVERAGE(range)  (format the cell as %)</w:t>
            </w:r>
          </w:p>
        </w:tc>
      </w:tr>
    </w:tbl>
    <w:p w14:paraId="754D0159" w14:textId="77777777" w:rsidR="00E74596" w:rsidRDefault="00E74596">
      <w:pPr>
        <w:spacing w:after="80"/>
      </w:pPr>
    </w:p>
    <w:p w14:paraId="26399B69" w14:textId="77777777" w:rsidR="00E74596" w:rsidRDefault="00000000">
      <w:pPr>
        <w:pStyle w:val="Heading2"/>
        <w:keepNext/>
      </w:pPr>
      <w:r>
        <w:rPr>
          <w:color w:val="2E5597"/>
        </w:rPr>
        <w:t>Interpretation (rule of thumb)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74596" w14:paraId="57C54DE0"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B0BCA2A" w14:textId="77777777" w:rsidR="00E74596" w:rsidRDefault="00000000">
            <w:r>
              <w:rPr>
                <w:b/>
                <w:bCs/>
                <w:color w:val="FFFFFF"/>
                <w:sz w:val="20"/>
                <w:szCs w:val="20"/>
              </w:rPr>
              <w:t>CV</w:t>
            </w:r>
          </w:p>
        </w:tc>
        <w:tc>
          <w:tcPr>
            <w:tcW w:w="60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E575784" w14:textId="77777777" w:rsidR="00E74596" w:rsidRDefault="00000000">
            <w:r>
              <w:rPr>
                <w:b/>
                <w:bCs/>
                <w:color w:val="FFFFFF"/>
                <w:sz w:val="20"/>
                <w:szCs w:val="20"/>
              </w:rPr>
              <w:t>Meaning</w:t>
            </w:r>
          </w:p>
        </w:tc>
      </w:tr>
      <w:tr w:rsidR="00E74596" w14:paraId="33CE71CC"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496BEE" w14:textId="77777777" w:rsidR="00E74596" w:rsidRDefault="00000000">
            <w:r>
              <w:rPr>
                <w:b/>
                <w:bCs/>
                <w:sz w:val="20"/>
                <w:szCs w:val="20"/>
              </w:rPr>
              <w:t>Below about 15%</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BE7654" w14:textId="77777777" w:rsidR="00E74596" w:rsidRDefault="00000000">
            <w:r>
              <w:rPr>
                <w:sz w:val="20"/>
                <w:szCs w:val="20"/>
              </w:rPr>
              <w:t>Low variability (consistent data)</w:t>
            </w:r>
          </w:p>
        </w:tc>
      </w:tr>
      <w:tr w:rsidR="00E74596" w14:paraId="776D0B48"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1F06D90" w14:textId="77777777" w:rsidR="00E74596" w:rsidRDefault="00000000">
            <w:r>
              <w:rPr>
                <w:b/>
                <w:bCs/>
                <w:sz w:val="20"/>
                <w:szCs w:val="20"/>
              </w:rPr>
              <w:t>About 15% to 30%</w:t>
            </w:r>
          </w:p>
        </w:tc>
        <w:tc>
          <w:tcPr>
            <w:tcW w:w="6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FA7E79B" w14:textId="77777777" w:rsidR="00E74596" w:rsidRDefault="00000000">
            <w:r>
              <w:rPr>
                <w:sz w:val="20"/>
                <w:szCs w:val="20"/>
              </w:rPr>
              <w:t>Moderate variability</w:t>
            </w:r>
          </w:p>
        </w:tc>
      </w:tr>
      <w:tr w:rsidR="00E74596" w14:paraId="7D40A830"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56D187" w14:textId="77777777" w:rsidR="00E74596" w:rsidRDefault="00000000">
            <w:r>
              <w:rPr>
                <w:b/>
                <w:bCs/>
                <w:sz w:val="20"/>
                <w:szCs w:val="20"/>
              </w:rPr>
              <w:t>Above about 30%</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B0F1FF" w14:textId="77777777" w:rsidR="00E74596" w:rsidRDefault="00000000">
            <w:r>
              <w:rPr>
                <w:sz w:val="20"/>
                <w:szCs w:val="20"/>
              </w:rPr>
              <w:t>High variability (inconsistent data)</w:t>
            </w:r>
          </w:p>
        </w:tc>
      </w:tr>
    </w:tbl>
    <w:p w14:paraId="348130A6" w14:textId="77777777" w:rsidR="00E74596" w:rsidRDefault="00E74596">
      <w:pPr>
        <w:spacing w:after="80"/>
      </w:pPr>
    </w:p>
    <w:p w14:paraId="5B3429D8" w14:textId="77777777" w:rsidR="00E74596" w:rsidRDefault="00000000">
      <w:pPr>
        <w:spacing w:after="120" w:line="276" w:lineRule="auto"/>
      </w:pPr>
      <w:r>
        <w:t>These limits are only a guide and differ by industry. The lower the CV, the more consistent the data relative to its mean. CV should be used only for ratio-scale data with a positive mean, and it becomes unreliable when the mean is close to zero.</w:t>
      </w:r>
    </w:p>
    <w:p w14:paraId="7B361FA1" w14:textId="77777777" w:rsidR="00E74596" w:rsidRDefault="00000000">
      <w:pPr>
        <w:pStyle w:val="Heading1"/>
        <w:keepNext/>
        <w:pBdr>
          <w:bottom w:val="single" w:sz="6" w:space="2" w:color="1F3864"/>
        </w:pBdr>
      </w:pPr>
      <w:r>
        <w:rPr>
          <w:color w:val="1F3864"/>
        </w:rPr>
        <w:t>9. Demo: Variance and SD of Customer Spend in Excel</w:t>
      </w:r>
    </w:p>
    <w:p w14:paraId="66684D5C" w14:textId="77777777" w:rsidR="00E74596" w:rsidRDefault="00000000">
      <w:pPr>
        <w:pStyle w:val="Heading2"/>
        <w:keepNext/>
      </w:pPr>
      <w:r>
        <w:rPr>
          <w:color w:val="2E5597"/>
        </w:rPr>
        <w:t>9.1 Scenario and dataset</w:t>
      </w:r>
    </w:p>
    <w:p w14:paraId="4A6CB596" w14:textId="7A011B54" w:rsidR="00576FA6" w:rsidRDefault="00000000">
      <w:pPr>
        <w:spacing w:after="120" w:line="276" w:lineRule="auto"/>
      </w:pPr>
      <w:r>
        <w:t>A retail company wants to compare the spending behaviour of customers in two stores. Store A is a regular store and Store B is a premium store. The table shows the amount spent (in ₹) by a sample of 12 customers from each store.</w:t>
      </w:r>
    </w:p>
    <w:p w14:paraId="178255D6" w14:textId="77777777" w:rsidR="00576FA6" w:rsidRDefault="00576FA6">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E74596" w14:paraId="481B3144"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77F1C4D" w14:textId="77777777" w:rsidR="00E74596" w:rsidRDefault="00000000">
            <w:pPr>
              <w:jc w:val="center"/>
            </w:pPr>
            <w:r>
              <w:rPr>
                <w:b/>
                <w:bCs/>
                <w:color w:val="FFFFFF"/>
                <w:sz w:val="20"/>
                <w:szCs w:val="20"/>
              </w:rPr>
              <w:lastRenderedPageBreak/>
              <w:t>Customer</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26D8385" w14:textId="77777777" w:rsidR="00E74596" w:rsidRDefault="00000000">
            <w:pPr>
              <w:jc w:val="center"/>
            </w:pPr>
            <w:r>
              <w:rPr>
                <w:b/>
                <w:bCs/>
                <w:color w:val="FFFFFF"/>
                <w:sz w:val="20"/>
                <w:szCs w:val="20"/>
              </w:rPr>
              <w:t>Store A spend (₹)</w:t>
            </w:r>
          </w:p>
        </w:tc>
        <w:tc>
          <w:tcPr>
            <w:tcW w:w="30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E5B8571" w14:textId="77777777" w:rsidR="00E74596" w:rsidRDefault="00000000">
            <w:pPr>
              <w:jc w:val="center"/>
            </w:pPr>
            <w:r>
              <w:rPr>
                <w:b/>
                <w:bCs/>
                <w:color w:val="FFFFFF"/>
                <w:sz w:val="20"/>
                <w:szCs w:val="20"/>
              </w:rPr>
              <w:t>Store B spend (₹)</w:t>
            </w:r>
          </w:p>
        </w:tc>
      </w:tr>
      <w:tr w:rsidR="00E74596" w14:paraId="0BB1F92C"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3DE939" w14:textId="77777777" w:rsidR="00E74596" w:rsidRDefault="00000000">
            <w:pPr>
              <w:jc w:val="center"/>
            </w:pPr>
            <w:r>
              <w:rPr>
                <w:sz w:val="20"/>
                <w:szCs w:val="20"/>
              </w:rPr>
              <w:t>C01</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2922A6" w14:textId="77777777" w:rsidR="00E74596" w:rsidRDefault="00000000">
            <w:pPr>
              <w:jc w:val="center"/>
            </w:pPr>
            <w:r>
              <w:rPr>
                <w:sz w:val="20"/>
                <w:szCs w:val="20"/>
              </w:rPr>
              <w:t>450</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230635" w14:textId="77777777" w:rsidR="00E74596" w:rsidRDefault="00000000">
            <w:pPr>
              <w:jc w:val="center"/>
            </w:pPr>
            <w:r>
              <w:rPr>
                <w:sz w:val="20"/>
                <w:szCs w:val="20"/>
              </w:rPr>
              <w:t>1200</w:t>
            </w:r>
          </w:p>
        </w:tc>
      </w:tr>
      <w:tr w:rsidR="00E74596" w14:paraId="3D7A2AA9"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5B0BF43" w14:textId="77777777" w:rsidR="00E74596" w:rsidRDefault="00000000">
            <w:pPr>
              <w:jc w:val="center"/>
            </w:pPr>
            <w:r>
              <w:rPr>
                <w:sz w:val="20"/>
                <w:szCs w:val="20"/>
              </w:rPr>
              <w:t>C02</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8A6429C" w14:textId="77777777" w:rsidR="00E74596" w:rsidRDefault="00000000">
            <w:pPr>
              <w:jc w:val="center"/>
            </w:pPr>
            <w:r>
              <w:rPr>
                <w:sz w:val="20"/>
                <w:szCs w:val="20"/>
              </w:rPr>
              <w:t>520</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D562946" w14:textId="77777777" w:rsidR="00E74596" w:rsidRDefault="00000000">
            <w:pPr>
              <w:jc w:val="center"/>
            </w:pPr>
            <w:r>
              <w:rPr>
                <w:sz w:val="20"/>
                <w:szCs w:val="20"/>
              </w:rPr>
              <w:t>1500</w:t>
            </w:r>
          </w:p>
        </w:tc>
      </w:tr>
      <w:tr w:rsidR="00E74596" w14:paraId="0CD99265"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C37322" w14:textId="77777777" w:rsidR="00E74596" w:rsidRDefault="00000000">
            <w:pPr>
              <w:jc w:val="center"/>
            </w:pPr>
            <w:r>
              <w:rPr>
                <w:sz w:val="20"/>
                <w:szCs w:val="20"/>
              </w:rPr>
              <w:t>C03</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249BBE" w14:textId="77777777" w:rsidR="00E74596" w:rsidRDefault="00000000">
            <w:pPr>
              <w:jc w:val="center"/>
            </w:pPr>
            <w:r>
              <w:rPr>
                <w:sz w:val="20"/>
                <w:szCs w:val="20"/>
              </w:rPr>
              <w:t>480</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77B14C" w14:textId="77777777" w:rsidR="00E74596" w:rsidRDefault="00000000">
            <w:pPr>
              <w:jc w:val="center"/>
            </w:pPr>
            <w:r>
              <w:rPr>
                <w:sz w:val="20"/>
                <w:szCs w:val="20"/>
              </w:rPr>
              <w:t>900</w:t>
            </w:r>
          </w:p>
        </w:tc>
      </w:tr>
      <w:tr w:rsidR="00E74596" w14:paraId="331BC8B3"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1D1E1BE" w14:textId="77777777" w:rsidR="00E74596" w:rsidRDefault="00000000">
            <w:pPr>
              <w:jc w:val="center"/>
            </w:pPr>
            <w:r>
              <w:rPr>
                <w:sz w:val="20"/>
                <w:szCs w:val="20"/>
              </w:rPr>
              <w:t>C04</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BCE0094" w14:textId="77777777" w:rsidR="00E74596" w:rsidRDefault="00000000">
            <w:pPr>
              <w:jc w:val="center"/>
            </w:pPr>
            <w:r>
              <w:rPr>
                <w:sz w:val="20"/>
                <w:szCs w:val="20"/>
              </w:rPr>
              <w:t>610</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8F8FD56" w14:textId="77777777" w:rsidR="00E74596" w:rsidRDefault="00000000">
            <w:pPr>
              <w:jc w:val="center"/>
            </w:pPr>
            <w:r>
              <w:rPr>
                <w:sz w:val="20"/>
                <w:szCs w:val="20"/>
              </w:rPr>
              <w:t>1800</w:t>
            </w:r>
          </w:p>
        </w:tc>
      </w:tr>
      <w:tr w:rsidR="00E74596" w14:paraId="351E055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EF498D" w14:textId="77777777" w:rsidR="00E74596" w:rsidRDefault="00000000">
            <w:pPr>
              <w:jc w:val="center"/>
            </w:pPr>
            <w:r>
              <w:rPr>
                <w:sz w:val="20"/>
                <w:szCs w:val="20"/>
              </w:rPr>
              <w:t>C05</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E58DD9" w14:textId="77777777" w:rsidR="00E74596" w:rsidRDefault="00000000">
            <w:pPr>
              <w:jc w:val="center"/>
            </w:pPr>
            <w:r>
              <w:rPr>
                <w:sz w:val="20"/>
                <w:szCs w:val="20"/>
              </w:rPr>
              <w:t>390</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7F9FB0" w14:textId="77777777" w:rsidR="00E74596" w:rsidRDefault="00000000">
            <w:pPr>
              <w:jc w:val="center"/>
            </w:pPr>
            <w:r>
              <w:rPr>
                <w:sz w:val="20"/>
                <w:szCs w:val="20"/>
              </w:rPr>
              <w:t>1100</w:t>
            </w:r>
          </w:p>
        </w:tc>
      </w:tr>
      <w:tr w:rsidR="00E74596" w14:paraId="2683A63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BBEE138" w14:textId="77777777" w:rsidR="00E74596" w:rsidRDefault="00000000">
            <w:pPr>
              <w:jc w:val="center"/>
            </w:pPr>
            <w:r>
              <w:rPr>
                <w:sz w:val="20"/>
                <w:szCs w:val="20"/>
              </w:rPr>
              <w:t>C06</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4D317A8" w14:textId="77777777" w:rsidR="00E74596" w:rsidRDefault="00000000">
            <w:pPr>
              <w:jc w:val="center"/>
            </w:pPr>
            <w:r>
              <w:rPr>
                <w:sz w:val="20"/>
                <w:szCs w:val="20"/>
              </w:rPr>
              <w:t>550</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13F5A99" w14:textId="77777777" w:rsidR="00E74596" w:rsidRDefault="00000000">
            <w:pPr>
              <w:jc w:val="center"/>
            </w:pPr>
            <w:r>
              <w:rPr>
                <w:sz w:val="20"/>
                <w:szCs w:val="20"/>
              </w:rPr>
              <w:t>1600</w:t>
            </w:r>
          </w:p>
        </w:tc>
      </w:tr>
      <w:tr w:rsidR="00E74596" w14:paraId="7A084ACE"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8CE8A5" w14:textId="77777777" w:rsidR="00E74596" w:rsidRDefault="00000000">
            <w:pPr>
              <w:jc w:val="center"/>
            </w:pPr>
            <w:r>
              <w:rPr>
                <w:sz w:val="20"/>
                <w:szCs w:val="20"/>
              </w:rPr>
              <w:t>C07</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C5D928" w14:textId="77777777" w:rsidR="00E74596" w:rsidRDefault="00000000">
            <w:pPr>
              <w:jc w:val="center"/>
            </w:pPr>
            <w:r>
              <w:rPr>
                <w:sz w:val="20"/>
                <w:szCs w:val="20"/>
              </w:rPr>
              <w:t>500</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28BDDC" w14:textId="77777777" w:rsidR="00E74596" w:rsidRDefault="00000000">
            <w:pPr>
              <w:jc w:val="center"/>
            </w:pPr>
            <w:r>
              <w:rPr>
                <w:sz w:val="20"/>
                <w:szCs w:val="20"/>
              </w:rPr>
              <w:t>1300</w:t>
            </w:r>
          </w:p>
        </w:tc>
      </w:tr>
      <w:tr w:rsidR="00E74596" w14:paraId="76F76485"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B2AAF48" w14:textId="77777777" w:rsidR="00E74596" w:rsidRDefault="00000000">
            <w:pPr>
              <w:jc w:val="center"/>
            </w:pPr>
            <w:r>
              <w:rPr>
                <w:sz w:val="20"/>
                <w:szCs w:val="20"/>
              </w:rPr>
              <w:t>C08</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F932D1B" w14:textId="77777777" w:rsidR="00E74596" w:rsidRDefault="00000000">
            <w:pPr>
              <w:jc w:val="center"/>
            </w:pPr>
            <w:r>
              <w:rPr>
                <w:sz w:val="20"/>
                <w:szCs w:val="20"/>
              </w:rPr>
              <w:t>470</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C363761" w14:textId="77777777" w:rsidR="00E74596" w:rsidRDefault="00000000">
            <w:pPr>
              <w:jc w:val="center"/>
            </w:pPr>
            <w:r>
              <w:rPr>
                <w:sz w:val="20"/>
                <w:szCs w:val="20"/>
              </w:rPr>
              <w:t>1000</w:t>
            </w:r>
          </w:p>
        </w:tc>
      </w:tr>
      <w:tr w:rsidR="00E74596" w14:paraId="1F3D3CD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D82BE5" w14:textId="77777777" w:rsidR="00E74596" w:rsidRDefault="00000000">
            <w:pPr>
              <w:jc w:val="center"/>
            </w:pPr>
            <w:r>
              <w:rPr>
                <w:sz w:val="20"/>
                <w:szCs w:val="20"/>
              </w:rPr>
              <w:t>C09</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18A11E" w14:textId="77777777" w:rsidR="00E74596" w:rsidRDefault="00000000">
            <w:pPr>
              <w:jc w:val="center"/>
            </w:pPr>
            <w:r>
              <w:rPr>
                <w:sz w:val="20"/>
                <w:szCs w:val="20"/>
              </w:rPr>
              <w:t>580</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E9ED30" w14:textId="77777777" w:rsidR="00E74596" w:rsidRDefault="00000000">
            <w:pPr>
              <w:jc w:val="center"/>
            </w:pPr>
            <w:r>
              <w:rPr>
                <w:sz w:val="20"/>
                <w:szCs w:val="20"/>
              </w:rPr>
              <w:t>1700</w:t>
            </w:r>
          </w:p>
        </w:tc>
      </w:tr>
      <w:tr w:rsidR="00E74596" w14:paraId="1097BEE6"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B545F20" w14:textId="77777777" w:rsidR="00E74596" w:rsidRDefault="00000000">
            <w:pPr>
              <w:jc w:val="center"/>
            </w:pPr>
            <w:r>
              <w:rPr>
                <w:sz w:val="20"/>
                <w:szCs w:val="20"/>
              </w:rPr>
              <w:t>C10</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ED1FFA1" w14:textId="77777777" w:rsidR="00E74596" w:rsidRDefault="00000000">
            <w:pPr>
              <w:jc w:val="center"/>
            </w:pPr>
            <w:r>
              <w:rPr>
                <w:sz w:val="20"/>
                <w:szCs w:val="20"/>
              </w:rPr>
              <w:t>450</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9489563" w14:textId="77777777" w:rsidR="00E74596" w:rsidRDefault="00000000">
            <w:pPr>
              <w:jc w:val="center"/>
            </w:pPr>
            <w:r>
              <w:rPr>
                <w:sz w:val="20"/>
                <w:szCs w:val="20"/>
              </w:rPr>
              <w:t>1400</w:t>
            </w:r>
          </w:p>
        </w:tc>
      </w:tr>
      <w:tr w:rsidR="00E74596" w14:paraId="61DF97B0"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833F6B" w14:textId="77777777" w:rsidR="00E74596" w:rsidRDefault="00000000">
            <w:pPr>
              <w:jc w:val="center"/>
            </w:pPr>
            <w:r>
              <w:rPr>
                <w:sz w:val="20"/>
                <w:szCs w:val="20"/>
              </w:rPr>
              <w:t>C11</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24B8BF" w14:textId="77777777" w:rsidR="00E74596" w:rsidRDefault="00000000">
            <w:pPr>
              <w:jc w:val="center"/>
            </w:pPr>
            <w:r>
              <w:rPr>
                <w:sz w:val="20"/>
                <w:szCs w:val="20"/>
              </w:rPr>
              <w:t>530</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D05F29" w14:textId="77777777" w:rsidR="00E74596" w:rsidRDefault="00000000">
            <w:pPr>
              <w:jc w:val="center"/>
            </w:pPr>
            <w:r>
              <w:rPr>
                <w:sz w:val="20"/>
                <w:szCs w:val="20"/>
              </w:rPr>
              <w:t>1250</w:t>
            </w:r>
          </w:p>
        </w:tc>
      </w:tr>
      <w:tr w:rsidR="00E74596" w14:paraId="40965C4C"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9CB1513" w14:textId="77777777" w:rsidR="00E74596" w:rsidRDefault="00000000">
            <w:pPr>
              <w:jc w:val="center"/>
            </w:pPr>
            <w:r>
              <w:rPr>
                <w:sz w:val="20"/>
                <w:szCs w:val="20"/>
              </w:rPr>
              <w:t>C12</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EF46772" w14:textId="77777777" w:rsidR="00E74596" w:rsidRDefault="00000000">
            <w:pPr>
              <w:jc w:val="center"/>
            </w:pPr>
            <w:r>
              <w:rPr>
                <w:sz w:val="20"/>
                <w:szCs w:val="20"/>
              </w:rPr>
              <w:t>460</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1316FAE" w14:textId="77777777" w:rsidR="00E74596" w:rsidRDefault="00000000">
            <w:pPr>
              <w:jc w:val="center"/>
            </w:pPr>
            <w:r>
              <w:rPr>
                <w:sz w:val="20"/>
                <w:szCs w:val="20"/>
              </w:rPr>
              <w:t>1150</w:t>
            </w:r>
          </w:p>
        </w:tc>
      </w:tr>
    </w:tbl>
    <w:p w14:paraId="635FB3A3" w14:textId="77777777" w:rsidR="00E74596" w:rsidRDefault="00E74596">
      <w:pPr>
        <w:spacing w:after="80"/>
      </w:pPr>
    </w:p>
    <w:p w14:paraId="697B60DC" w14:textId="77777777" w:rsidR="00E74596" w:rsidRDefault="00000000">
      <w:pPr>
        <w:pStyle w:val="Heading2"/>
        <w:keepNext/>
      </w:pPr>
      <w:r>
        <w:rPr>
          <w:color w:val="2E5597"/>
        </w:rPr>
        <w:t>9.2 Step-by-step procedure</w:t>
      </w:r>
    </w:p>
    <w:p w14:paraId="3D3FC04C" w14:textId="77777777" w:rsidR="00E74596" w:rsidRDefault="00000000">
      <w:pPr>
        <w:spacing w:after="120" w:line="276" w:lineRule="auto"/>
      </w:pPr>
      <w:r>
        <w:rPr>
          <w:b/>
          <w:bCs/>
        </w:rPr>
        <w:t>Step 1: Enter the data</w:t>
      </w:r>
    </w:p>
    <w:p w14:paraId="51C0FE6C" w14:textId="77777777" w:rsidR="00E74596" w:rsidRDefault="00000000">
      <w:pPr>
        <w:pStyle w:val="ListParagraph"/>
        <w:numPr>
          <w:ilvl w:val="0"/>
          <w:numId w:val="3"/>
        </w:numPr>
        <w:spacing w:after="80" w:line="276" w:lineRule="auto"/>
      </w:pPr>
      <w:r>
        <w:t>Type "Customer", "Store A" and "Store B" in A1:C1. Enter the 12 customers in A2:A13, Store A spend in B2:B13 and Store B spend in C2:C13.</w:t>
      </w:r>
    </w:p>
    <w:p w14:paraId="73ED54C4" w14:textId="77777777" w:rsidR="00E74596" w:rsidRDefault="00000000">
      <w:pPr>
        <w:spacing w:after="120" w:line="276" w:lineRule="auto"/>
      </w:pPr>
      <w:r>
        <w:rPr>
          <w:b/>
          <w:bCs/>
        </w:rPr>
        <w:t>Step 2: Calculate the measures for Store A (use the sample functions)</w:t>
      </w:r>
    </w:p>
    <w:p w14:paraId="72D9D3BE" w14:textId="77777777" w:rsidR="00E74596" w:rsidRDefault="00000000">
      <w:pPr>
        <w:shd w:val="clear" w:color="auto" w:fill="F2F2F2"/>
        <w:spacing w:after="60"/>
        <w:ind w:left="360"/>
      </w:pPr>
      <w:r>
        <w:rPr>
          <w:rFonts w:ascii="Consolas" w:eastAsia="Consolas" w:hAnsi="Consolas" w:cs="Consolas"/>
          <w:sz w:val="20"/>
          <w:szCs w:val="20"/>
        </w:rPr>
        <w:t>=AVERAGE(B2:B13)             → Mean</w:t>
      </w:r>
    </w:p>
    <w:p w14:paraId="299D19A2" w14:textId="77777777" w:rsidR="00E74596" w:rsidRDefault="00000000">
      <w:pPr>
        <w:shd w:val="clear" w:color="auto" w:fill="F2F2F2"/>
        <w:spacing w:after="60"/>
        <w:ind w:left="360"/>
      </w:pPr>
      <w:r>
        <w:rPr>
          <w:rFonts w:ascii="Consolas" w:eastAsia="Consolas" w:hAnsi="Consolas" w:cs="Consolas"/>
          <w:sz w:val="20"/>
          <w:szCs w:val="20"/>
        </w:rPr>
        <w:t>=MAX(B2:B13)-MIN(B2:B13)     → Range</w:t>
      </w:r>
    </w:p>
    <w:p w14:paraId="0AED2E34" w14:textId="77777777" w:rsidR="00E74596" w:rsidRDefault="00000000">
      <w:pPr>
        <w:shd w:val="clear" w:color="auto" w:fill="F2F2F2"/>
        <w:spacing w:after="60"/>
        <w:ind w:left="360"/>
      </w:pPr>
      <w:r>
        <w:rPr>
          <w:rFonts w:ascii="Consolas" w:eastAsia="Consolas" w:hAnsi="Consolas" w:cs="Consolas"/>
          <w:sz w:val="20"/>
          <w:szCs w:val="20"/>
        </w:rPr>
        <w:t>=VAR.S(B2:B13)               → Sample variance (s²)</w:t>
      </w:r>
    </w:p>
    <w:p w14:paraId="481225E8" w14:textId="77777777" w:rsidR="00E74596" w:rsidRDefault="00000000">
      <w:pPr>
        <w:shd w:val="clear" w:color="auto" w:fill="F2F2F2"/>
        <w:spacing w:after="60"/>
        <w:ind w:left="360"/>
      </w:pPr>
      <w:r>
        <w:rPr>
          <w:rFonts w:ascii="Consolas" w:eastAsia="Consolas" w:hAnsi="Consolas" w:cs="Consolas"/>
          <w:sz w:val="20"/>
          <w:szCs w:val="20"/>
        </w:rPr>
        <w:t>=STDEV.S(B2:B13)             → Sample standard deviation (s)</w:t>
      </w:r>
    </w:p>
    <w:p w14:paraId="7B4504C7" w14:textId="77777777" w:rsidR="00E74596" w:rsidRDefault="00000000">
      <w:pPr>
        <w:shd w:val="clear" w:color="auto" w:fill="F2F2F2"/>
        <w:spacing w:after="60"/>
        <w:ind w:left="360"/>
      </w:pPr>
      <w:r>
        <w:rPr>
          <w:rFonts w:ascii="Consolas" w:eastAsia="Consolas" w:hAnsi="Consolas" w:cs="Consolas"/>
          <w:sz w:val="20"/>
          <w:szCs w:val="20"/>
        </w:rPr>
        <w:t>=STDEV.S(B2:B13)/AVERAGE(B2:B13)  → CV (format as %)</w:t>
      </w:r>
    </w:p>
    <w:p w14:paraId="21D53BC8" w14:textId="77777777" w:rsidR="00E74596" w:rsidRDefault="00E74596">
      <w:pPr>
        <w:spacing w:after="80"/>
      </w:pPr>
    </w:p>
    <w:p w14:paraId="0C633A4E" w14:textId="77777777" w:rsidR="00E74596" w:rsidRDefault="00000000">
      <w:pPr>
        <w:spacing w:after="120" w:line="276" w:lineRule="auto"/>
      </w:pPr>
      <w:r>
        <w:rPr>
          <w:b/>
          <w:bCs/>
        </w:rPr>
        <w:t>Step 3: Repeat for Store B</w:t>
      </w:r>
    </w:p>
    <w:p w14:paraId="55C08339" w14:textId="77777777" w:rsidR="00E74596" w:rsidRDefault="00000000">
      <w:pPr>
        <w:pStyle w:val="ListParagraph"/>
        <w:numPr>
          <w:ilvl w:val="0"/>
          <w:numId w:val="3"/>
        </w:numPr>
        <w:spacing w:after="80" w:line="276" w:lineRule="auto"/>
      </w:pPr>
      <w:r>
        <w:t>Copy the same formulas to the next column, so that the references change to C2:C13.</w:t>
      </w:r>
    </w:p>
    <w:p w14:paraId="55770716" w14:textId="77777777" w:rsidR="00E74596" w:rsidRDefault="00000000">
      <w:pPr>
        <w:spacing w:after="120" w:line="276" w:lineRule="auto"/>
      </w:pPr>
      <w:r>
        <w:rPr>
          <w:b/>
          <w:bCs/>
        </w:rPr>
        <w:t>Step 4: Verify the variance manually (optional)</w:t>
      </w:r>
    </w:p>
    <w:p w14:paraId="5257A79D" w14:textId="77777777" w:rsidR="00E74596" w:rsidRDefault="00000000">
      <w:pPr>
        <w:pStyle w:val="ListParagraph"/>
        <w:numPr>
          <w:ilvl w:val="0"/>
          <w:numId w:val="3"/>
        </w:numPr>
        <w:spacing w:after="80" w:line="276" w:lineRule="auto"/>
      </w:pPr>
      <w:r>
        <w:t>In column E, calculate the deviation =B2-$B$15 (where B15 holds the mean). In column F, square it: =E2^2. Then check that =SUM(F2:F13)/(COUNT(B2:B13)-1) gives the same value as VAR.S.</w:t>
      </w:r>
    </w:p>
    <w:p w14:paraId="07C61CF6" w14:textId="77777777" w:rsidR="00E74596" w:rsidRDefault="00000000">
      <w:pPr>
        <w:pStyle w:val="ListParagraph"/>
        <w:numPr>
          <w:ilvl w:val="0"/>
          <w:numId w:val="3"/>
        </w:numPr>
        <w:spacing w:after="80" w:line="276" w:lineRule="auto"/>
      </w:pPr>
      <w:r>
        <w:t>Check that =SQRT(variance cell) equals the STDEV.S result.</w:t>
      </w:r>
    </w:p>
    <w:p w14:paraId="5651C48F" w14:textId="77777777" w:rsidR="00E74596" w:rsidRDefault="00000000">
      <w:pPr>
        <w:spacing w:after="120" w:line="276" w:lineRule="auto"/>
      </w:pPr>
      <w:r>
        <w:rPr>
          <w:b/>
          <w:bCs/>
        </w:rPr>
        <w:t>Step 5: Compare</w:t>
      </w:r>
    </w:p>
    <w:p w14:paraId="19EE8ED3" w14:textId="77777777" w:rsidR="00E74596" w:rsidRDefault="00000000">
      <w:pPr>
        <w:pStyle w:val="ListParagraph"/>
        <w:numPr>
          <w:ilvl w:val="0"/>
          <w:numId w:val="3"/>
        </w:numPr>
        <w:spacing w:after="80" w:line="276" w:lineRule="auto"/>
      </w:pPr>
      <w:r>
        <w:t>Place the results of both stores side by side and compare SD and CV.</w:t>
      </w:r>
    </w:p>
    <w:p w14:paraId="3C725890" w14:textId="77777777" w:rsidR="00576FA6" w:rsidRDefault="00576FA6">
      <w:pPr>
        <w:rPr>
          <w:b/>
          <w:bCs/>
          <w:color w:val="2E5597"/>
          <w:sz w:val="24"/>
          <w:szCs w:val="24"/>
        </w:rPr>
      </w:pPr>
      <w:r>
        <w:rPr>
          <w:color w:val="2E5597"/>
        </w:rPr>
        <w:br w:type="page"/>
      </w:r>
    </w:p>
    <w:p w14:paraId="6FE9E534" w14:textId="7E23BF64" w:rsidR="00E74596" w:rsidRDefault="00000000">
      <w:pPr>
        <w:pStyle w:val="Heading2"/>
        <w:keepNext/>
      </w:pPr>
      <w:r>
        <w:rPr>
          <w:color w:val="2E5597"/>
        </w:rPr>
        <w:lastRenderedPageBreak/>
        <w:t>9.3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E74596" w14:paraId="33189316"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B0AF0B3" w14:textId="77777777" w:rsidR="00E74596" w:rsidRDefault="00000000">
            <w:pPr>
              <w:jc w:val="center"/>
            </w:pPr>
            <w:r>
              <w:rPr>
                <w:b/>
                <w:bCs/>
                <w:color w:val="FFFFFF"/>
                <w:sz w:val="20"/>
                <w:szCs w:val="20"/>
              </w:rPr>
              <w:t>Measure</w:t>
            </w:r>
          </w:p>
        </w:tc>
        <w:tc>
          <w:tcPr>
            <w:tcW w:w="30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DC10A1F" w14:textId="77777777" w:rsidR="00E74596" w:rsidRDefault="00000000">
            <w:pPr>
              <w:jc w:val="center"/>
            </w:pPr>
            <w:r>
              <w:rPr>
                <w:b/>
                <w:bCs/>
                <w:color w:val="FFFFFF"/>
                <w:sz w:val="20"/>
                <w:szCs w:val="20"/>
              </w:rPr>
              <w:t>Store A</w:t>
            </w:r>
          </w:p>
        </w:tc>
        <w:tc>
          <w:tcPr>
            <w:tcW w:w="30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1AE3449" w14:textId="77777777" w:rsidR="00E74596" w:rsidRDefault="00000000">
            <w:pPr>
              <w:jc w:val="center"/>
            </w:pPr>
            <w:r>
              <w:rPr>
                <w:b/>
                <w:bCs/>
                <w:color w:val="FFFFFF"/>
                <w:sz w:val="20"/>
                <w:szCs w:val="20"/>
              </w:rPr>
              <w:t>Store B</w:t>
            </w:r>
          </w:p>
        </w:tc>
      </w:tr>
      <w:tr w:rsidR="00E74596" w14:paraId="726F717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CF802B" w14:textId="77777777" w:rsidR="00E74596" w:rsidRDefault="00000000">
            <w:pPr>
              <w:jc w:val="center"/>
            </w:pPr>
            <w:r>
              <w:rPr>
                <w:b/>
                <w:bCs/>
                <w:sz w:val="20"/>
                <w:szCs w:val="20"/>
              </w:rPr>
              <w:t>Sample size (n)</w:t>
            </w:r>
          </w:p>
        </w:tc>
        <w:tc>
          <w:tcPr>
            <w:tcW w:w="30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74CEE8" w14:textId="77777777" w:rsidR="00E74596" w:rsidRDefault="00000000">
            <w:pPr>
              <w:jc w:val="center"/>
            </w:pPr>
            <w:r>
              <w:rPr>
                <w:sz w:val="20"/>
                <w:szCs w:val="20"/>
              </w:rPr>
              <w:t>12</w:t>
            </w:r>
          </w:p>
        </w:tc>
        <w:tc>
          <w:tcPr>
            <w:tcW w:w="30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327996" w14:textId="77777777" w:rsidR="00E74596" w:rsidRDefault="00000000">
            <w:pPr>
              <w:jc w:val="center"/>
            </w:pPr>
            <w:r>
              <w:rPr>
                <w:sz w:val="20"/>
                <w:szCs w:val="20"/>
              </w:rPr>
              <w:t>12</w:t>
            </w:r>
          </w:p>
        </w:tc>
      </w:tr>
      <w:tr w:rsidR="00E74596" w14:paraId="732607F7"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861CE4F" w14:textId="77777777" w:rsidR="00E74596" w:rsidRDefault="00000000">
            <w:pPr>
              <w:jc w:val="center"/>
            </w:pPr>
            <w:r>
              <w:rPr>
                <w:b/>
                <w:bCs/>
                <w:sz w:val="20"/>
                <w:szCs w:val="20"/>
              </w:rPr>
              <w:t>Mean (₹)</w:t>
            </w:r>
          </w:p>
        </w:tc>
        <w:tc>
          <w:tcPr>
            <w:tcW w:w="30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B3476F5" w14:textId="77777777" w:rsidR="00E74596" w:rsidRDefault="00000000">
            <w:pPr>
              <w:jc w:val="center"/>
            </w:pPr>
            <w:r>
              <w:rPr>
                <w:sz w:val="20"/>
                <w:szCs w:val="20"/>
              </w:rPr>
              <w:t>499.17</w:t>
            </w:r>
          </w:p>
        </w:tc>
        <w:tc>
          <w:tcPr>
            <w:tcW w:w="30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6C448B4" w14:textId="77777777" w:rsidR="00E74596" w:rsidRDefault="00000000">
            <w:pPr>
              <w:jc w:val="center"/>
            </w:pPr>
            <w:r>
              <w:rPr>
                <w:sz w:val="20"/>
                <w:szCs w:val="20"/>
              </w:rPr>
              <w:t>1325.00</w:t>
            </w:r>
          </w:p>
        </w:tc>
      </w:tr>
      <w:tr w:rsidR="00E74596" w14:paraId="5E1A2B98"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0C821F" w14:textId="77777777" w:rsidR="00E74596" w:rsidRDefault="00000000">
            <w:pPr>
              <w:jc w:val="center"/>
            </w:pPr>
            <w:r>
              <w:rPr>
                <w:b/>
                <w:bCs/>
                <w:sz w:val="20"/>
                <w:szCs w:val="20"/>
              </w:rPr>
              <w:t>Range (₹)</w:t>
            </w:r>
          </w:p>
        </w:tc>
        <w:tc>
          <w:tcPr>
            <w:tcW w:w="30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E8AE9D" w14:textId="77777777" w:rsidR="00E74596" w:rsidRDefault="00000000">
            <w:pPr>
              <w:jc w:val="center"/>
            </w:pPr>
            <w:r>
              <w:rPr>
                <w:sz w:val="20"/>
                <w:szCs w:val="20"/>
              </w:rPr>
              <w:t>220</w:t>
            </w:r>
          </w:p>
        </w:tc>
        <w:tc>
          <w:tcPr>
            <w:tcW w:w="30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7F7E39" w14:textId="77777777" w:rsidR="00E74596" w:rsidRDefault="00000000">
            <w:pPr>
              <w:jc w:val="center"/>
            </w:pPr>
            <w:r>
              <w:rPr>
                <w:sz w:val="20"/>
                <w:szCs w:val="20"/>
              </w:rPr>
              <w:t>900</w:t>
            </w:r>
          </w:p>
        </w:tc>
      </w:tr>
      <w:tr w:rsidR="00E74596" w14:paraId="0F1B262A"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D074CB9" w14:textId="77777777" w:rsidR="00E74596" w:rsidRDefault="00000000">
            <w:pPr>
              <w:jc w:val="center"/>
            </w:pPr>
            <w:r>
              <w:rPr>
                <w:b/>
                <w:bCs/>
                <w:sz w:val="20"/>
                <w:szCs w:val="20"/>
              </w:rPr>
              <w:t>Variance s² (₹²)</w:t>
            </w:r>
          </w:p>
        </w:tc>
        <w:tc>
          <w:tcPr>
            <w:tcW w:w="30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C171B45" w14:textId="77777777" w:rsidR="00E74596" w:rsidRDefault="00000000">
            <w:pPr>
              <w:jc w:val="center"/>
            </w:pPr>
            <w:r>
              <w:rPr>
                <w:sz w:val="20"/>
                <w:szCs w:val="20"/>
              </w:rPr>
              <w:t>3844.70</w:t>
            </w:r>
          </w:p>
        </w:tc>
        <w:tc>
          <w:tcPr>
            <w:tcW w:w="30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D7DD32C" w14:textId="77777777" w:rsidR="00E74596" w:rsidRDefault="00000000">
            <w:pPr>
              <w:jc w:val="center"/>
            </w:pPr>
            <w:r>
              <w:rPr>
                <w:sz w:val="20"/>
                <w:szCs w:val="20"/>
              </w:rPr>
              <w:t>78863.64</w:t>
            </w:r>
          </w:p>
        </w:tc>
      </w:tr>
      <w:tr w:rsidR="00E74596" w14:paraId="477287D8"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93D162" w14:textId="77777777" w:rsidR="00E74596" w:rsidRDefault="00000000">
            <w:pPr>
              <w:jc w:val="center"/>
            </w:pPr>
            <w:r>
              <w:rPr>
                <w:b/>
                <w:bCs/>
                <w:sz w:val="20"/>
                <w:szCs w:val="20"/>
              </w:rPr>
              <w:t>Standard deviation s (₹)</w:t>
            </w:r>
          </w:p>
        </w:tc>
        <w:tc>
          <w:tcPr>
            <w:tcW w:w="30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D451F4" w14:textId="77777777" w:rsidR="00E74596" w:rsidRDefault="00000000">
            <w:pPr>
              <w:jc w:val="center"/>
            </w:pPr>
            <w:r>
              <w:rPr>
                <w:sz w:val="20"/>
                <w:szCs w:val="20"/>
              </w:rPr>
              <w:t>62.01</w:t>
            </w:r>
          </w:p>
        </w:tc>
        <w:tc>
          <w:tcPr>
            <w:tcW w:w="30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58BDB4" w14:textId="77777777" w:rsidR="00E74596" w:rsidRDefault="00000000">
            <w:pPr>
              <w:jc w:val="center"/>
            </w:pPr>
            <w:r>
              <w:rPr>
                <w:sz w:val="20"/>
                <w:szCs w:val="20"/>
              </w:rPr>
              <w:t>280.83</w:t>
            </w:r>
          </w:p>
        </w:tc>
      </w:tr>
      <w:tr w:rsidR="00E74596" w14:paraId="3509DE10"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FD24110" w14:textId="77777777" w:rsidR="00E74596" w:rsidRDefault="00000000">
            <w:pPr>
              <w:jc w:val="center"/>
            </w:pPr>
            <w:r>
              <w:rPr>
                <w:b/>
                <w:bCs/>
                <w:sz w:val="20"/>
                <w:szCs w:val="20"/>
              </w:rPr>
              <w:t>Coefficient of variation</w:t>
            </w:r>
          </w:p>
        </w:tc>
        <w:tc>
          <w:tcPr>
            <w:tcW w:w="30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016C341" w14:textId="77777777" w:rsidR="00E74596" w:rsidRDefault="00000000">
            <w:pPr>
              <w:jc w:val="center"/>
            </w:pPr>
            <w:r>
              <w:rPr>
                <w:sz w:val="20"/>
                <w:szCs w:val="20"/>
              </w:rPr>
              <w:t>12.42%</w:t>
            </w:r>
          </w:p>
        </w:tc>
        <w:tc>
          <w:tcPr>
            <w:tcW w:w="30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44D502E" w14:textId="77777777" w:rsidR="00E74596" w:rsidRDefault="00000000">
            <w:pPr>
              <w:jc w:val="center"/>
            </w:pPr>
            <w:r>
              <w:rPr>
                <w:sz w:val="20"/>
                <w:szCs w:val="20"/>
              </w:rPr>
              <w:t>21.19%</w:t>
            </w:r>
          </w:p>
        </w:tc>
      </w:tr>
    </w:tbl>
    <w:p w14:paraId="5698CE1F" w14:textId="77777777" w:rsidR="00E74596" w:rsidRDefault="00E74596">
      <w:pPr>
        <w:spacing w:after="80"/>
      </w:pPr>
    </w:p>
    <w:p w14:paraId="3F2871F3" w14:textId="77777777" w:rsidR="00E74596" w:rsidRDefault="00000000">
      <w:pPr>
        <w:pStyle w:val="Heading2"/>
        <w:keepNext/>
      </w:pPr>
      <w:r>
        <w:rPr>
          <w:color w:val="2E5597"/>
        </w:rPr>
        <w:t>9.4 Observations</w:t>
      </w:r>
    </w:p>
    <w:p w14:paraId="0DA84655" w14:textId="77777777" w:rsidR="00E74596" w:rsidRDefault="00000000">
      <w:pPr>
        <w:pStyle w:val="ListParagraph"/>
        <w:numPr>
          <w:ilvl w:val="0"/>
          <w:numId w:val="3"/>
        </w:numPr>
        <w:spacing w:after="80" w:line="276" w:lineRule="auto"/>
      </w:pPr>
      <w:r>
        <w:t>Store A: customers spend ₹499.17 on average, and a typical customer differs from this by about ₹62.01. 9 of the 12 customers lie within one SD of the mean.</w:t>
      </w:r>
    </w:p>
    <w:p w14:paraId="0B9ED032" w14:textId="77777777" w:rsidR="00E74596" w:rsidRDefault="00000000">
      <w:pPr>
        <w:pStyle w:val="ListParagraph"/>
        <w:numPr>
          <w:ilvl w:val="0"/>
          <w:numId w:val="3"/>
        </w:numPr>
        <w:spacing w:after="80" w:line="276" w:lineRule="auto"/>
      </w:pPr>
      <w:r>
        <w:t>Store B: customers spend ₹1325 on average with an SD of ₹280.83.</w:t>
      </w:r>
    </w:p>
    <w:p w14:paraId="66A5D32C" w14:textId="77777777" w:rsidR="00E74596" w:rsidRDefault="00000000">
      <w:pPr>
        <w:pStyle w:val="ListParagraph"/>
        <w:numPr>
          <w:ilvl w:val="0"/>
          <w:numId w:val="3"/>
        </w:numPr>
        <w:spacing w:after="80" w:line="276" w:lineRule="auto"/>
      </w:pPr>
      <w:r>
        <w:t>The SD of Store B is about 4.5 times that of Store A, but this is partly because Store B has a much higher average spend. The mean spend of Store B is about 2.7 times that of Store A.</w:t>
      </w:r>
    </w:p>
    <w:p w14:paraId="02A323FE" w14:textId="77777777" w:rsidR="00E74596" w:rsidRDefault="00000000">
      <w:pPr>
        <w:pStyle w:val="ListParagraph"/>
        <w:numPr>
          <w:ilvl w:val="0"/>
          <w:numId w:val="3"/>
        </w:numPr>
        <w:spacing w:after="80" w:line="276" w:lineRule="auto"/>
      </w:pPr>
      <w:r>
        <w:t>Comparing CV removes the effect of the different means: Store A has a CV of 12.42% (low variability) and Store B has 21.19% (moderate variability). So Store B customers are relatively less predictable in their spending, and a segmentation of premium customers may help.</w:t>
      </w:r>
    </w:p>
    <w:p w14:paraId="47A8750E" w14:textId="77777777" w:rsidR="00E74596" w:rsidRDefault="00000000">
      <w:pPr>
        <w:pStyle w:val="ListParagraph"/>
        <w:numPr>
          <w:ilvl w:val="0"/>
          <w:numId w:val="3"/>
        </w:numPr>
        <w:spacing w:after="80" w:line="276" w:lineRule="auto"/>
      </w:pPr>
      <w:r>
        <w:t>Variance is in ₹², so it is used in calculations, while the SD in ₹ is used for reporting and interpretation.</w:t>
      </w:r>
    </w:p>
    <w:p w14:paraId="636B0B20" w14:textId="1B123E91" w:rsidR="00E74596" w:rsidRDefault="00000000">
      <w:pPr>
        <w:pStyle w:val="Heading1"/>
        <w:keepNext/>
        <w:pBdr>
          <w:bottom w:val="single" w:sz="6" w:space="2" w:color="1F3864"/>
        </w:pBdr>
      </w:pPr>
      <w:r>
        <w:rPr>
          <w:color w:val="1F3864"/>
        </w:rPr>
        <w:t>1</w:t>
      </w:r>
      <w:r w:rsidR="00576FA6">
        <w:rPr>
          <w:color w:val="1F3864"/>
        </w:rPr>
        <w:t>0</w:t>
      </w:r>
      <w:r>
        <w:rPr>
          <w:color w:val="1F3864"/>
        </w:rPr>
        <w:t>. Conclusion</w:t>
      </w:r>
    </w:p>
    <w:p w14:paraId="1C96C2D0" w14:textId="77777777" w:rsidR="00E74596" w:rsidRDefault="00000000">
      <w:pPr>
        <w:spacing w:after="120" w:line="276" w:lineRule="auto"/>
      </w:pPr>
      <w:r>
        <w:t>Measures of dispersion show how consistent or spread out the data is. Range is simple but depends only on two values, variance uses all values but is in squared units, and standard deviation brings the spread back to the original unit. The coefficient of variation expresses SD relative to the mean, so that data sets with different averages can be compared fairly. The customer spend demo showed that Store B has a much larger SD than Store A, but the CV gives the fair comparison: Store B is relatively more variable, though not by as large a margin as the SD alone suggests.</w:t>
      </w:r>
    </w:p>
    <w:sectPr w:rsidR="00E7459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BFDF3" w14:textId="77777777" w:rsidR="00ED5A77" w:rsidRDefault="00ED5A77">
      <w:r>
        <w:separator/>
      </w:r>
    </w:p>
  </w:endnote>
  <w:endnote w:type="continuationSeparator" w:id="0">
    <w:p w14:paraId="3CFF7DE4" w14:textId="77777777" w:rsidR="00ED5A77" w:rsidRDefault="00ED5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905A6" w14:textId="7FCE3A6D" w:rsidR="00E74596" w:rsidRDefault="00E7459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EC309" w14:textId="77777777" w:rsidR="00ED5A77" w:rsidRDefault="00ED5A77">
      <w:r>
        <w:separator/>
      </w:r>
    </w:p>
  </w:footnote>
  <w:footnote w:type="continuationSeparator" w:id="0">
    <w:p w14:paraId="24C6C5FA" w14:textId="77777777" w:rsidR="00ED5A77" w:rsidRDefault="00ED5A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E06FB"/>
    <w:multiLevelType w:val="hybridMultilevel"/>
    <w:tmpl w:val="DC681CF4"/>
    <w:lvl w:ilvl="0" w:tplc="3A60D530">
      <w:start w:val="1"/>
      <w:numFmt w:val="decimal"/>
      <w:lvlText w:val="%1."/>
      <w:lvlJc w:val="left"/>
      <w:pPr>
        <w:ind w:left="720" w:hanging="360"/>
      </w:pPr>
    </w:lvl>
    <w:lvl w:ilvl="1" w:tplc="295E6B50">
      <w:numFmt w:val="decimal"/>
      <w:lvlText w:val=""/>
      <w:lvlJc w:val="left"/>
    </w:lvl>
    <w:lvl w:ilvl="2" w:tplc="777A21E0">
      <w:numFmt w:val="decimal"/>
      <w:lvlText w:val=""/>
      <w:lvlJc w:val="left"/>
    </w:lvl>
    <w:lvl w:ilvl="3" w:tplc="DBF0018A">
      <w:numFmt w:val="decimal"/>
      <w:lvlText w:val=""/>
      <w:lvlJc w:val="left"/>
    </w:lvl>
    <w:lvl w:ilvl="4" w:tplc="5F3CF76A">
      <w:numFmt w:val="decimal"/>
      <w:lvlText w:val=""/>
      <w:lvlJc w:val="left"/>
    </w:lvl>
    <w:lvl w:ilvl="5" w:tplc="3A5E9416">
      <w:numFmt w:val="decimal"/>
      <w:lvlText w:val=""/>
      <w:lvlJc w:val="left"/>
    </w:lvl>
    <w:lvl w:ilvl="6" w:tplc="B532C444">
      <w:numFmt w:val="decimal"/>
      <w:lvlText w:val=""/>
      <w:lvlJc w:val="left"/>
    </w:lvl>
    <w:lvl w:ilvl="7" w:tplc="DA92B598">
      <w:numFmt w:val="decimal"/>
      <w:lvlText w:val=""/>
      <w:lvlJc w:val="left"/>
    </w:lvl>
    <w:lvl w:ilvl="8" w:tplc="F5E27C7A">
      <w:numFmt w:val="decimal"/>
      <w:lvlText w:val=""/>
      <w:lvlJc w:val="left"/>
    </w:lvl>
  </w:abstractNum>
  <w:abstractNum w:abstractNumId="1" w15:restartNumberingAfterBreak="0">
    <w:nsid w:val="1DB150E4"/>
    <w:multiLevelType w:val="hybridMultilevel"/>
    <w:tmpl w:val="FBD2482C"/>
    <w:lvl w:ilvl="0" w:tplc="49605E12">
      <w:start w:val="1"/>
      <w:numFmt w:val="bullet"/>
      <w:lvlText w:val="•"/>
      <w:lvlJc w:val="left"/>
      <w:pPr>
        <w:ind w:left="720" w:hanging="360"/>
      </w:pPr>
    </w:lvl>
    <w:lvl w:ilvl="1" w:tplc="4EB04A82">
      <w:numFmt w:val="decimal"/>
      <w:lvlText w:val=""/>
      <w:lvlJc w:val="left"/>
    </w:lvl>
    <w:lvl w:ilvl="2" w:tplc="E2321950">
      <w:numFmt w:val="decimal"/>
      <w:lvlText w:val=""/>
      <w:lvlJc w:val="left"/>
    </w:lvl>
    <w:lvl w:ilvl="3" w:tplc="95066B30">
      <w:numFmt w:val="decimal"/>
      <w:lvlText w:val=""/>
      <w:lvlJc w:val="left"/>
    </w:lvl>
    <w:lvl w:ilvl="4" w:tplc="7F2C18A0">
      <w:numFmt w:val="decimal"/>
      <w:lvlText w:val=""/>
      <w:lvlJc w:val="left"/>
    </w:lvl>
    <w:lvl w:ilvl="5" w:tplc="FA1E12DA">
      <w:numFmt w:val="decimal"/>
      <w:lvlText w:val=""/>
      <w:lvlJc w:val="left"/>
    </w:lvl>
    <w:lvl w:ilvl="6" w:tplc="B336CDCE">
      <w:numFmt w:val="decimal"/>
      <w:lvlText w:val=""/>
      <w:lvlJc w:val="left"/>
    </w:lvl>
    <w:lvl w:ilvl="7" w:tplc="08D66B0C">
      <w:numFmt w:val="decimal"/>
      <w:lvlText w:val=""/>
      <w:lvlJc w:val="left"/>
    </w:lvl>
    <w:lvl w:ilvl="8" w:tplc="2668B44C">
      <w:numFmt w:val="decimal"/>
      <w:lvlText w:val=""/>
      <w:lvlJc w:val="left"/>
    </w:lvl>
  </w:abstractNum>
  <w:abstractNum w:abstractNumId="2" w15:restartNumberingAfterBreak="0">
    <w:nsid w:val="2466286C"/>
    <w:multiLevelType w:val="hybridMultilevel"/>
    <w:tmpl w:val="FF761670"/>
    <w:lvl w:ilvl="0" w:tplc="1DA81254">
      <w:start w:val="1"/>
      <w:numFmt w:val="decimal"/>
      <w:lvlText w:val="%1."/>
      <w:lvlJc w:val="left"/>
      <w:pPr>
        <w:ind w:left="720" w:hanging="360"/>
      </w:pPr>
    </w:lvl>
    <w:lvl w:ilvl="1" w:tplc="7C4E3F12">
      <w:numFmt w:val="decimal"/>
      <w:lvlText w:val=""/>
      <w:lvlJc w:val="left"/>
    </w:lvl>
    <w:lvl w:ilvl="2" w:tplc="ED346278">
      <w:numFmt w:val="decimal"/>
      <w:lvlText w:val=""/>
      <w:lvlJc w:val="left"/>
    </w:lvl>
    <w:lvl w:ilvl="3" w:tplc="FA38E9BC">
      <w:numFmt w:val="decimal"/>
      <w:lvlText w:val=""/>
      <w:lvlJc w:val="left"/>
    </w:lvl>
    <w:lvl w:ilvl="4" w:tplc="79E0FFB2">
      <w:numFmt w:val="decimal"/>
      <w:lvlText w:val=""/>
      <w:lvlJc w:val="left"/>
    </w:lvl>
    <w:lvl w:ilvl="5" w:tplc="FFDC3C9E">
      <w:numFmt w:val="decimal"/>
      <w:lvlText w:val=""/>
      <w:lvlJc w:val="left"/>
    </w:lvl>
    <w:lvl w:ilvl="6" w:tplc="F964F778">
      <w:numFmt w:val="decimal"/>
      <w:lvlText w:val=""/>
      <w:lvlJc w:val="left"/>
    </w:lvl>
    <w:lvl w:ilvl="7" w:tplc="5426BF74">
      <w:numFmt w:val="decimal"/>
      <w:lvlText w:val=""/>
      <w:lvlJc w:val="left"/>
    </w:lvl>
    <w:lvl w:ilvl="8" w:tplc="76449576">
      <w:numFmt w:val="decimal"/>
      <w:lvlText w:val=""/>
      <w:lvlJc w:val="left"/>
    </w:lvl>
  </w:abstractNum>
  <w:abstractNum w:abstractNumId="3" w15:restartNumberingAfterBreak="0">
    <w:nsid w:val="2F602A0F"/>
    <w:multiLevelType w:val="hybridMultilevel"/>
    <w:tmpl w:val="88DA83CE"/>
    <w:lvl w:ilvl="0" w:tplc="D4184466">
      <w:start w:val="1"/>
      <w:numFmt w:val="bullet"/>
      <w:lvlText w:val="●"/>
      <w:lvlJc w:val="left"/>
      <w:pPr>
        <w:ind w:left="720" w:hanging="360"/>
      </w:pPr>
    </w:lvl>
    <w:lvl w:ilvl="1" w:tplc="71D2162A">
      <w:start w:val="1"/>
      <w:numFmt w:val="bullet"/>
      <w:lvlText w:val="○"/>
      <w:lvlJc w:val="left"/>
      <w:pPr>
        <w:ind w:left="1440" w:hanging="360"/>
      </w:pPr>
    </w:lvl>
    <w:lvl w:ilvl="2" w:tplc="A4C0C42C">
      <w:start w:val="1"/>
      <w:numFmt w:val="bullet"/>
      <w:lvlText w:val="■"/>
      <w:lvlJc w:val="left"/>
      <w:pPr>
        <w:ind w:left="2160" w:hanging="360"/>
      </w:pPr>
    </w:lvl>
    <w:lvl w:ilvl="3" w:tplc="844A762A">
      <w:start w:val="1"/>
      <w:numFmt w:val="bullet"/>
      <w:lvlText w:val="●"/>
      <w:lvlJc w:val="left"/>
      <w:pPr>
        <w:ind w:left="2880" w:hanging="360"/>
      </w:pPr>
    </w:lvl>
    <w:lvl w:ilvl="4" w:tplc="8DA80D00">
      <w:start w:val="1"/>
      <w:numFmt w:val="bullet"/>
      <w:lvlText w:val="○"/>
      <w:lvlJc w:val="left"/>
      <w:pPr>
        <w:ind w:left="3600" w:hanging="360"/>
      </w:pPr>
    </w:lvl>
    <w:lvl w:ilvl="5" w:tplc="FE7C75D4">
      <w:start w:val="1"/>
      <w:numFmt w:val="bullet"/>
      <w:lvlText w:val="■"/>
      <w:lvlJc w:val="left"/>
      <w:pPr>
        <w:ind w:left="4320" w:hanging="360"/>
      </w:pPr>
    </w:lvl>
    <w:lvl w:ilvl="6" w:tplc="C7EC3F34">
      <w:start w:val="1"/>
      <w:numFmt w:val="bullet"/>
      <w:lvlText w:val="●"/>
      <w:lvlJc w:val="left"/>
      <w:pPr>
        <w:ind w:left="5040" w:hanging="360"/>
      </w:pPr>
    </w:lvl>
    <w:lvl w:ilvl="7" w:tplc="26281D44">
      <w:start w:val="1"/>
      <w:numFmt w:val="bullet"/>
      <w:lvlText w:val="●"/>
      <w:lvlJc w:val="left"/>
      <w:pPr>
        <w:ind w:left="5760" w:hanging="360"/>
      </w:pPr>
    </w:lvl>
    <w:lvl w:ilvl="8" w:tplc="4112D1B6">
      <w:start w:val="1"/>
      <w:numFmt w:val="bullet"/>
      <w:lvlText w:val="●"/>
      <w:lvlJc w:val="left"/>
      <w:pPr>
        <w:ind w:left="6480" w:hanging="360"/>
      </w:pPr>
    </w:lvl>
  </w:abstractNum>
  <w:num w:numId="1" w16cid:durableId="895235719">
    <w:abstractNumId w:val="3"/>
    <w:lvlOverride w:ilvl="0">
      <w:startOverride w:val="1"/>
    </w:lvlOverride>
  </w:num>
  <w:num w:numId="2" w16cid:durableId="919868739">
    <w:abstractNumId w:val="2"/>
    <w:lvlOverride w:ilvl="0">
      <w:startOverride w:val="1"/>
    </w:lvlOverride>
  </w:num>
  <w:num w:numId="3" w16cid:durableId="732898703">
    <w:abstractNumId w:val="1"/>
    <w:lvlOverride w:ilvl="0">
      <w:startOverride w:val="1"/>
    </w:lvlOverride>
  </w:num>
  <w:num w:numId="4" w16cid:durableId="7707807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596"/>
    <w:rsid w:val="00576FA6"/>
    <w:rsid w:val="0087284D"/>
    <w:rsid w:val="00E74596"/>
    <w:rsid w:val="00ED5A7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B0BD7"/>
  <w15:docId w15:val="{786C648B-7906-4EFC-8E94-F31C6F2D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6FA6"/>
    <w:pPr>
      <w:tabs>
        <w:tab w:val="center" w:pos="4680"/>
        <w:tab w:val="right" w:pos="9360"/>
      </w:tabs>
    </w:pPr>
  </w:style>
  <w:style w:type="character" w:customStyle="1" w:styleId="HeaderChar">
    <w:name w:val="Header Char"/>
    <w:basedOn w:val="DefaultParagraphFont"/>
    <w:link w:val="Header"/>
    <w:uiPriority w:val="99"/>
    <w:rsid w:val="00576FA6"/>
  </w:style>
  <w:style w:type="paragraph" w:styleId="Footer">
    <w:name w:val="footer"/>
    <w:basedOn w:val="Normal"/>
    <w:link w:val="FooterChar"/>
    <w:uiPriority w:val="99"/>
    <w:unhideWhenUsed/>
    <w:rsid w:val="00576FA6"/>
    <w:pPr>
      <w:tabs>
        <w:tab w:val="center" w:pos="4680"/>
        <w:tab w:val="right" w:pos="9360"/>
      </w:tabs>
    </w:pPr>
  </w:style>
  <w:style w:type="character" w:customStyle="1" w:styleId="FooterChar">
    <w:name w:val="Footer Char"/>
    <w:basedOn w:val="DefaultParagraphFont"/>
    <w:link w:val="Footer"/>
    <w:uiPriority w:val="99"/>
    <w:rsid w:val="00576F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1310</Words>
  <Characters>7472</Characters>
  <Application>Microsoft Office Word</Application>
  <DocSecurity>0</DocSecurity>
  <Lines>62</Lines>
  <Paragraphs>17</Paragraphs>
  <ScaleCrop>false</ScaleCrop>
  <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04 - Measures of Dispersion</dc:title>
  <dc:creator>Student</dc:creator>
  <cp:lastModifiedBy>vekariya hitesh</cp:lastModifiedBy>
  <cp:revision>2</cp:revision>
  <dcterms:created xsi:type="dcterms:W3CDTF">2026-10-21T15:56:00Z</dcterms:created>
  <dcterms:modified xsi:type="dcterms:W3CDTF">2026-10-21T16:02:00Z</dcterms:modified>
</cp:coreProperties>
</file>