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D1943" w14:textId="77777777" w:rsidR="00471C9E" w:rsidRDefault="00000000">
      <w:pPr>
        <w:spacing w:after="60"/>
        <w:jc w:val="center"/>
      </w:pPr>
      <w:r>
        <w:rPr>
          <w:b/>
          <w:bCs/>
          <w:color w:val="2E5395"/>
          <w:sz w:val="26"/>
          <w:szCs w:val="26"/>
        </w:rPr>
        <w:t>SESSION 05</w:t>
      </w:r>
    </w:p>
    <w:p w14:paraId="23FEEFBD" w14:textId="77777777" w:rsidR="00471C9E" w:rsidRDefault="00000000"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>Percentiles, Quartiles &amp; Boxplots</w:t>
      </w:r>
    </w:p>
    <w:p w14:paraId="063FFBAF" w14:textId="77777777" w:rsidR="00471C9E" w:rsidRDefault="00000000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  <w:color w:val="595959"/>
          <w:sz w:val="24"/>
          <w:szCs w:val="24"/>
        </w:rPr>
        <w:t>Assignment Notes with Worked Demo</w:t>
      </w:r>
    </w:p>
    <w:p w14:paraId="262E8FF4" w14:textId="77777777" w:rsidR="00471C9E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1. Percentiles</w:t>
      </w:r>
    </w:p>
    <w:p w14:paraId="63553EC2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1.1 Definition</w:t>
      </w:r>
    </w:p>
    <w:p w14:paraId="58557E61" w14:textId="77777777" w:rsidR="00471C9E" w:rsidRDefault="00000000">
      <w:pPr>
        <w:spacing w:after="120" w:line="276" w:lineRule="auto"/>
      </w:pPr>
      <w:r>
        <w:t>A percentile is a value below which a given percentage of the observations in a data set fall. The k-</w:t>
      </w:r>
      <w:proofErr w:type="spellStart"/>
      <w:r>
        <w:t>th</w:t>
      </w:r>
      <w:proofErr w:type="spellEnd"/>
      <w:r>
        <w:t xml:space="preserve"> percentile (Pk) splits the sorted data so that about k% of the values are at or below it and (100 − </w:t>
      </w:r>
      <w:proofErr w:type="gramStart"/>
      <w:r>
        <w:t>k)%</w:t>
      </w:r>
      <w:proofErr w:type="gramEnd"/>
      <w:r>
        <w:t xml:space="preserve"> are above it. For example, if a customer’s purchase is at the 90th percentile, 90% of purchases are smaller than or equal to it.</w:t>
      </w:r>
    </w:p>
    <w:p w14:paraId="62DE2A46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1.2 How to calculate a percentile</w:t>
      </w:r>
    </w:p>
    <w:p w14:paraId="0008B3DF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1: </w:t>
      </w:r>
      <w:r>
        <w:t>Sort the data in ascending order and note n, the number of observations.</w:t>
      </w:r>
    </w:p>
    <w:p w14:paraId="68E92FD3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2: </w:t>
      </w:r>
      <w:r>
        <w:t>Find the position of the percentile using the formula below.</w:t>
      </w:r>
    </w:p>
    <w:p w14:paraId="54DCAC3C" w14:textId="30A91452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Step 3: </w:t>
      </w:r>
      <w:r>
        <w:t xml:space="preserve">If the position is a whole number, take that value. If it has a decimal part, interpolate between the two </w:t>
      </w:r>
      <w:r w:rsidR="00CF3032">
        <w:t>neighboring</w:t>
      </w:r>
      <w:r>
        <w:t xml:space="preserve"> values.</w:t>
      </w:r>
    </w:p>
    <w:p w14:paraId="30C86791" w14:textId="77777777" w:rsidR="00471C9E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Position of Pk = 1 + (n − 1) × (k / 100)</w:t>
      </w:r>
    </w:p>
    <w:p w14:paraId="133A037D" w14:textId="77777777" w:rsidR="00471C9E" w:rsidRDefault="00000000">
      <w:pPr>
        <w:spacing w:after="120" w:line="276" w:lineRule="auto"/>
      </w:pPr>
      <w:r>
        <w:t>Note: textbooks use slightly different position formulas, so hand-calculated answers can differ a little. The formula above is the default method used by Python (NumPy), so the results match the demo in Section 6.</w:t>
      </w:r>
    </w:p>
    <w:p w14:paraId="33A495C6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1.3 Example</w:t>
      </w:r>
    </w:p>
    <w:p w14:paraId="4C128BB8" w14:textId="77777777" w:rsidR="00471C9E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The marks of 11 students are: 12, 15, 17, 20, 22, 25, 28, 30, 35, 40, 95. Find the 10th and 90th percentiles.</w:t>
      </w:r>
    </w:p>
    <w:p w14:paraId="7E86F3EC" w14:textId="77777777" w:rsidR="00471C9E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The data is already sorted and n = 11.</w:t>
      </w:r>
    </w:p>
    <w:p w14:paraId="1A489C06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10th percentile: </w:t>
      </w:r>
      <w:r>
        <w:t>position = 1 + 10 × 0.10 = 2, so P10 = 2nd value = 15.</w:t>
      </w:r>
    </w:p>
    <w:p w14:paraId="6E964C3F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90th percentile: </w:t>
      </w:r>
      <w:r>
        <w:t>position = 1 + 10 × 0.90 = 10, so P90 = 10th value = 40.</w:t>
      </w:r>
    </w:p>
    <w:p w14:paraId="16F80453" w14:textId="77777777" w:rsidR="00471C9E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2. Quartiles</w:t>
      </w:r>
    </w:p>
    <w:p w14:paraId="43CAAC4F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2.1 Definition</w:t>
      </w:r>
    </w:p>
    <w:p w14:paraId="51412977" w14:textId="77777777" w:rsidR="00471C9E" w:rsidRDefault="00000000">
      <w:pPr>
        <w:spacing w:after="120" w:line="276" w:lineRule="auto"/>
      </w:pPr>
      <w:r>
        <w:t>Quartiles are three values that divide sorted data into four equal parts, each holding about 25% of the observations. They are special percentiles.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06"/>
      </w:tblGrid>
      <w:tr w:rsidR="00471C9E" w14:paraId="65F2B3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0A11B" w14:textId="77777777" w:rsidR="00471C9E" w:rsidRDefault="00000000">
            <w:r>
              <w:rPr>
                <w:b/>
                <w:bCs/>
                <w:color w:val="FFFFFF"/>
                <w:sz w:val="21"/>
                <w:szCs w:val="21"/>
              </w:rPr>
              <w:t>Quartile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171B6" w14:textId="77777777" w:rsidR="00471C9E" w:rsidRDefault="00000000">
            <w:r>
              <w:rPr>
                <w:b/>
                <w:bCs/>
                <w:color w:val="FFFFFF"/>
                <w:sz w:val="21"/>
                <w:szCs w:val="21"/>
              </w:rPr>
              <w:t>Percentile</w:t>
            </w:r>
          </w:p>
        </w:tc>
        <w:tc>
          <w:tcPr>
            <w:tcW w:w="58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411FB" w14:textId="77777777" w:rsidR="00471C9E" w:rsidRDefault="00000000">
            <w:r>
              <w:rPr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471C9E" w14:paraId="574E0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2D1C0" w14:textId="77777777" w:rsidR="00471C9E" w:rsidRDefault="00000000">
            <w:r>
              <w:rPr>
                <w:b/>
                <w:bCs/>
                <w:sz w:val="21"/>
                <w:szCs w:val="21"/>
              </w:rPr>
              <w:t>Q1 (lower)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57B21" w14:textId="77777777" w:rsidR="00471C9E" w:rsidRDefault="00000000">
            <w:r>
              <w:rPr>
                <w:sz w:val="21"/>
                <w:szCs w:val="21"/>
              </w:rPr>
              <w:t>25th percentile</w:t>
            </w:r>
          </w:p>
        </w:tc>
        <w:tc>
          <w:tcPr>
            <w:tcW w:w="58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18CA9" w14:textId="77777777" w:rsidR="00471C9E" w:rsidRDefault="00000000">
            <w:r>
              <w:rPr>
                <w:sz w:val="21"/>
                <w:szCs w:val="21"/>
              </w:rPr>
              <w:t>25% of the values lie below Q1 and 75% lie above it.</w:t>
            </w:r>
          </w:p>
        </w:tc>
      </w:tr>
      <w:tr w:rsidR="00471C9E" w14:paraId="74896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1D32C" w14:textId="77777777" w:rsidR="00471C9E" w:rsidRDefault="00000000">
            <w:r>
              <w:rPr>
                <w:b/>
                <w:bCs/>
                <w:sz w:val="21"/>
                <w:szCs w:val="21"/>
              </w:rPr>
              <w:t>Q2 (median)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F3BE3" w14:textId="77777777" w:rsidR="00471C9E" w:rsidRDefault="00000000">
            <w:r>
              <w:rPr>
                <w:sz w:val="21"/>
                <w:szCs w:val="21"/>
              </w:rPr>
              <w:t>50th percentile</w:t>
            </w:r>
          </w:p>
        </w:tc>
        <w:tc>
          <w:tcPr>
            <w:tcW w:w="58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96BCE" w14:textId="77777777" w:rsidR="00471C9E" w:rsidRDefault="00000000">
            <w:r>
              <w:rPr>
                <w:sz w:val="21"/>
                <w:szCs w:val="21"/>
              </w:rPr>
              <w:t>The middle value; half the data lies below it and half above.</w:t>
            </w:r>
          </w:p>
        </w:tc>
      </w:tr>
      <w:tr w:rsidR="00471C9E" w14:paraId="1B662D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92E9D" w14:textId="77777777" w:rsidR="00471C9E" w:rsidRDefault="00000000">
            <w:r>
              <w:rPr>
                <w:b/>
                <w:bCs/>
                <w:sz w:val="21"/>
                <w:szCs w:val="21"/>
              </w:rPr>
              <w:t>Q3 (upper)</w:t>
            </w:r>
          </w:p>
        </w:tc>
        <w:tc>
          <w:tcPr>
            <w:tcW w:w="20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E30A7" w14:textId="77777777" w:rsidR="00471C9E" w:rsidRDefault="00000000">
            <w:r>
              <w:rPr>
                <w:sz w:val="21"/>
                <w:szCs w:val="21"/>
              </w:rPr>
              <w:t>75th percentile</w:t>
            </w:r>
          </w:p>
        </w:tc>
        <w:tc>
          <w:tcPr>
            <w:tcW w:w="58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D348F" w14:textId="77777777" w:rsidR="00471C9E" w:rsidRDefault="00000000">
            <w:r>
              <w:rPr>
                <w:sz w:val="21"/>
                <w:szCs w:val="21"/>
              </w:rPr>
              <w:t>75% of the values lie below Q3 and 25% lie above it.</w:t>
            </w:r>
          </w:p>
        </w:tc>
      </w:tr>
    </w:tbl>
    <w:p w14:paraId="39DE73BA" w14:textId="77777777" w:rsidR="00471C9E" w:rsidRDefault="00471C9E">
      <w:pPr>
        <w:spacing w:after="120"/>
      </w:pPr>
    </w:p>
    <w:p w14:paraId="260A8282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2.2 Five-number summary</w:t>
      </w:r>
    </w:p>
    <w:p w14:paraId="7C3D8A31" w14:textId="77777777" w:rsidR="00471C9E" w:rsidRDefault="00000000">
      <w:pPr>
        <w:spacing w:after="120" w:line="276" w:lineRule="auto"/>
      </w:pPr>
      <w:r>
        <w:t>The five-number summary describes the spread of a data set using the minimum, Q1, median (Q2), Q3 and the maximum. It is exactly the information a boxplot displays.</w:t>
      </w:r>
    </w:p>
    <w:p w14:paraId="5FEB7941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2.3 Example</w:t>
      </w:r>
    </w:p>
    <w:p w14:paraId="67978B67" w14:textId="77777777" w:rsidR="00471C9E" w:rsidRDefault="00000000">
      <w:pPr>
        <w:spacing w:after="120" w:line="276" w:lineRule="auto"/>
      </w:pPr>
      <w:r>
        <w:rPr>
          <w:b/>
          <w:bCs/>
        </w:rPr>
        <w:t xml:space="preserve">Question: </w:t>
      </w:r>
      <w:r>
        <w:t>Using the 11 marks above, find the quartiles.</w:t>
      </w:r>
    </w:p>
    <w:p w14:paraId="3BCBD1A0" w14:textId="77777777" w:rsidR="00471C9E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Q1 position = 1 + 10 × 0.25 = 3.5, so Q1 = (17 + 20) / 2 = 18.5. Q2 position = 6, so Q2 = 25. Q3 position = 1 + 10 × 0.75 = 8.5, so Q3 = (30 + 35) / 2 = 32.5.</w:t>
      </w:r>
    </w:p>
    <w:p w14:paraId="1535AD7C" w14:textId="77777777" w:rsidR="00471C9E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Five-number summary = {12, 18.5, 25, 32.5, 95}</w:t>
      </w:r>
    </w:p>
    <w:p w14:paraId="474D3707" w14:textId="77777777" w:rsidR="00471C9E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3. Interquartile Range (IQR)</w:t>
      </w:r>
    </w:p>
    <w:p w14:paraId="7844DE3B" w14:textId="77777777" w:rsidR="00471C9E" w:rsidRDefault="00000000">
      <w:pPr>
        <w:spacing w:after="120" w:line="276" w:lineRule="auto"/>
      </w:pPr>
      <w:r>
        <w:t>The IQR measures the spread of the middle 50% of the data. It is the distance between the third and the first quartile.</w:t>
      </w:r>
    </w:p>
    <w:p w14:paraId="050E83B6" w14:textId="77777777" w:rsidR="00471C9E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IQR = Q3 − Q1</w:t>
      </w:r>
    </w:p>
    <w:p w14:paraId="18DF7D6A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Why IQR is useful</w:t>
      </w:r>
    </w:p>
    <w:p w14:paraId="50DB09FF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Robust: </w:t>
      </w:r>
      <w:r>
        <w:t>it ignores the lowest 25% and highest 25% of values, so extreme values do not affect it.</w:t>
      </w:r>
    </w:p>
    <w:p w14:paraId="7E1B6834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Better than range for skewed data: </w:t>
      </w:r>
      <w:r>
        <w:t>the range uses only the minimum and maximum and is distorted by one extreme value.</w:t>
      </w:r>
    </w:p>
    <w:p w14:paraId="7C799AA8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Basis of outlier detection: </w:t>
      </w:r>
      <w:r>
        <w:t>the IQR is used to build the fences that flag unusual values (Section 4).</w:t>
      </w:r>
    </w:p>
    <w:p w14:paraId="602F2454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Example</w:t>
      </w:r>
    </w:p>
    <w:p w14:paraId="0B9189C1" w14:textId="77777777" w:rsidR="00471C9E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For the 11 marks, IQR = Q3 − Q1 = 32.5 − 18.5 = 14. The middle 50% of students scored within a spread of 14 marks.</w:t>
      </w:r>
    </w:p>
    <w:p w14:paraId="695E5F6B" w14:textId="77777777" w:rsidR="00471C9E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4. Outlier Detection</w:t>
      </w:r>
    </w:p>
    <w:p w14:paraId="647F6F73" w14:textId="77777777" w:rsidR="00471C9E" w:rsidRDefault="00000000">
      <w:pPr>
        <w:spacing w:after="120" w:line="276" w:lineRule="auto"/>
      </w:pPr>
      <w:r>
        <w:t>An outlier is an observation that lies unusually far from the rest of the data. The most common rule, called Tukey’s 1.5 × IQR rule, defines two fences. Any value outside the fences is treated as an outlier.</w:t>
      </w:r>
    </w:p>
    <w:p w14:paraId="07E377FB" w14:textId="77777777" w:rsidR="00471C9E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Lower fence = Q1 − 1.5 × IQR</w:t>
      </w:r>
    </w:p>
    <w:p w14:paraId="3C7E8C8F" w14:textId="77777777" w:rsidR="00471C9E" w:rsidRDefault="00000000">
      <w:pPr>
        <w:shd w:val="clear" w:color="auto" w:fill="EAF0FA"/>
        <w:spacing w:before="80" w:after="160"/>
        <w:jc w:val="center"/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Upper fence = Q3 + 1.5 × IQR</w:t>
      </w:r>
    </w:p>
    <w:p w14:paraId="5DE32283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t>A value below the lower fence or above the upper fence is an outlier.</w:t>
      </w:r>
    </w:p>
    <w:p w14:paraId="6DAFF040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t>The whiskers of a boxplot end at the smallest and largest values that are still inside the fences.</w:t>
      </w:r>
    </w:p>
    <w:p w14:paraId="11A0C056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Example</w:t>
      </w:r>
    </w:p>
    <w:p w14:paraId="5EFF6B19" w14:textId="77777777" w:rsidR="00471C9E" w:rsidRDefault="00000000">
      <w:pPr>
        <w:spacing w:after="120" w:line="276" w:lineRule="auto"/>
      </w:pPr>
      <w:r>
        <w:rPr>
          <w:b/>
          <w:bCs/>
        </w:rPr>
        <w:t xml:space="preserve">Solution: </w:t>
      </w:r>
      <w:r>
        <w:t>For the 11 marks, Q1 = 18.5, Q3 = 32.5 and IQR = 14, so 1.5 × IQR = 21.</w:t>
      </w:r>
    </w:p>
    <w:p w14:paraId="07BC7F58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Lower fence: </w:t>
      </w:r>
      <w:r>
        <w:t>18.5 − 21 = −2.5. No mark is below this, so there are no low outliers.</w:t>
      </w:r>
    </w:p>
    <w:p w14:paraId="656DFD9A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Upper fence: </w:t>
      </w:r>
      <w:r>
        <w:t>32.5 + 21 = 53.5. The mark 95 is above this, so 95 is an outlier.</w:t>
      </w:r>
    </w:p>
    <w:p w14:paraId="47A6E459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What to do with outliers</w:t>
      </w:r>
    </w:p>
    <w:p w14:paraId="6892F748" w14:textId="77777777" w:rsidR="00471C9E" w:rsidRDefault="00000000">
      <w:pPr>
        <w:spacing w:after="120" w:line="276" w:lineRule="auto"/>
      </w:pPr>
      <w:r>
        <w:t>An outlier is not automatically an error. First check whether it is a data-entry mistake. If it is a genuine value, keep it but report the median and IQR instead of the mean, because the mean is pulled strongly by outliers.</w:t>
      </w:r>
    </w:p>
    <w:p w14:paraId="692573E6" w14:textId="77777777" w:rsidR="00471C9E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5. Boxplots</w:t>
      </w:r>
    </w:p>
    <w:p w14:paraId="5CDC2A3A" w14:textId="77777777" w:rsidR="00471C9E" w:rsidRDefault="00000000">
      <w:pPr>
        <w:spacing w:after="120" w:line="276" w:lineRule="auto"/>
      </w:pPr>
      <w:r>
        <w:t xml:space="preserve">A boxplot (box-and-whisker plot) is a graph of the five-number summary. It shows the </w:t>
      </w:r>
      <w:proofErr w:type="spellStart"/>
      <w:r>
        <w:t>centre</w:t>
      </w:r>
      <w:proofErr w:type="spellEnd"/>
      <w:r>
        <w:t>, spread, skewness and outliers of a data set in a single compact picture, and is especially good for comparing several groups side by side.</w:t>
      </w:r>
    </w:p>
    <w:p w14:paraId="054CCD96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5.1 Parts of a boxplot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6"/>
      </w:tblGrid>
      <w:tr w:rsidR="00471C9E" w14:paraId="5E7D16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7B726" w14:textId="77777777" w:rsidR="00471C9E" w:rsidRDefault="00000000">
            <w:r>
              <w:rPr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7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A2DD6" w14:textId="77777777" w:rsidR="00471C9E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shows</w:t>
            </w:r>
          </w:p>
        </w:tc>
      </w:tr>
      <w:tr w:rsidR="00471C9E" w14:paraId="15A33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6A9FB" w14:textId="77777777" w:rsidR="00471C9E" w:rsidRDefault="00000000">
            <w:r>
              <w:rPr>
                <w:b/>
                <w:bCs/>
                <w:sz w:val="21"/>
                <w:szCs w:val="21"/>
              </w:rPr>
              <w:t>Box</w:t>
            </w:r>
          </w:p>
        </w:tc>
        <w:tc>
          <w:tcPr>
            <w:tcW w:w="7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409A8" w14:textId="77777777" w:rsidR="00471C9E" w:rsidRDefault="00000000">
            <w:r>
              <w:rPr>
                <w:sz w:val="21"/>
                <w:szCs w:val="21"/>
              </w:rPr>
              <w:t>Runs from Q1 to Q3; its length is the IQR (the middle 50% of data).</w:t>
            </w:r>
          </w:p>
        </w:tc>
      </w:tr>
      <w:tr w:rsidR="00471C9E" w14:paraId="67D1B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8A300" w14:textId="77777777" w:rsidR="00471C9E" w:rsidRDefault="00000000">
            <w:r>
              <w:rPr>
                <w:b/>
                <w:bCs/>
                <w:sz w:val="21"/>
                <w:szCs w:val="21"/>
              </w:rPr>
              <w:t>Line inside the box</w:t>
            </w:r>
          </w:p>
        </w:tc>
        <w:tc>
          <w:tcPr>
            <w:tcW w:w="7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20333" w14:textId="77777777" w:rsidR="00471C9E" w:rsidRDefault="00000000">
            <w:r>
              <w:rPr>
                <w:sz w:val="21"/>
                <w:szCs w:val="21"/>
              </w:rPr>
              <w:t>The median (Q2).</w:t>
            </w:r>
          </w:p>
        </w:tc>
      </w:tr>
      <w:tr w:rsidR="00471C9E" w14:paraId="6CA17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C3894" w14:textId="77777777" w:rsidR="00471C9E" w:rsidRDefault="00000000">
            <w:r>
              <w:rPr>
                <w:b/>
                <w:bCs/>
                <w:sz w:val="21"/>
                <w:szCs w:val="21"/>
              </w:rPr>
              <w:t>Whiskers</w:t>
            </w:r>
          </w:p>
        </w:tc>
        <w:tc>
          <w:tcPr>
            <w:tcW w:w="7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382E6" w14:textId="77777777" w:rsidR="00471C9E" w:rsidRDefault="00000000">
            <w:r>
              <w:rPr>
                <w:sz w:val="21"/>
                <w:szCs w:val="21"/>
              </w:rPr>
              <w:t>Extend to the smallest and largest values within the fences.</w:t>
            </w:r>
          </w:p>
        </w:tc>
      </w:tr>
      <w:tr w:rsidR="00471C9E" w14:paraId="76575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79ED2" w14:textId="77777777" w:rsidR="00471C9E" w:rsidRDefault="00000000">
            <w:r>
              <w:rPr>
                <w:b/>
                <w:bCs/>
                <w:sz w:val="21"/>
                <w:szCs w:val="21"/>
              </w:rPr>
              <w:t>Points beyond whiskers</w:t>
            </w:r>
          </w:p>
        </w:tc>
        <w:tc>
          <w:tcPr>
            <w:tcW w:w="70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49510" w14:textId="77777777" w:rsidR="00471C9E" w:rsidRDefault="00000000">
            <w:r>
              <w:rPr>
                <w:sz w:val="21"/>
                <w:szCs w:val="21"/>
              </w:rPr>
              <w:t>Outliers, plotted individually.</w:t>
            </w:r>
          </w:p>
        </w:tc>
      </w:tr>
    </w:tbl>
    <w:p w14:paraId="0FDEE6F5" w14:textId="77777777" w:rsidR="00471C9E" w:rsidRDefault="00471C9E">
      <w:pPr>
        <w:spacing w:after="120"/>
      </w:pPr>
    </w:p>
    <w:p w14:paraId="754EFD6C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5.2 Reading a boxplot</w:t>
      </w:r>
    </w:p>
    <w:p w14:paraId="725D0FD1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Median </w:t>
      </w:r>
      <w:proofErr w:type="spellStart"/>
      <w:r>
        <w:rPr>
          <w:b/>
          <w:bCs/>
        </w:rPr>
        <w:t>off-centre</w:t>
      </w:r>
      <w:proofErr w:type="spellEnd"/>
      <w:r>
        <w:rPr>
          <w:b/>
          <w:bCs/>
        </w:rPr>
        <w:t xml:space="preserve"> in the box: </w:t>
      </w:r>
      <w:r>
        <w:t>indicates skewness in the data.</w:t>
      </w:r>
    </w:p>
    <w:p w14:paraId="7734C13B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Longer whisker on one side: </w:t>
      </w:r>
      <w:r>
        <w:t>the data is stretched (skewed) toward that side.</w:t>
      </w:r>
    </w:p>
    <w:p w14:paraId="3DE5DB76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Wide box: </w:t>
      </w:r>
      <w:r>
        <w:t>high variability; narrow box means values are tightly clustered.</w:t>
      </w:r>
    </w:p>
    <w:p w14:paraId="36210E6B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Isolated dots: </w:t>
      </w:r>
      <w:r>
        <w:t>potential outliers that need investigation.</w:t>
      </w:r>
    </w:p>
    <w:p w14:paraId="2D32DC77" w14:textId="77777777" w:rsidR="00471C9E" w:rsidRDefault="00000000">
      <w:pPr>
        <w:pStyle w:val="Heading1"/>
        <w:pageBreakBefore/>
        <w:spacing w:before="300" w:after="120"/>
      </w:pPr>
      <w:r>
        <w:rPr>
          <w:b/>
          <w:bCs/>
          <w:color w:val="1F3864"/>
          <w:sz w:val="30"/>
          <w:szCs w:val="30"/>
        </w:rPr>
        <w:lastRenderedPageBreak/>
        <w:t>6. Demo: Create a Boxplot using Python</w:t>
      </w:r>
    </w:p>
    <w:p w14:paraId="1340808C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6.1 Problem statement</w:t>
      </w:r>
    </w:p>
    <w:p w14:paraId="2C9040FE" w14:textId="77777777" w:rsidR="00471C9E" w:rsidRDefault="00000000">
      <w:pPr>
        <w:spacing w:after="120" w:line="276" w:lineRule="auto"/>
      </w:pPr>
      <w:r>
        <w:t>A store recorded the purchase value (in Rs.) of 15 customers. Find the quartiles and IQR, detect any outliers using the 1.5 × IQR rule, and draw a boxplot. The figures are illustrative for this demo.</w:t>
      </w:r>
    </w:p>
    <w:p w14:paraId="351A2AB6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6.2 Data</w:t>
      </w:r>
    </w:p>
    <w:p w14:paraId="47E56B2C" w14:textId="77777777" w:rsidR="00471C9E" w:rsidRDefault="00000000">
      <w:pPr>
        <w:spacing w:after="120" w:line="276" w:lineRule="auto"/>
      </w:pPr>
      <w:r>
        <w:t>120, 150, 165, 180, 195, 210, 225, 240, 250, 265, 280, 300, 320, 350, 900</w:t>
      </w:r>
      <w:proofErr w:type="gramStart"/>
      <w:r>
        <w:t xml:space="preserve">   (</w:t>
      </w:r>
      <w:proofErr w:type="gramEnd"/>
      <w:r>
        <w:t>n = 15)</w:t>
      </w:r>
    </w:p>
    <w:p w14:paraId="474D55C5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6.3 Python code</w:t>
      </w:r>
    </w:p>
    <w:p w14:paraId="7CE037C9" w14:textId="77777777" w:rsidR="00471C9E" w:rsidRDefault="00000000">
      <w:pP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40C91653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plt</w:t>
      </w:r>
      <w:proofErr w:type="spellEnd"/>
    </w:p>
    <w:p w14:paraId="7D6A552D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52962E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Purchase values (Rs.) of 15 customers</w:t>
      </w:r>
    </w:p>
    <w:p w14:paraId="42586636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data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np.array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([120, 150, 165, 180, 195, 210, 225, 240,</w:t>
      </w:r>
    </w:p>
    <w:p w14:paraId="5455F710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     250, 265, 280, 300, 320, 350, 900])</w:t>
      </w:r>
    </w:p>
    <w:p w14:paraId="00F40BAA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D702CFC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Percentiles and quartiles</w:t>
      </w:r>
    </w:p>
    <w:p w14:paraId="437A8A2D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q1, q2, q3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np.percentile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(data, [25, 50, 75])</w:t>
      </w:r>
    </w:p>
    <w:p w14:paraId="4F13C264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p10, p90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np.percentile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(data, [10, 90])</w:t>
      </w:r>
    </w:p>
    <w:p w14:paraId="441556FC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1B6E787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IQR and outlier fences</w:t>
      </w:r>
    </w:p>
    <w:p w14:paraId="60DCE1AF" w14:textId="77777777" w:rsidR="00471C9E" w:rsidRDefault="00000000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iqr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q3 - q1</w:t>
      </w:r>
    </w:p>
    <w:p w14:paraId="14CAE6E6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lower = q1 - 1.5 * </w:t>
      </w:r>
      <w:proofErr w:type="spellStart"/>
      <w:r>
        <w:rPr>
          <w:rFonts w:ascii="Consolas" w:eastAsia="Consolas" w:hAnsi="Consolas" w:cs="Consolas"/>
          <w:sz w:val="18"/>
          <w:szCs w:val="18"/>
        </w:rPr>
        <w:t>iqr</w:t>
      </w:r>
      <w:proofErr w:type="spellEnd"/>
    </w:p>
    <w:p w14:paraId="4708B463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upper = q3 + 1.5 * </w:t>
      </w:r>
      <w:proofErr w:type="spellStart"/>
      <w:r>
        <w:rPr>
          <w:rFonts w:ascii="Consolas" w:eastAsia="Consolas" w:hAnsi="Consolas" w:cs="Consolas"/>
          <w:sz w:val="18"/>
          <w:szCs w:val="18"/>
        </w:rPr>
        <w:t>iqr</w:t>
      </w:r>
      <w:proofErr w:type="spellEnd"/>
    </w:p>
    <w:p w14:paraId="33FD0199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outliers = </w:t>
      </w:r>
      <w:proofErr w:type="gramStart"/>
      <w:r>
        <w:rPr>
          <w:rFonts w:ascii="Consolas" w:eastAsia="Consolas" w:hAnsi="Consolas" w:cs="Consolas"/>
          <w:sz w:val="18"/>
          <w:szCs w:val="18"/>
        </w:rPr>
        <w:t>data[</w:t>
      </w:r>
      <w:proofErr w:type="gramEnd"/>
      <w:r>
        <w:rPr>
          <w:rFonts w:ascii="Consolas" w:eastAsia="Consolas" w:hAnsi="Consolas" w:cs="Consolas"/>
          <w:sz w:val="18"/>
          <w:szCs w:val="18"/>
        </w:rPr>
        <w:t>(data &lt; lower) | (data &gt; upper)]</w:t>
      </w:r>
    </w:p>
    <w:p w14:paraId="0C3316F0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03AC30" w14:textId="77777777" w:rsidR="00471C9E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"Min:",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data.min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(), " Max:",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data.max</w:t>
      </w:r>
      <w:proofErr w:type="spellEnd"/>
      <w:r>
        <w:rPr>
          <w:rFonts w:ascii="Consolas" w:eastAsia="Consolas" w:hAnsi="Consolas" w:cs="Consolas"/>
          <w:sz w:val="18"/>
          <w:szCs w:val="18"/>
        </w:rPr>
        <w:t>())</w:t>
      </w:r>
    </w:p>
    <w:p w14:paraId="6AF16D59" w14:textId="77777777" w:rsidR="00471C9E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"Q1:", q1, " Median:", q2, " Q3:", q3)</w:t>
      </w:r>
    </w:p>
    <w:p w14:paraId="4AFCED36" w14:textId="77777777" w:rsidR="00471C9E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"10th percentile:", p10, " 90th percentile:", p90)</w:t>
      </w:r>
    </w:p>
    <w:p w14:paraId="64251073" w14:textId="77777777" w:rsidR="00471C9E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"IQR:", </w:t>
      </w:r>
      <w:proofErr w:type="spellStart"/>
      <w:r>
        <w:rPr>
          <w:rFonts w:ascii="Consolas" w:eastAsia="Consolas" w:hAnsi="Consolas" w:cs="Consolas"/>
          <w:sz w:val="18"/>
          <w:szCs w:val="18"/>
        </w:rPr>
        <w:t>iqr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CF4F1D4" w14:textId="77777777" w:rsidR="00471C9E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"Lower fence:", lower, " Upper fence:", upper)</w:t>
      </w:r>
    </w:p>
    <w:p w14:paraId="5BEE3AFD" w14:textId="77777777" w:rsidR="00471C9E" w:rsidRDefault="00000000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"Outliers:", outliers)</w:t>
      </w:r>
    </w:p>
    <w:p w14:paraId="5D59E82E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D2D189B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Boxplot</w:t>
      </w:r>
    </w:p>
    <w:p w14:paraId="2615E1BB" w14:textId="77777777" w:rsidR="00471C9E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plt.boxplot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(data, vert=False)</w:t>
      </w:r>
    </w:p>
    <w:p w14:paraId="30817A3B" w14:textId="77777777" w:rsidR="00471C9E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("Boxplot of Customer Purchase Value")</w:t>
      </w:r>
    </w:p>
    <w:p w14:paraId="723B0538" w14:textId="77777777" w:rsidR="00471C9E" w:rsidRDefault="00000000">
      <w:pPr>
        <w:shd w:val="clear" w:color="auto" w:fill="F2F2F2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plt.xlabel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("Purchase value (Rs.)")</w:t>
      </w:r>
    </w:p>
    <w:p w14:paraId="5D4422BD" w14:textId="77777777" w:rsidR="00471C9E" w:rsidRDefault="00000000">
      <w:pPr>
        <w:shd w:val="clear" w:color="auto" w:fill="F2F2F2"/>
        <w:spacing w:after="160"/>
        <w:ind w:left="120" w:righ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plt.show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19F58DFF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6.4 Output</w:t>
      </w:r>
    </w:p>
    <w:p w14:paraId="7C55213C" w14:textId="77777777" w:rsidR="00471C9E" w:rsidRDefault="00000000">
      <w:pPr>
        <w:shd w:val="clear" w:color="auto" w:fill="F2F2F2"/>
        <w:spacing w:before="8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Min: </w:t>
      </w:r>
      <w:proofErr w:type="gramStart"/>
      <w:r>
        <w:rPr>
          <w:rFonts w:ascii="Consolas" w:eastAsia="Consolas" w:hAnsi="Consolas" w:cs="Consolas"/>
          <w:sz w:val="18"/>
          <w:szCs w:val="18"/>
        </w:rPr>
        <w:t>120  Max</w:t>
      </w:r>
      <w:proofErr w:type="gramEnd"/>
      <w:r>
        <w:rPr>
          <w:rFonts w:ascii="Consolas" w:eastAsia="Consolas" w:hAnsi="Consolas" w:cs="Consolas"/>
          <w:sz w:val="18"/>
          <w:szCs w:val="18"/>
        </w:rPr>
        <w:t>: 900</w:t>
      </w:r>
    </w:p>
    <w:p w14:paraId="68E90470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Q1: </w:t>
      </w:r>
      <w:proofErr w:type="gramStart"/>
      <w:r>
        <w:rPr>
          <w:rFonts w:ascii="Consolas" w:eastAsia="Consolas" w:hAnsi="Consolas" w:cs="Consolas"/>
          <w:sz w:val="18"/>
          <w:szCs w:val="18"/>
        </w:rPr>
        <w:t>187.5  Median</w:t>
      </w:r>
      <w:proofErr w:type="gramEnd"/>
      <w:r>
        <w:rPr>
          <w:rFonts w:ascii="Consolas" w:eastAsia="Consolas" w:hAnsi="Consolas" w:cs="Consolas"/>
          <w:sz w:val="18"/>
          <w:szCs w:val="18"/>
        </w:rPr>
        <w:t>: 240.0  Q3: 290.0</w:t>
      </w:r>
    </w:p>
    <w:p w14:paraId="4E5C3073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10th percentile: </w:t>
      </w:r>
      <w:proofErr w:type="gramStart"/>
      <w:r>
        <w:rPr>
          <w:rFonts w:ascii="Consolas" w:eastAsia="Consolas" w:hAnsi="Consolas" w:cs="Consolas"/>
          <w:sz w:val="18"/>
          <w:szCs w:val="18"/>
        </w:rPr>
        <w:t>156.0  90</w:t>
      </w:r>
      <w:proofErr w:type="gramEnd"/>
      <w:r>
        <w:rPr>
          <w:rFonts w:ascii="Consolas" w:eastAsia="Consolas" w:hAnsi="Consolas" w:cs="Consolas"/>
          <w:sz w:val="18"/>
          <w:szCs w:val="18"/>
        </w:rPr>
        <w:t>th percentile: 338.0</w:t>
      </w:r>
    </w:p>
    <w:p w14:paraId="41BB9DF8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IQR: 102.5</w:t>
      </w:r>
    </w:p>
    <w:p w14:paraId="55A8060A" w14:textId="77777777" w:rsidR="00471C9E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Lower fence: </w:t>
      </w:r>
      <w:proofErr w:type="gramStart"/>
      <w:r>
        <w:rPr>
          <w:rFonts w:ascii="Consolas" w:eastAsia="Consolas" w:hAnsi="Consolas" w:cs="Consolas"/>
          <w:sz w:val="18"/>
          <w:szCs w:val="18"/>
        </w:rPr>
        <w:t>33.75  Upper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fence: 443.75</w:t>
      </w:r>
    </w:p>
    <w:p w14:paraId="29FC8A65" w14:textId="77777777" w:rsidR="00471C9E" w:rsidRDefault="00000000">
      <w:pPr>
        <w:shd w:val="clear" w:color="auto" w:fill="F2F2F2"/>
        <w:spacing w:after="16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Outliers: [900]</w:t>
      </w:r>
    </w:p>
    <w:p w14:paraId="225C6468" w14:textId="77777777" w:rsidR="00CF3032" w:rsidRDefault="00CF3032">
      <w:pPr>
        <w:rPr>
          <w:b/>
          <w:bCs/>
          <w:color w:val="2E5395"/>
          <w:sz w:val="25"/>
          <w:szCs w:val="25"/>
        </w:rPr>
      </w:pPr>
      <w:r>
        <w:rPr>
          <w:b/>
          <w:bCs/>
          <w:color w:val="2E5395"/>
          <w:sz w:val="25"/>
          <w:szCs w:val="25"/>
        </w:rPr>
        <w:br w:type="page"/>
      </w:r>
    </w:p>
    <w:p w14:paraId="58561996" w14:textId="617D636E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lastRenderedPageBreak/>
        <w:t>6.5 Boxplot</w:t>
      </w:r>
    </w:p>
    <w:p w14:paraId="7A20619C" w14:textId="77777777" w:rsidR="00471C9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5DA2B54" wp14:editId="5DBCFE92">
            <wp:extent cx="4953000" cy="2543175"/>
            <wp:effectExtent l="0" t="0" r="0" b="0"/>
            <wp:docPr id="1" name="boxplot" descr="Horizontal boxplot of purchase value showing one outlier at 900" title="Box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A0DF" w14:textId="77777777" w:rsidR="00471C9E" w:rsidRDefault="00000000">
      <w:pPr>
        <w:spacing w:after="160"/>
        <w:jc w:val="center"/>
      </w:pPr>
      <w:r>
        <w:rPr>
          <w:i/>
          <w:iCs/>
          <w:color w:val="595959"/>
          <w:sz w:val="20"/>
          <w:szCs w:val="20"/>
        </w:rPr>
        <w:t>Figure 1: Boxplot of customer purchase value (the red dot is the outlier)</w:t>
      </w:r>
    </w:p>
    <w:p w14:paraId="082166F4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6.6 Manual verification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06"/>
      </w:tblGrid>
      <w:tr w:rsidR="00471C9E" w14:paraId="49A549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74D40" w14:textId="77777777" w:rsidR="00471C9E" w:rsidRDefault="00000000">
            <w:r>
              <w:rPr>
                <w:b/>
                <w:bCs/>
                <w:color w:val="FFFFFF"/>
                <w:sz w:val="21"/>
                <w:szCs w:val="21"/>
              </w:rPr>
              <w:t>Measure</w:t>
            </w:r>
          </w:p>
        </w:tc>
        <w:tc>
          <w:tcPr>
            <w:tcW w:w="6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B42F9" w14:textId="77777777" w:rsidR="00471C9E" w:rsidRDefault="00000000">
            <w:r>
              <w:rPr>
                <w:b/>
                <w:bCs/>
                <w:color w:val="FFFFFF"/>
                <w:sz w:val="21"/>
                <w:szCs w:val="21"/>
              </w:rPr>
              <w:t>Calculation</w:t>
            </w:r>
          </w:p>
        </w:tc>
      </w:tr>
      <w:tr w:rsidR="00471C9E" w14:paraId="2C8E0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2E901" w14:textId="77777777" w:rsidR="00471C9E" w:rsidRDefault="00000000">
            <w:r>
              <w:rPr>
                <w:b/>
                <w:bCs/>
                <w:sz w:val="21"/>
                <w:szCs w:val="21"/>
              </w:rPr>
              <w:t>Q1</w:t>
            </w:r>
          </w:p>
        </w:tc>
        <w:tc>
          <w:tcPr>
            <w:tcW w:w="6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1BC35" w14:textId="77777777" w:rsidR="00471C9E" w:rsidRDefault="00000000">
            <w:r>
              <w:rPr>
                <w:sz w:val="21"/>
                <w:szCs w:val="21"/>
              </w:rPr>
              <w:t>Position = 1 + 14 × 0.25 = 4.5, so (180 + 195) / 2 = 187.5</w:t>
            </w:r>
          </w:p>
        </w:tc>
      </w:tr>
      <w:tr w:rsidR="00471C9E" w14:paraId="69366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3A322" w14:textId="77777777" w:rsidR="00471C9E" w:rsidRDefault="00000000">
            <w:r>
              <w:rPr>
                <w:b/>
                <w:bCs/>
                <w:sz w:val="21"/>
                <w:szCs w:val="21"/>
              </w:rPr>
              <w:t>Median (Q2)</w:t>
            </w:r>
          </w:p>
        </w:tc>
        <w:tc>
          <w:tcPr>
            <w:tcW w:w="6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643DD" w14:textId="77777777" w:rsidR="00471C9E" w:rsidRDefault="00000000">
            <w:r>
              <w:rPr>
                <w:sz w:val="21"/>
                <w:szCs w:val="21"/>
              </w:rPr>
              <w:t>Position = 1 + 14 × 0.50 = 8, so 8th value = 240</w:t>
            </w:r>
          </w:p>
        </w:tc>
      </w:tr>
      <w:tr w:rsidR="00471C9E" w14:paraId="034A2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E526C" w14:textId="77777777" w:rsidR="00471C9E" w:rsidRDefault="00000000">
            <w:r>
              <w:rPr>
                <w:b/>
                <w:bCs/>
                <w:sz w:val="21"/>
                <w:szCs w:val="21"/>
              </w:rPr>
              <w:t>Q3</w:t>
            </w:r>
          </w:p>
        </w:tc>
        <w:tc>
          <w:tcPr>
            <w:tcW w:w="6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CD9BE" w14:textId="77777777" w:rsidR="00471C9E" w:rsidRDefault="00000000">
            <w:r>
              <w:rPr>
                <w:sz w:val="21"/>
                <w:szCs w:val="21"/>
              </w:rPr>
              <w:t>Position = 1 + 14 × 0.75 = 11.5, so (280 + 300) / 2 = 290</w:t>
            </w:r>
          </w:p>
        </w:tc>
      </w:tr>
      <w:tr w:rsidR="00471C9E" w14:paraId="3DC43D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31E0F" w14:textId="77777777" w:rsidR="00471C9E" w:rsidRDefault="00000000">
            <w:r>
              <w:rPr>
                <w:b/>
                <w:bCs/>
                <w:sz w:val="21"/>
                <w:szCs w:val="21"/>
              </w:rPr>
              <w:t>IQR</w:t>
            </w:r>
          </w:p>
        </w:tc>
        <w:tc>
          <w:tcPr>
            <w:tcW w:w="6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51505" w14:textId="77777777" w:rsidR="00471C9E" w:rsidRDefault="00000000">
            <w:r>
              <w:rPr>
                <w:sz w:val="21"/>
                <w:szCs w:val="21"/>
              </w:rPr>
              <w:t>290 − 187.5 = 102.5</w:t>
            </w:r>
          </w:p>
        </w:tc>
      </w:tr>
      <w:tr w:rsidR="00471C9E" w14:paraId="7AD7A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70C91" w14:textId="77777777" w:rsidR="00471C9E" w:rsidRDefault="00000000">
            <w:r>
              <w:rPr>
                <w:b/>
                <w:bCs/>
                <w:sz w:val="21"/>
                <w:szCs w:val="21"/>
              </w:rPr>
              <w:t>Lower fence</w:t>
            </w:r>
          </w:p>
        </w:tc>
        <w:tc>
          <w:tcPr>
            <w:tcW w:w="6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9DF49" w14:textId="77777777" w:rsidR="00471C9E" w:rsidRDefault="00000000">
            <w:r>
              <w:rPr>
                <w:sz w:val="21"/>
                <w:szCs w:val="21"/>
              </w:rPr>
              <w:t>187.5 − 1.5 × 102.5 = 33.75</w:t>
            </w:r>
          </w:p>
        </w:tc>
      </w:tr>
      <w:tr w:rsidR="00471C9E" w14:paraId="5F882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CB5AA" w14:textId="77777777" w:rsidR="00471C9E" w:rsidRDefault="00000000">
            <w:r>
              <w:rPr>
                <w:b/>
                <w:bCs/>
                <w:sz w:val="21"/>
                <w:szCs w:val="21"/>
              </w:rPr>
              <w:t>Upper fence</w:t>
            </w:r>
          </w:p>
        </w:tc>
        <w:tc>
          <w:tcPr>
            <w:tcW w:w="610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F3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1FF9E" w14:textId="77777777" w:rsidR="00471C9E" w:rsidRDefault="00000000">
            <w:r>
              <w:rPr>
                <w:sz w:val="21"/>
                <w:szCs w:val="21"/>
              </w:rPr>
              <w:t>290 + 1.5 × 102.5 = 443.75</w:t>
            </w:r>
          </w:p>
        </w:tc>
      </w:tr>
    </w:tbl>
    <w:p w14:paraId="055EDC9F" w14:textId="77777777" w:rsidR="00471C9E" w:rsidRDefault="00471C9E">
      <w:pPr>
        <w:spacing w:after="120"/>
      </w:pPr>
    </w:p>
    <w:p w14:paraId="234271D1" w14:textId="77777777" w:rsidR="00471C9E" w:rsidRDefault="00000000">
      <w:pPr>
        <w:pStyle w:val="Heading2"/>
        <w:spacing w:before="180" w:after="80"/>
      </w:pPr>
      <w:r>
        <w:rPr>
          <w:b/>
          <w:bCs/>
          <w:color w:val="2E5395"/>
          <w:sz w:val="25"/>
          <w:szCs w:val="25"/>
        </w:rPr>
        <w:t>6.7 Interpretation</w:t>
      </w:r>
    </w:p>
    <w:p w14:paraId="47151F4A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Centre: </w:t>
      </w:r>
      <w:r>
        <w:t>the median purchase is Rs. 240, and the middle 50% of customers spend between Rs. 187.5 and Rs. 290.</w:t>
      </w:r>
    </w:p>
    <w:p w14:paraId="105E34D9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Spread: </w:t>
      </w:r>
      <w:r>
        <w:t>the IQR is Rs. 102.5, so typical spending varies moderately.</w:t>
      </w:r>
    </w:p>
    <w:p w14:paraId="091E2FF1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Outlier: </w:t>
      </w:r>
      <w:r>
        <w:t>the purchase of Rs. 900 is above the upper fence of 443.75, so it is flagged as an outlier. It may be a bulk or special order and should be checked before analysis.</w:t>
      </w:r>
    </w:p>
    <w:p w14:paraId="6621F27C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Whiskers: </w:t>
      </w:r>
      <w:r>
        <w:t>they stop at 120 and 350, the smallest and largest values inside the fences.</w:t>
      </w:r>
    </w:p>
    <w:p w14:paraId="3F607941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Choice of measure: </w:t>
      </w:r>
      <w:r>
        <w:t>the mean (about Rs. 276.7) is pulled above the median by the outlier, so the median and IQR describe typical customers better here.</w:t>
      </w:r>
    </w:p>
    <w:p w14:paraId="73189644" w14:textId="77777777" w:rsidR="00471C9E" w:rsidRDefault="00000000">
      <w:pPr>
        <w:pStyle w:val="Heading1"/>
        <w:spacing w:before="300" w:after="120"/>
      </w:pPr>
      <w:r>
        <w:rPr>
          <w:b/>
          <w:bCs/>
          <w:color w:val="1F3864"/>
          <w:sz w:val="30"/>
          <w:szCs w:val="30"/>
        </w:rPr>
        <w:t>Key Takeaways</w:t>
      </w:r>
    </w:p>
    <w:p w14:paraId="11499EE0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Percentiles: </w:t>
      </w:r>
      <w:r>
        <w:t>the k-</w:t>
      </w:r>
      <w:proofErr w:type="spellStart"/>
      <w:r>
        <w:t>th</w:t>
      </w:r>
      <w:proofErr w:type="spellEnd"/>
      <w:r>
        <w:t xml:space="preserve"> percentile is the value below which k% of the data falls.</w:t>
      </w:r>
    </w:p>
    <w:p w14:paraId="5060A7B4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Quartiles: </w:t>
      </w:r>
      <w:r>
        <w:t>Q1, Q2 and Q3 are the 25th, 50th and 75th percentiles.</w:t>
      </w:r>
    </w:p>
    <w:p w14:paraId="270E844D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IQR: </w:t>
      </w:r>
      <w:r>
        <w:t>Q3 − Q1, the spread of the middle 50% of the data.</w:t>
      </w:r>
    </w:p>
    <w:p w14:paraId="72F644A1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Outliers: </w:t>
      </w:r>
      <w:r>
        <w:t>values below Q1 − 1.5 × IQR or above Q3 + 1.5 × IQR.</w:t>
      </w:r>
    </w:p>
    <w:p w14:paraId="6CB3B957" w14:textId="77777777" w:rsidR="00471C9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Boxplot: </w:t>
      </w:r>
      <w:r>
        <w:t xml:space="preserve">a picture of the five-number summary, made in Python with </w:t>
      </w:r>
      <w:proofErr w:type="spellStart"/>
      <w:proofErr w:type="gramStart"/>
      <w:r>
        <w:t>plt.boxplot</w:t>
      </w:r>
      <w:proofErr w:type="spellEnd"/>
      <w:proofErr w:type="gramEnd"/>
      <w:r>
        <w:t>().</w:t>
      </w:r>
    </w:p>
    <w:sectPr w:rsidR="00471C9E">
      <w:pgSz w:w="11906" w:h="16838"/>
      <w:pgMar w:top="1300" w:right="1300" w:bottom="9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49FF"/>
    <w:multiLevelType w:val="hybridMultilevel"/>
    <w:tmpl w:val="23C210B4"/>
    <w:lvl w:ilvl="0" w:tplc="06D42E30">
      <w:start w:val="1"/>
      <w:numFmt w:val="bullet"/>
      <w:lvlText w:val="•"/>
      <w:lvlJc w:val="left"/>
      <w:pPr>
        <w:ind w:left="720" w:hanging="360"/>
      </w:pPr>
    </w:lvl>
    <w:lvl w:ilvl="1" w:tplc="3D5080C4">
      <w:numFmt w:val="decimal"/>
      <w:lvlText w:val=""/>
      <w:lvlJc w:val="left"/>
    </w:lvl>
    <w:lvl w:ilvl="2" w:tplc="3ED85EDE">
      <w:numFmt w:val="decimal"/>
      <w:lvlText w:val=""/>
      <w:lvlJc w:val="left"/>
    </w:lvl>
    <w:lvl w:ilvl="3" w:tplc="F3EE8E66">
      <w:numFmt w:val="decimal"/>
      <w:lvlText w:val=""/>
      <w:lvlJc w:val="left"/>
    </w:lvl>
    <w:lvl w:ilvl="4" w:tplc="88686CF8">
      <w:numFmt w:val="decimal"/>
      <w:lvlText w:val=""/>
      <w:lvlJc w:val="left"/>
    </w:lvl>
    <w:lvl w:ilvl="5" w:tplc="E4BEE3A2">
      <w:numFmt w:val="decimal"/>
      <w:lvlText w:val=""/>
      <w:lvlJc w:val="left"/>
    </w:lvl>
    <w:lvl w:ilvl="6" w:tplc="484A9168">
      <w:numFmt w:val="decimal"/>
      <w:lvlText w:val=""/>
      <w:lvlJc w:val="left"/>
    </w:lvl>
    <w:lvl w:ilvl="7" w:tplc="BA6A1B34">
      <w:numFmt w:val="decimal"/>
      <w:lvlText w:val=""/>
      <w:lvlJc w:val="left"/>
    </w:lvl>
    <w:lvl w:ilvl="8" w:tplc="FAA8C3B4">
      <w:numFmt w:val="decimal"/>
      <w:lvlText w:val=""/>
      <w:lvlJc w:val="left"/>
    </w:lvl>
  </w:abstractNum>
  <w:abstractNum w:abstractNumId="1" w15:restartNumberingAfterBreak="0">
    <w:nsid w:val="327A328B"/>
    <w:multiLevelType w:val="hybridMultilevel"/>
    <w:tmpl w:val="85F2255A"/>
    <w:lvl w:ilvl="0" w:tplc="72744804">
      <w:start w:val="1"/>
      <w:numFmt w:val="bullet"/>
      <w:lvlText w:val="●"/>
      <w:lvlJc w:val="left"/>
      <w:pPr>
        <w:ind w:left="720" w:hanging="360"/>
      </w:pPr>
    </w:lvl>
    <w:lvl w:ilvl="1" w:tplc="4BBE0958">
      <w:start w:val="1"/>
      <w:numFmt w:val="bullet"/>
      <w:lvlText w:val="○"/>
      <w:lvlJc w:val="left"/>
      <w:pPr>
        <w:ind w:left="1440" w:hanging="360"/>
      </w:pPr>
    </w:lvl>
    <w:lvl w:ilvl="2" w:tplc="E8709C4C">
      <w:start w:val="1"/>
      <w:numFmt w:val="bullet"/>
      <w:lvlText w:val="■"/>
      <w:lvlJc w:val="left"/>
      <w:pPr>
        <w:ind w:left="2160" w:hanging="360"/>
      </w:pPr>
    </w:lvl>
    <w:lvl w:ilvl="3" w:tplc="88885338">
      <w:start w:val="1"/>
      <w:numFmt w:val="bullet"/>
      <w:lvlText w:val="●"/>
      <w:lvlJc w:val="left"/>
      <w:pPr>
        <w:ind w:left="2880" w:hanging="360"/>
      </w:pPr>
    </w:lvl>
    <w:lvl w:ilvl="4" w:tplc="FE2EC6F8">
      <w:start w:val="1"/>
      <w:numFmt w:val="bullet"/>
      <w:lvlText w:val="○"/>
      <w:lvlJc w:val="left"/>
      <w:pPr>
        <w:ind w:left="3600" w:hanging="360"/>
      </w:pPr>
    </w:lvl>
    <w:lvl w:ilvl="5" w:tplc="CEDA28C0">
      <w:start w:val="1"/>
      <w:numFmt w:val="bullet"/>
      <w:lvlText w:val="■"/>
      <w:lvlJc w:val="left"/>
      <w:pPr>
        <w:ind w:left="4320" w:hanging="360"/>
      </w:pPr>
    </w:lvl>
    <w:lvl w:ilvl="6" w:tplc="A038EFD0">
      <w:start w:val="1"/>
      <w:numFmt w:val="bullet"/>
      <w:lvlText w:val="●"/>
      <w:lvlJc w:val="left"/>
      <w:pPr>
        <w:ind w:left="5040" w:hanging="360"/>
      </w:pPr>
    </w:lvl>
    <w:lvl w:ilvl="7" w:tplc="87008332">
      <w:start w:val="1"/>
      <w:numFmt w:val="bullet"/>
      <w:lvlText w:val="●"/>
      <w:lvlJc w:val="left"/>
      <w:pPr>
        <w:ind w:left="5760" w:hanging="360"/>
      </w:pPr>
    </w:lvl>
    <w:lvl w:ilvl="8" w:tplc="B3B836F4">
      <w:start w:val="1"/>
      <w:numFmt w:val="bullet"/>
      <w:lvlText w:val="●"/>
      <w:lvlJc w:val="left"/>
      <w:pPr>
        <w:ind w:left="6480" w:hanging="360"/>
      </w:pPr>
    </w:lvl>
  </w:abstractNum>
  <w:num w:numId="1" w16cid:durableId="1883320113">
    <w:abstractNumId w:val="1"/>
    <w:lvlOverride w:ilvl="0">
      <w:startOverride w:val="1"/>
    </w:lvlOverride>
  </w:num>
  <w:num w:numId="2" w16cid:durableId="1399017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C9E"/>
    <w:rsid w:val="00471C9E"/>
    <w:rsid w:val="00B52E63"/>
    <w:rsid w:val="00CF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72F5"/>
  <w15:docId w15:val="{4FFE2FAF-5CC8-4FE0-9EAB-BF40F3AC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2026-10-23T16:21:00Z</dcterms:created>
  <dcterms:modified xsi:type="dcterms:W3CDTF">2026-10-23T16:22:00Z</dcterms:modified>
</cp:coreProperties>
</file>