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20593" w14:textId="4AC30929" w:rsidR="00635671" w:rsidRPr="00635671" w:rsidRDefault="00635671" w:rsidP="00635671">
      <w:pPr>
        <w:jc w:val="center"/>
        <w:rPr>
          <w:b/>
          <w:noProof/>
          <w:sz w:val="28"/>
          <w:u w:val="single"/>
        </w:rPr>
      </w:pPr>
      <w:r w:rsidRPr="00635671">
        <w:rPr>
          <w:b/>
          <w:noProof/>
          <w:sz w:val="28"/>
          <w:u w:val="single"/>
        </w:rPr>
        <w:t>MEASURING TOOLS AND THEIR USES</w:t>
      </w:r>
    </w:p>
    <w:p w14:paraId="7A5729BE" w14:textId="626FC852" w:rsidR="00635671" w:rsidRDefault="00635671">
      <w:pPr>
        <w:rPr>
          <w:noProof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79592C53" wp14:editId="3729182D">
            <wp:simplePos x="0" y="0"/>
            <wp:positionH relativeFrom="margin">
              <wp:posOffset>446567</wp:posOffset>
            </wp:positionH>
            <wp:positionV relativeFrom="paragraph">
              <wp:posOffset>163815</wp:posOffset>
            </wp:positionV>
            <wp:extent cx="6117358" cy="6847368"/>
            <wp:effectExtent l="0" t="0" r="0" b="0"/>
            <wp:wrapNone/>
            <wp:docPr id="1" name="Picture 1" descr="Overview of Measuring Tools and Uses | PDF | Metalworking |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verview of Measuring Tools and Uses | PDF | Metalworking | Tool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153" cy="687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165B031" w14:textId="0CB3A28E" w:rsidR="00635671" w:rsidRDefault="00635671"/>
    <w:sectPr w:rsidR="006356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71"/>
    <w:rsid w:val="001C2EFE"/>
    <w:rsid w:val="005D73C3"/>
    <w:rsid w:val="0063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C7C1"/>
  <w15:chartTrackingRefBased/>
  <w15:docId w15:val="{B30829C9-498B-420A-9505-1D9D93C1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56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6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2026-05-02T17:37:00Z</cp:lastPrinted>
  <dcterms:created xsi:type="dcterms:W3CDTF">2026-05-02T17:35:00Z</dcterms:created>
  <dcterms:modified xsi:type="dcterms:W3CDTF">2026-05-02T18:01:00Z</dcterms:modified>
</cp:coreProperties>
</file>