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829"/>
        <w:gridCol w:w="934"/>
        <w:gridCol w:w="787"/>
        <w:gridCol w:w="354"/>
        <w:gridCol w:w="927"/>
        <w:gridCol w:w="927"/>
        <w:gridCol w:w="352"/>
        <w:gridCol w:w="787"/>
        <w:gridCol w:w="747"/>
        <w:gridCol w:w="352"/>
        <w:gridCol w:w="1233"/>
        <w:gridCol w:w="1122"/>
      </w:tblGrid>
      <w:tr w:rsidR="00EF625D" w:rsidRPr="00C65D1F" w14:paraId="3F1B136B" w14:textId="03D92D31" w:rsidTr="00C65D1F">
        <w:trPr>
          <w:trHeight w:val="2117"/>
        </w:trPr>
        <w:tc>
          <w:tcPr>
            <w:tcW w:w="838" w:type="dxa"/>
          </w:tcPr>
          <w:p w14:paraId="23007371" w14:textId="4A839314" w:rsidR="00C65D1F" w:rsidRPr="00C65D1F" w:rsidRDefault="00C65D1F">
            <w:pPr>
              <w:rPr>
                <w:rFonts w:ascii="AngsanaUPC" w:hAnsi="AngsanaUPC" w:cs="AngsanaUPC" w:hint="cs"/>
              </w:rPr>
            </w:pPr>
            <w:r w:rsidRPr="00C65D1F">
              <w:rPr>
                <w:rFonts w:ascii="AngsanaUPC" w:hAnsi="AngsanaUPC" w:cs="AngsanaUPC"/>
              </w:rPr>
              <w:t>MON</w:t>
            </w:r>
          </w:p>
        </w:tc>
        <w:tc>
          <w:tcPr>
            <w:tcW w:w="934" w:type="dxa"/>
          </w:tcPr>
          <w:p w14:paraId="6359706B" w14:textId="1B1AA647" w:rsidR="00C65D1F" w:rsidRPr="00C65D1F" w:rsidRDefault="00C65D1F">
            <w:pPr>
              <w:rPr>
                <w:rFonts w:ascii="AngsanaUPC" w:hAnsi="AngsanaUPC" w:cs="AngsanaUPC" w:hint="cs"/>
              </w:rPr>
            </w:pPr>
            <w:r w:rsidRPr="00C65D1F">
              <w:rPr>
                <w:rFonts w:ascii="AngsanaUPC" w:hAnsi="AngsanaUPC" w:cs="AngsanaUPC"/>
              </w:rPr>
              <w:t>ENGLISH</w:t>
            </w:r>
          </w:p>
        </w:tc>
        <w:tc>
          <w:tcPr>
            <w:tcW w:w="799" w:type="dxa"/>
          </w:tcPr>
          <w:p w14:paraId="793AA5D0" w14:textId="39A54657" w:rsidR="00C65D1F" w:rsidRPr="00C65D1F" w:rsidRDefault="00C65D1F">
            <w:pPr>
              <w:rPr>
                <w:rFonts w:ascii="AngsanaUPC" w:hAnsi="AngsanaUPC" w:cs="AngsanaUPC" w:hint="cs"/>
              </w:rPr>
            </w:pPr>
            <w:r w:rsidRPr="00C65D1F">
              <w:rPr>
                <w:rFonts w:ascii="AngsanaUPC" w:hAnsi="AngsanaUPC" w:cs="AngsanaUPC"/>
              </w:rPr>
              <w:t>KIS</w:t>
            </w:r>
          </w:p>
        </w:tc>
        <w:tc>
          <w:tcPr>
            <w:tcW w:w="357" w:type="dxa"/>
          </w:tcPr>
          <w:p w14:paraId="59F820CF" w14:textId="4BF15C5D" w:rsidR="00C65D1F" w:rsidRPr="00C65D1F" w:rsidRDefault="00C65D1F">
            <w:pPr>
              <w:rPr>
                <w:rFonts w:ascii="AngsanaUPC" w:hAnsi="AngsanaUPC" w:cs="AngsanaUPC" w:hint="cs"/>
                <w:b/>
                <w:color w:val="000000" w:themeColor="text1"/>
              </w:rPr>
            </w:pPr>
            <w:r w:rsidRPr="00C65D1F">
              <w:rPr>
                <w:rFonts w:ascii="AngsanaUPC" w:hAnsi="AngsanaUPC" w:cs="AngsanaUPC"/>
                <w:b/>
                <w:color w:val="000000" w:themeColor="text1"/>
              </w:rPr>
              <w:t>S</w:t>
            </w:r>
          </w:p>
        </w:tc>
        <w:tc>
          <w:tcPr>
            <w:tcW w:w="938" w:type="dxa"/>
          </w:tcPr>
          <w:p w14:paraId="1F0F95F8" w14:textId="6259D5D9" w:rsidR="00C65D1F" w:rsidRPr="00C65D1F" w:rsidRDefault="00C65D1F">
            <w:pPr>
              <w:rPr>
                <w:rFonts w:ascii="AngsanaUPC" w:hAnsi="AngsanaUPC" w:cs="AngsanaUPC" w:hint="cs"/>
              </w:rPr>
            </w:pPr>
            <w:r w:rsidRPr="00C65D1F">
              <w:rPr>
                <w:rFonts w:ascii="AngsanaUPC" w:hAnsi="AngsanaUPC" w:cs="AngsanaUPC"/>
              </w:rPr>
              <w:t>AGRIC</w:t>
            </w:r>
          </w:p>
        </w:tc>
        <w:tc>
          <w:tcPr>
            <w:tcW w:w="938" w:type="dxa"/>
          </w:tcPr>
          <w:p w14:paraId="33F90CBB" w14:textId="2F4A5988" w:rsidR="00C65D1F" w:rsidRPr="00C65D1F" w:rsidRDefault="00C65D1F">
            <w:pPr>
              <w:rPr>
                <w:rFonts w:ascii="AngsanaUPC" w:hAnsi="AngsanaUPC" w:cs="AngsanaUPC" w:hint="cs"/>
              </w:rPr>
            </w:pPr>
            <w:r w:rsidRPr="00C65D1F">
              <w:rPr>
                <w:rFonts w:ascii="AngsanaUPC" w:hAnsi="AngsanaUPC" w:cs="AngsanaUPC"/>
              </w:rPr>
              <w:t>MATH</w:t>
            </w:r>
          </w:p>
        </w:tc>
        <w:tc>
          <w:tcPr>
            <w:tcW w:w="354" w:type="dxa"/>
          </w:tcPr>
          <w:p w14:paraId="746A4044" w14:textId="5155CEAE" w:rsidR="00C65D1F" w:rsidRPr="00C65D1F" w:rsidRDefault="00C65D1F">
            <w:pPr>
              <w:rPr>
                <w:rFonts w:ascii="AngsanaUPC" w:hAnsi="AngsanaUPC" w:cs="AngsanaUPC" w:hint="cs"/>
                <w:b/>
              </w:rPr>
            </w:pPr>
            <w:r w:rsidRPr="00C65D1F">
              <w:rPr>
                <w:rFonts w:ascii="AngsanaUPC" w:hAnsi="AngsanaUPC" w:cs="AngsanaUPC"/>
                <w:b/>
              </w:rPr>
              <w:t>L</w:t>
            </w:r>
          </w:p>
        </w:tc>
        <w:tc>
          <w:tcPr>
            <w:tcW w:w="799" w:type="dxa"/>
          </w:tcPr>
          <w:p w14:paraId="2B3064D8" w14:textId="257CAAEA" w:rsidR="00C65D1F" w:rsidRPr="00C65D1F" w:rsidRDefault="00C65D1F">
            <w:pPr>
              <w:rPr>
                <w:rFonts w:ascii="AngsanaUPC" w:hAnsi="AngsanaUPC" w:cs="AngsanaUPC" w:hint="cs"/>
              </w:rPr>
            </w:pPr>
            <w:r w:rsidRPr="00C65D1F">
              <w:rPr>
                <w:rFonts w:ascii="AngsanaUPC" w:hAnsi="AngsanaUPC" w:cs="AngsanaUPC"/>
              </w:rPr>
              <w:t>SST</w:t>
            </w:r>
          </w:p>
        </w:tc>
        <w:tc>
          <w:tcPr>
            <w:tcW w:w="756" w:type="dxa"/>
          </w:tcPr>
          <w:p w14:paraId="7A997AEC" w14:textId="4122B744" w:rsidR="00C65D1F" w:rsidRPr="00C65D1F" w:rsidRDefault="00C65D1F">
            <w:pPr>
              <w:rPr>
                <w:rFonts w:ascii="AngsanaUPC" w:hAnsi="AngsanaUPC" w:cs="AngsanaUPC" w:hint="cs"/>
              </w:rPr>
            </w:pPr>
            <w:r w:rsidRPr="00C65D1F">
              <w:rPr>
                <w:rFonts w:ascii="AngsanaUPC" w:hAnsi="AngsanaUPC" w:cs="AngsanaUPC"/>
              </w:rPr>
              <w:t>CRE</w:t>
            </w:r>
          </w:p>
        </w:tc>
        <w:tc>
          <w:tcPr>
            <w:tcW w:w="354" w:type="dxa"/>
          </w:tcPr>
          <w:p w14:paraId="6D0DA25F" w14:textId="2E3621B4" w:rsidR="00C65D1F" w:rsidRPr="00C65D1F" w:rsidRDefault="00C65D1F">
            <w:pPr>
              <w:rPr>
                <w:rFonts w:ascii="AngsanaUPC" w:hAnsi="AngsanaUPC" w:cs="AngsanaUPC" w:hint="cs"/>
                <w:b/>
              </w:rPr>
            </w:pPr>
            <w:r w:rsidRPr="00C65D1F">
              <w:rPr>
                <w:rFonts w:ascii="AngsanaUPC" w:hAnsi="AngsanaUPC" w:cs="AngsanaUPC"/>
                <w:b/>
              </w:rPr>
              <w:t>L</w:t>
            </w:r>
          </w:p>
        </w:tc>
        <w:tc>
          <w:tcPr>
            <w:tcW w:w="1150" w:type="dxa"/>
          </w:tcPr>
          <w:p w14:paraId="15D20169" w14:textId="2207E3ED" w:rsidR="00C65D1F" w:rsidRPr="00C65D1F" w:rsidRDefault="00C65D1F">
            <w:pPr>
              <w:rPr>
                <w:rFonts w:ascii="AngsanaUPC" w:hAnsi="AngsanaUPC" w:cs="AngsanaUPC" w:hint="cs"/>
              </w:rPr>
            </w:pPr>
            <w:r w:rsidRPr="00C65D1F">
              <w:rPr>
                <w:rFonts w:ascii="AngsanaUPC" w:hAnsi="AngsanaUPC" w:cs="AngsanaUPC"/>
              </w:rPr>
              <w:t>INTER</w:t>
            </w:r>
            <w:r w:rsidR="00EF625D">
              <w:rPr>
                <w:rFonts w:ascii="AngsanaUPC" w:hAnsi="AngsanaUPC" w:cs="AngsanaUPC"/>
              </w:rPr>
              <w:t xml:space="preserve">GRATED </w:t>
            </w:r>
            <w:r w:rsidRPr="00C65D1F">
              <w:rPr>
                <w:rFonts w:ascii="AngsanaUPC" w:hAnsi="AngsanaUPC" w:cs="AngsanaUPC"/>
              </w:rPr>
              <w:t>SCI</w:t>
            </w:r>
            <w:r w:rsidR="00EF625D">
              <w:rPr>
                <w:rFonts w:ascii="AngsanaUPC" w:hAnsi="AngsanaUPC" w:cs="AngsanaUPC"/>
              </w:rPr>
              <w:t>ENCE</w:t>
            </w:r>
          </w:p>
        </w:tc>
        <w:tc>
          <w:tcPr>
            <w:tcW w:w="1134" w:type="dxa"/>
          </w:tcPr>
          <w:p w14:paraId="38EB9D2C" w14:textId="0A1F4549" w:rsidR="00C65D1F" w:rsidRPr="00C65D1F" w:rsidRDefault="00C65D1F">
            <w:pPr>
              <w:rPr>
                <w:rFonts w:ascii="AngsanaUPC" w:hAnsi="AngsanaUPC" w:cs="AngsanaUPC" w:hint="cs"/>
              </w:rPr>
            </w:pPr>
            <w:r w:rsidRPr="00C65D1F">
              <w:rPr>
                <w:rFonts w:ascii="AngsanaUPC" w:hAnsi="AngsanaUPC" w:cs="AngsanaUPC"/>
              </w:rPr>
              <w:t>PRE-TECH</w:t>
            </w:r>
          </w:p>
        </w:tc>
        <w:bookmarkStart w:id="0" w:name="_GoBack"/>
        <w:bookmarkEnd w:id="0"/>
      </w:tr>
      <w:tr w:rsidR="00EF625D" w:rsidRPr="00C65D1F" w14:paraId="21154CC6" w14:textId="5ADE4807" w:rsidTr="00C65D1F">
        <w:trPr>
          <w:trHeight w:val="2083"/>
        </w:trPr>
        <w:tc>
          <w:tcPr>
            <w:tcW w:w="838" w:type="dxa"/>
          </w:tcPr>
          <w:p w14:paraId="0CC4C1EC" w14:textId="77F25262" w:rsidR="00C65D1F" w:rsidRPr="00C65D1F" w:rsidRDefault="00C65D1F">
            <w:pPr>
              <w:rPr>
                <w:rFonts w:ascii="AngsanaUPC" w:hAnsi="AngsanaUPC" w:cs="AngsanaUPC" w:hint="cs"/>
              </w:rPr>
            </w:pPr>
            <w:r w:rsidRPr="00C65D1F">
              <w:rPr>
                <w:rFonts w:ascii="AngsanaUPC" w:hAnsi="AngsanaUPC" w:cs="AngsanaUPC"/>
              </w:rPr>
              <w:t>TUE</w:t>
            </w:r>
          </w:p>
        </w:tc>
        <w:tc>
          <w:tcPr>
            <w:tcW w:w="934" w:type="dxa"/>
          </w:tcPr>
          <w:p w14:paraId="73502A3C" w14:textId="523A22FF" w:rsidR="00C65D1F" w:rsidRPr="00C65D1F" w:rsidRDefault="00C65D1F">
            <w:pPr>
              <w:rPr>
                <w:rFonts w:ascii="AngsanaUPC" w:hAnsi="AngsanaUPC" w:cs="AngsanaUPC" w:hint="cs"/>
              </w:rPr>
            </w:pPr>
            <w:r w:rsidRPr="00C65D1F">
              <w:rPr>
                <w:rFonts w:ascii="AngsanaUPC" w:hAnsi="AngsanaUPC" w:cs="AngsanaUPC"/>
              </w:rPr>
              <w:t>ENGLISH</w:t>
            </w:r>
          </w:p>
        </w:tc>
        <w:tc>
          <w:tcPr>
            <w:tcW w:w="799" w:type="dxa"/>
          </w:tcPr>
          <w:p w14:paraId="65714624" w14:textId="69EA3A91" w:rsidR="00C65D1F" w:rsidRPr="00C65D1F" w:rsidRDefault="00C65D1F">
            <w:pPr>
              <w:rPr>
                <w:rFonts w:ascii="AngsanaUPC" w:hAnsi="AngsanaUPC" w:cs="AngsanaUPC" w:hint="cs"/>
              </w:rPr>
            </w:pPr>
            <w:r w:rsidRPr="00C65D1F">
              <w:rPr>
                <w:rFonts w:ascii="AngsanaUPC" w:hAnsi="AngsanaUPC" w:cs="AngsanaUPC"/>
              </w:rPr>
              <w:t>MATH</w:t>
            </w:r>
          </w:p>
        </w:tc>
        <w:tc>
          <w:tcPr>
            <w:tcW w:w="357" w:type="dxa"/>
          </w:tcPr>
          <w:p w14:paraId="459CC724" w14:textId="79051236" w:rsidR="00C65D1F" w:rsidRPr="00C65D1F" w:rsidRDefault="00C65D1F">
            <w:pPr>
              <w:rPr>
                <w:rFonts w:ascii="AngsanaUPC" w:hAnsi="AngsanaUPC" w:cs="AngsanaUPC" w:hint="cs"/>
                <w:b/>
                <w:color w:val="000000" w:themeColor="text1"/>
              </w:rPr>
            </w:pPr>
            <w:r w:rsidRPr="00C65D1F">
              <w:rPr>
                <w:rFonts w:ascii="AngsanaUPC" w:hAnsi="AngsanaUPC" w:cs="AngsanaUPC"/>
                <w:b/>
                <w:color w:val="000000" w:themeColor="text1"/>
              </w:rPr>
              <w:t>H</w:t>
            </w:r>
          </w:p>
        </w:tc>
        <w:tc>
          <w:tcPr>
            <w:tcW w:w="938" w:type="dxa"/>
          </w:tcPr>
          <w:p w14:paraId="2A9097C8" w14:textId="425A0012" w:rsidR="00C65D1F" w:rsidRPr="00C65D1F" w:rsidRDefault="00C65D1F">
            <w:pPr>
              <w:rPr>
                <w:rFonts w:ascii="AngsanaUPC" w:hAnsi="AngsanaUPC" w:cs="AngsanaUPC" w:hint="cs"/>
              </w:rPr>
            </w:pPr>
            <w:r w:rsidRPr="00C65D1F">
              <w:rPr>
                <w:rFonts w:ascii="AngsanaUPC" w:hAnsi="AngsanaUPC" w:cs="AngsanaUPC"/>
              </w:rPr>
              <w:t>KIS</w:t>
            </w:r>
          </w:p>
        </w:tc>
        <w:tc>
          <w:tcPr>
            <w:tcW w:w="938" w:type="dxa"/>
          </w:tcPr>
          <w:p w14:paraId="081B961F" w14:textId="32653A37" w:rsidR="00C65D1F" w:rsidRPr="00C65D1F" w:rsidRDefault="00C65D1F">
            <w:pPr>
              <w:rPr>
                <w:rFonts w:ascii="AngsanaUPC" w:hAnsi="AngsanaUPC" w:cs="AngsanaUPC" w:hint="cs"/>
              </w:rPr>
            </w:pPr>
            <w:r w:rsidRPr="00C65D1F">
              <w:rPr>
                <w:rFonts w:ascii="AngsanaUPC" w:hAnsi="AngsanaUPC" w:cs="AngsanaUPC"/>
              </w:rPr>
              <w:t>CRE</w:t>
            </w:r>
          </w:p>
        </w:tc>
        <w:tc>
          <w:tcPr>
            <w:tcW w:w="354" w:type="dxa"/>
          </w:tcPr>
          <w:p w14:paraId="255ADB29" w14:textId="24BD63C9" w:rsidR="00C65D1F" w:rsidRPr="00C65D1F" w:rsidRDefault="00C65D1F">
            <w:pPr>
              <w:rPr>
                <w:rFonts w:ascii="AngsanaUPC" w:hAnsi="AngsanaUPC" w:cs="AngsanaUPC" w:hint="cs"/>
                <w:b/>
              </w:rPr>
            </w:pPr>
            <w:r w:rsidRPr="00C65D1F">
              <w:rPr>
                <w:rFonts w:ascii="AngsanaUPC" w:hAnsi="AngsanaUPC" w:cs="AngsanaUPC"/>
                <w:b/>
              </w:rPr>
              <w:t>U</w:t>
            </w:r>
          </w:p>
        </w:tc>
        <w:tc>
          <w:tcPr>
            <w:tcW w:w="799" w:type="dxa"/>
          </w:tcPr>
          <w:p w14:paraId="29967AB4" w14:textId="5E478BED" w:rsidR="00C65D1F" w:rsidRPr="00C65D1F" w:rsidRDefault="00C65D1F">
            <w:pPr>
              <w:rPr>
                <w:rFonts w:ascii="AngsanaUPC" w:hAnsi="AngsanaUPC" w:cs="AngsanaUPC" w:hint="cs"/>
              </w:rPr>
            </w:pPr>
            <w:r w:rsidRPr="00C65D1F">
              <w:rPr>
                <w:rFonts w:ascii="AngsanaUPC" w:hAnsi="AngsanaUPC" w:cs="AngsanaUPC"/>
              </w:rPr>
              <w:t>MUSIC</w:t>
            </w:r>
          </w:p>
        </w:tc>
        <w:tc>
          <w:tcPr>
            <w:tcW w:w="756" w:type="dxa"/>
          </w:tcPr>
          <w:p w14:paraId="0CEE17D2" w14:textId="381C20AF" w:rsidR="00C65D1F" w:rsidRPr="00C65D1F" w:rsidRDefault="00C65D1F">
            <w:pPr>
              <w:rPr>
                <w:rFonts w:ascii="AngsanaUPC" w:hAnsi="AngsanaUPC" w:cs="AngsanaUPC" w:hint="cs"/>
              </w:rPr>
            </w:pPr>
            <w:r w:rsidRPr="00C65D1F">
              <w:rPr>
                <w:rFonts w:ascii="AngsanaUPC" w:hAnsi="AngsanaUPC" w:cs="AngsanaUPC"/>
              </w:rPr>
              <w:t>CRE</w:t>
            </w:r>
          </w:p>
        </w:tc>
        <w:tc>
          <w:tcPr>
            <w:tcW w:w="354" w:type="dxa"/>
          </w:tcPr>
          <w:p w14:paraId="25149142" w14:textId="782EABA8" w:rsidR="00C65D1F" w:rsidRPr="00C65D1F" w:rsidRDefault="00C65D1F">
            <w:pPr>
              <w:rPr>
                <w:rFonts w:ascii="AngsanaUPC" w:hAnsi="AngsanaUPC" w:cs="AngsanaUPC" w:hint="cs"/>
                <w:b/>
              </w:rPr>
            </w:pPr>
            <w:r w:rsidRPr="00C65D1F">
              <w:rPr>
                <w:rFonts w:ascii="AngsanaUPC" w:hAnsi="AngsanaUPC" w:cs="AngsanaUPC"/>
                <w:b/>
              </w:rPr>
              <w:t>U</w:t>
            </w:r>
          </w:p>
        </w:tc>
        <w:tc>
          <w:tcPr>
            <w:tcW w:w="1150" w:type="dxa"/>
          </w:tcPr>
          <w:p w14:paraId="1C38F768" w14:textId="09152515" w:rsidR="00C65D1F" w:rsidRPr="00C65D1F" w:rsidRDefault="00C65D1F">
            <w:pPr>
              <w:rPr>
                <w:rFonts w:ascii="AngsanaUPC" w:hAnsi="AngsanaUPC" w:cs="AngsanaUPC" w:hint="cs"/>
              </w:rPr>
            </w:pPr>
            <w:r w:rsidRPr="00C65D1F">
              <w:rPr>
                <w:rFonts w:ascii="AngsanaUPC" w:hAnsi="AngsanaUPC" w:cs="AngsanaUPC"/>
              </w:rPr>
              <w:t>SST</w:t>
            </w:r>
          </w:p>
        </w:tc>
        <w:tc>
          <w:tcPr>
            <w:tcW w:w="1134" w:type="dxa"/>
          </w:tcPr>
          <w:p w14:paraId="17A26817" w14:textId="21CBACCE" w:rsidR="00C65D1F" w:rsidRPr="00C65D1F" w:rsidRDefault="00C65D1F">
            <w:pPr>
              <w:rPr>
                <w:rFonts w:ascii="AngsanaUPC" w:hAnsi="AngsanaUPC" w:cs="AngsanaUPC" w:hint="cs"/>
              </w:rPr>
            </w:pPr>
            <w:r w:rsidRPr="00C65D1F">
              <w:rPr>
                <w:rFonts w:ascii="AngsanaUPC" w:hAnsi="AngsanaUPC" w:cs="AngsanaUPC"/>
              </w:rPr>
              <w:t>SCIENCE</w:t>
            </w:r>
          </w:p>
        </w:tc>
      </w:tr>
      <w:tr w:rsidR="00EF625D" w:rsidRPr="00C65D1F" w14:paraId="78A1EA1C" w14:textId="2D72FAD3" w:rsidTr="00C65D1F">
        <w:trPr>
          <w:trHeight w:val="1903"/>
        </w:trPr>
        <w:tc>
          <w:tcPr>
            <w:tcW w:w="838" w:type="dxa"/>
          </w:tcPr>
          <w:p w14:paraId="492EF975" w14:textId="2CCC813E" w:rsidR="00C65D1F" w:rsidRPr="00C65D1F" w:rsidRDefault="00C65D1F">
            <w:pPr>
              <w:rPr>
                <w:rFonts w:ascii="AngsanaUPC" w:hAnsi="AngsanaUPC" w:cs="AngsanaUPC" w:hint="cs"/>
              </w:rPr>
            </w:pPr>
            <w:r w:rsidRPr="00C65D1F">
              <w:rPr>
                <w:rFonts w:ascii="AngsanaUPC" w:hAnsi="AngsanaUPC" w:cs="AngsanaUPC"/>
              </w:rPr>
              <w:t>WED</w:t>
            </w:r>
          </w:p>
        </w:tc>
        <w:tc>
          <w:tcPr>
            <w:tcW w:w="934" w:type="dxa"/>
          </w:tcPr>
          <w:p w14:paraId="2A24D9D1" w14:textId="0DF2038B" w:rsidR="00C65D1F" w:rsidRPr="00C65D1F" w:rsidRDefault="00C65D1F">
            <w:pPr>
              <w:rPr>
                <w:rFonts w:ascii="AngsanaUPC" w:hAnsi="AngsanaUPC" w:cs="AngsanaUPC" w:hint="cs"/>
              </w:rPr>
            </w:pPr>
            <w:r w:rsidRPr="00C65D1F">
              <w:rPr>
                <w:rFonts w:ascii="AngsanaUPC" w:hAnsi="AngsanaUPC" w:cs="AngsanaUPC"/>
              </w:rPr>
              <w:t>CREATIVE</w:t>
            </w:r>
          </w:p>
        </w:tc>
        <w:tc>
          <w:tcPr>
            <w:tcW w:w="799" w:type="dxa"/>
          </w:tcPr>
          <w:p w14:paraId="62C4F85F" w14:textId="4F8846E4" w:rsidR="00C65D1F" w:rsidRPr="00C65D1F" w:rsidRDefault="00C65D1F">
            <w:pPr>
              <w:rPr>
                <w:rFonts w:ascii="AngsanaUPC" w:hAnsi="AngsanaUPC" w:cs="AngsanaUPC" w:hint="cs"/>
              </w:rPr>
            </w:pPr>
            <w:r w:rsidRPr="00C65D1F">
              <w:rPr>
                <w:rFonts w:ascii="AngsanaUPC" w:hAnsi="AngsanaUPC" w:cs="AngsanaUPC"/>
              </w:rPr>
              <w:t>MATH</w:t>
            </w:r>
          </w:p>
        </w:tc>
        <w:tc>
          <w:tcPr>
            <w:tcW w:w="357" w:type="dxa"/>
          </w:tcPr>
          <w:p w14:paraId="39793F5C" w14:textId="3FB06293" w:rsidR="00C65D1F" w:rsidRPr="00C65D1F" w:rsidRDefault="00C65D1F">
            <w:pPr>
              <w:rPr>
                <w:rFonts w:ascii="AngsanaUPC" w:hAnsi="AngsanaUPC" w:cs="AngsanaUPC" w:hint="cs"/>
                <w:b/>
                <w:color w:val="000000" w:themeColor="text1"/>
              </w:rPr>
            </w:pPr>
            <w:r w:rsidRPr="00C65D1F">
              <w:rPr>
                <w:rFonts w:ascii="AngsanaUPC" w:hAnsi="AngsanaUPC" w:cs="AngsanaUPC"/>
                <w:b/>
                <w:color w:val="000000" w:themeColor="text1"/>
              </w:rPr>
              <w:t>O</w:t>
            </w:r>
          </w:p>
        </w:tc>
        <w:tc>
          <w:tcPr>
            <w:tcW w:w="938" w:type="dxa"/>
          </w:tcPr>
          <w:p w14:paraId="7B808702" w14:textId="7C3B287A" w:rsidR="00C65D1F" w:rsidRPr="00C65D1F" w:rsidRDefault="00C65D1F">
            <w:pPr>
              <w:rPr>
                <w:rFonts w:ascii="AngsanaUPC" w:hAnsi="AngsanaUPC" w:cs="AngsanaUPC" w:hint="cs"/>
              </w:rPr>
            </w:pPr>
            <w:r w:rsidRPr="00C65D1F">
              <w:rPr>
                <w:rFonts w:ascii="AngsanaUPC" w:hAnsi="AngsanaUPC" w:cs="AngsanaUPC"/>
              </w:rPr>
              <w:t>SCIENCE</w:t>
            </w:r>
          </w:p>
        </w:tc>
        <w:tc>
          <w:tcPr>
            <w:tcW w:w="938" w:type="dxa"/>
          </w:tcPr>
          <w:p w14:paraId="0CC848B9" w14:textId="27A18804" w:rsidR="00C65D1F" w:rsidRPr="00C65D1F" w:rsidRDefault="00C65D1F">
            <w:pPr>
              <w:rPr>
                <w:rFonts w:ascii="AngsanaUPC" w:hAnsi="AngsanaUPC" w:cs="AngsanaUPC" w:hint="cs"/>
              </w:rPr>
            </w:pPr>
            <w:r w:rsidRPr="00C65D1F">
              <w:rPr>
                <w:rFonts w:ascii="AngsanaUPC" w:hAnsi="AngsanaUPC" w:cs="AngsanaUPC"/>
              </w:rPr>
              <w:t>SCIENCE</w:t>
            </w:r>
          </w:p>
        </w:tc>
        <w:tc>
          <w:tcPr>
            <w:tcW w:w="354" w:type="dxa"/>
          </w:tcPr>
          <w:p w14:paraId="7A9A9162" w14:textId="4403CC88" w:rsidR="00C65D1F" w:rsidRPr="00C65D1F" w:rsidRDefault="00C65D1F">
            <w:pPr>
              <w:rPr>
                <w:rFonts w:ascii="AngsanaUPC" w:hAnsi="AngsanaUPC" w:cs="AngsanaUPC" w:hint="cs"/>
                <w:b/>
              </w:rPr>
            </w:pPr>
            <w:r w:rsidRPr="00C65D1F">
              <w:rPr>
                <w:rFonts w:ascii="AngsanaUPC" w:hAnsi="AngsanaUPC" w:cs="AngsanaUPC"/>
                <w:b/>
              </w:rPr>
              <w:t>N</w:t>
            </w:r>
          </w:p>
        </w:tc>
        <w:tc>
          <w:tcPr>
            <w:tcW w:w="799" w:type="dxa"/>
          </w:tcPr>
          <w:p w14:paraId="16C854F0" w14:textId="4E3F9506" w:rsidR="00C65D1F" w:rsidRPr="00C65D1F" w:rsidRDefault="00C65D1F">
            <w:pPr>
              <w:rPr>
                <w:rFonts w:ascii="AngsanaUPC" w:hAnsi="AngsanaUPC" w:cs="AngsanaUPC" w:hint="cs"/>
              </w:rPr>
            </w:pPr>
            <w:r w:rsidRPr="00C65D1F">
              <w:rPr>
                <w:rFonts w:ascii="AngsanaUPC" w:hAnsi="AngsanaUPC" w:cs="AngsanaUPC"/>
              </w:rPr>
              <w:t>AGRIC</w:t>
            </w:r>
          </w:p>
        </w:tc>
        <w:tc>
          <w:tcPr>
            <w:tcW w:w="756" w:type="dxa"/>
          </w:tcPr>
          <w:p w14:paraId="1E6F4A3D" w14:textId="04E3D538" w:rsidR="00C65D1F" w:rsidRPr="00C65D1F" w:rsidRDefault="00C65D1F">
            <w:pPr>
              <w:rPr>
                <w:rFonts w:ascii="AngsanaUPC" w:hAnsi="AngsanaUPC" w:cs="AngsanaUPC" w:hint="cs"/>
              </w:rPr>
            </w:pPr>
            <w:r w:rsidRPr="00C65D1F">
              <w:rPr>
                <w:rFonts w:ascii="AngsanaUPC" w:hAnsi="AngsanaUPC" w:cs="AngsanaUPC"/>
              </w:rPr>
              <w:t>AGRIC</w:t>
            </w:r>
          </w:p>
        </w:tc>
        <w:tc>
          <w:tcPr>
            <w:tcW w:w="354" w:type="dxa"/>
          </w:tcPr>
          <w:p w14:paraId="2E7FD1D7" w14:textId="06F5FDE6" w:rsidR="00C65D1F" w:rsidRPr="00C65D1F" w:rsidRDefault="00C65D1F">
            <w:pPr>
              <w:rPr>
                <w:rFonts w:ascii="AngsanaUPC" w:hAnsi="AngsanaUPC" w:cs="AngsanaUPC" w:hint="cs"/>
                <w:b/>
              </w:rPr>
            </w:pPr>
            <w:r w:rsidRPr="00C65D1F">
              <w:rPr>
                <w:rFonts w:ascii="AngsanaUPC" w:hAnsi="AngsanaUPC" w:cs="AngsanaUPC"/>
                <w:b/>
              </w:rPr>
              <w:t>N</w:t>
            </w:r>
          </w:p>
        </w:tc>
        <w:tc>
          <w:tcPr>
            <w:tcW w:w="1150" w:type="dxa"/>
          </w:tcPr>
          <w:p w14:paraId="27B8449B" w14:textId="5298FBE7" w:rsidR="00C65D1F" w:rsidRPr="00C65D1F" w:rsidRDefault="00C65D1F">
            <w:pPr>
              <w:rPr>
                <w:rFonts w:ascii="AngsanaUPC" w:hAnsi="AngsanaUPC" w:cs="AngsanaUPC" w:hint="cs"/>
              </w:rPr>
            </w:pPr>
            <w:r w:rsidRPr="00C65D1F">
              <w:rPr>
                <w:rFonts w:ascii="AngsanaUPC" w:hAnsi="AngsanaUPC" w:cs="AngsanaUPC"/>
              </w:rPr>
              <w:t>ENG</w:t>
            </w:r>
          </w:p>
        </w:tc>
        <w:tc>
          <w:tcPr>
            <w:tcW w:w="1134" w:type="dxa"/>
          </w:tcPr>
          <w:p w14:paraId="64DEFE83" w14:textId="1A2493A1" w:rsidR="00C65D1F" w:rsidRPr="00C65D1F" w:rsidRDefault="00C65D1F">
            <w:pPr>
              <w:rPr>
                <w:rFonts w:ascii="AngsanaUPC" w:hAnsi="AngsanaUPC" w:cs="AngsanaUPC" w:hint="cs"/>
              </w:rPr>
            </w:pPr>
            <w:r w:rsidRPr="00C65D1F">
              <w:rPr>
                <w:rFonts w:ascii="AngsanaUPC" w:hAnsi="AngsanaUPC" w:cs="AngsanaUPC"/>
              </w:rPr>
              <w:t>CRE</w:t>
            </w:r>
          </w:p>
        </w:tc>
      </w:tr>
      <w:tr w:rsidR="00EF625D" w:rsidRPr="00C65D1F" w14:paraId="21736DB5" w14:textId="283B0020" w:rsidTr="00C65D1F">
        <w:trPr>
          <w:trHeight w:val="2162"/>
        </w:trPr>
        <w:tc>
          <w:tcPr>
            <w:tcW w:w="838" w:type="dxa"/>
          </w:tcPr>
          <w:p w14:paraId="769F3F89" w14:textId="26CBFD3E" w:rsidR="00C65D1F" w:rsidRPr="00C65D1F" w:rsidRDefault="00C65D1F">
            <w:pPr>
              <w:rPr>
                <w:rFonts w:ascii="AngsanaUPC" w:hAnsi="AngsanaUPC" w:cs="AngsanaUPC" w:hint="cs"/>
              </w:rPr>
            </w:pPr>
            <w:r w:rsidRPr="00C65D1F">
              <w:rPr>
                <w:rFonts w:ascii="AngsanaUPC" w:hAnsi="AngsanaUPC" w:cs="AngsanaUPC"/>
              </w:rPr>
              <w:t>THUS</w:t>
            </w:r>
          </w:p>
        </w:tc>
        <w:tc>
          <w:tcPr>
            <w:tcW w:w="934" w:type="dxa"/>
          </w:tcPr>
          <w:p w14:paraId="56556547" w14:textId="2940E2EA" w:rsidR="00C65D1F" w:rsidRPr="00C65D1F" w:rsidRDefault="00C65D1F">
            <w:pPr>
              <w:rPr>
                <w:rFonts w:ascii="AngsanaUPC" w:hAnsi="AngsanaUPC" w:cs="AngsanaUPC" w:hint="cs"/>
              </w:rPr>
            </w:pPr>
            <w:r w:rsidRPr="00C65D1F">
              <w:rPr>
                <w:rFonts w:ascii="AngsanaUPC" w:hAnsi="AngsanaUPC" w:cs="AngsanaUPC"/>
              </w:rPr>
              <w:t>KIS</w:t>
            </w:r>
          </w:p>
        </w:tc>
        <w:tc>
          <w:tcPr>
            <w:tcW w:w="799" w:type="dxa"/>
          </w:tcPr>
          <w:p w14:paraId="251B2E09" w14:textId="540DB014" w:rsidR="00C65D1F" w:rsidRPr="00C65D1F" w:rsidRDefault="00C65D1F">
            <w:pPr>
              <w:rPr>
                <w:rFonts w:ascii="AngsanaUPC" w:hAnsi="AngsanaUPC" w:cs="AngsanaUPC" w:hint="cs"/>
              </w:rPr>
            </w:pPr>
            <w:r w:rsidRPr="00C65D1F">
              <w:rPr>
                <w:rFonts w:ascii="AngsanaUPC" w:hAnsi="AngsanaUPC" w:cs="AngsanaUPC"/>
              </w:rPr>
              <w:t>MUSIC</w:t>
            </w:r>
          </w:p>
        </w:tc>
        <w:tc>
          <w:tcPr>
            <w:tcW w:w="357" w:type="dxa"/>
          </w:tcPr>
          <w:p w14:paraId="1EC1CF8F" w14:textId="3530718A" w:rsidR="00C65D1F" w:rsidRPr="00C65D1F" w:rsidRDefault="00C65D1F">
            <w:pPr>
              <w:rPr>
                <w:rFonts w:ascii="AngsanaUPC" w:hAnsi="AngsanaUPC" w:cs="AngsanaUPC" w:hint="cs"/>
                <w:b/>
                <w:color w:val="000000" w:themeColor="text1"/>
              </w:rPr>
            </w:pPr>
            <w:r w:rsidRPr="00C65D1F">
              <w:rPr>
                <w:rFonts w:ascii="AngsanaUPC" w:hAnsi="AngsanaUPC" w:cs="AngsanaUPC"/>
                <w:b/>
                <w:color w:val="000000" w:themeColor="text1"/>
              </w:rPr>
              <w:t>R</w:t>
            </w:r>
          </w:p>
        </w:tc>
        <w:tc>
          <w:tcPr>
            <w:tcW w:w="938" w:type="dxa"/>
          </w:tcPr>
          <w:p w14:paraId="0C4474F3" w14:textId="45644BB1" w:rsidR="00C65D1F" w:rsidRPr="00C65D1F" w:rsidRDefault="00C65D1F">
            <w:pPr>
              <w:rPr>
                <w:rFonts w:ascii="AngsanaUPC" w:hAnsi="AngsanaUPC" w:cs="AngsanaUPC" w:hint="cs"/>
              </w:rPr>
            </w:pPr>
            <w:r w:rsidRPr="00C65D1F">
              <w:rPr>
                <w:rFonts w:ascii="AngsanaUPC" w:hAnsi="AngsanaUPC" w:cs="AngsanaUPC"/>
              </w:rPr>
              <w:t>MATH</w:t>
            </w:r>
          </w:p>
        </w:tc>
        <w:tc>
          <w:tcPr>
            <w:tcW w:w="938" w:type="dxa"/>
          </w:tcPr>
          <w:p w14:paraId="39473325" w14:textId="4A7C33BF" w:rsidR="00C65D1F" w:rsidRPr="00C65D1F" w:rsidRDefault="00C65D1F">
            <w:pPr>
              <w:rPr>
                <w:rFonts w:ascii="AngsanaUPC" w:hAnsi="AngsanaUPC" w:cs="AngsanaUPC" w:hint="cs"/>
              </w:rPr>
            </w:pPr>
            <w:r w:rsidRPr="00C65D1F">
              <w:rPr>
                <w:rFonts w:ascii="AngsanaUPC" w:hAnsi="AngsanaUPC" w:cs="AngsanaUPC"/>
              </w:rPr>
              <w:t>ENG</w:t>
            </w:r>
          </w:p>
        </w:tc>
        <w:tc>
          <w:tcPr>
            <w:tcW w:w="354" w:type="dxa"/>
          </w:tcPr>
          <w:p w14:paraId="7B81D400" w14:textId="58DD7E8C" w:rsidR="00C65D1F" w:rsidRPr="00C65D1F" w:rsidRDefault="00C65D1F">
            <w:pPr>
              <w:rPr>
                <w:rFonts w:ascii="AngsanaUPC" w:hAnsi="AngsanaUPC" w:cs="AngsanaUPC" w:hint="cs"/>
                <w:b/>
              </w:rPr>
            </w:pPr>
            <w:r w:rsidRPr="00C65D1F">
              <w:rPr>
                <w:rFonts w:ascii="AngsanaUPC" w:hAnsi="AngsanaUPC" w:cs="AngsanaUPC"/>
                <w:b/>
              </w:rPr>
              <w:t>H</w:t>
            </w:r>
          </w:p>
        </w:tc>
        <w:tc>
          <w:tcPr>
            <w:tcW w:w="799" w:type="dxa"/>
          </w:tcPr>
          <w:p w14:paraId="3EAF01BB" w14:textId="4A533123" w:rsidR="00C65D1F" w:rsidRPr="00C65D1F" w:rsidRDefault="00C65D1F">
            <w:pPr>
              <w:rPr>
                <w:rFonts w:ascii="AngsanaUPC" w:hAnsi="AngsanaUPC" w:cs="AngsanaUPC" w:hint="cs"/>
              </w:rPr>
            </w:pPr>
            <w:r w:rsidRPr="00C65D1F">
              <w:rPr>
                <w:rFonts w:ascii="AngsanaUPC" w:hAnsi="AngsanaUPC" w:cs="AngsanaUPC"/>
              </w:rPr>
              <w:t>ARTS</w:t>
            </w:r>
          </w:p>
        </w:tc>
        <w:tc>
          <w:tcPr>
            <w:tcW w:w="756" w:type="dxa"/>
          </w:tcPr>
          <w:p w14:paraId="5AE234FB" w14:textId="40F8BBFD" w:rsidR="00C65D1F" w:rsidRPr="00C65D1F" w:rsidRDefault="00C65D1F">
            <w:pPr>
              <w:rPr>
                <w:rFonts w:ascii="AngsanaUPC" w:hAnsi="AngsanaUPC" w:cs="AngsanaUPC" w:hint="cs"/>
              </w:rPr>
            </w:pPr>
            <w:r w:rsidRPr="00C65D1F">
              <w:rPr>
                <w:rFonts w:ascii="AngsanaUPC" w:hAnsi="AngsanaUPC" w:cs="AngsanaUPC"/>
              </w:rPr>
              <w:t>PRE-T</w:t>
            </w:r>
            <w:r w:rsidR="00F80913">
              <w:rPr>
                <w:rFonts w:ascii="AngsanaUPC" w:hAnsi="AngsanaUPC" w:cs="AngsanaUPC"/>
              </w:rPr>
              <w:t>ECH</w:t>
            </w:r>
          </w:p>
        </w:tc>
        <w:tc>
          <w:tcPr>
            <w:tcW w:w="354" w:type="dxa"/>
          </w:tcPr>
          <w:p w14:paraId="3317570D" w14:textId="1BBCBDA5" w:rsidR="00C65D1F" w:rsidRPr="00C65D1F" w:rsidRDefault="00C65D1F">
            <w:pPr>
              <w:rPr>
                <w:rFonts w:ascii="AngsanaUPC" w:hAnsi="AngsanaUPC" w:cs="AngsanaUPC" w:hint="cs"/>
                <w:b/>
              </w:rPr>
            </w:pPr>
            <w:r w:rsidRPr="00C65D1F">
              <w:rPr>
                <w:rFonts w:ascii="AngsanaUPC" w:hAnsi="AngsanaUPC" w:cs="AngsanaUPC"/>
                <w:b/>
              </w:rPr>
              <w:t>C</w:t>
            </w:r>
          </w:p>
        </w:tc>
        <w:tc>
          <w:tcPr>
            <w:tcW w:w="1150" w:type="dxa"/>
          </w:tcPr>
          <w:p w14:paraId="46DF18CC" w14:textId="29AAE0E1" w:rsidR="00C65D1F" w:rsidRPr="00C65D1F" w:rsidRDefault="00C65D1F">
            <w:pPr>
              <w:rPr>
                <w:rFonts w:ascii="AngsanaUPC" w:hAnsi="AngsanaUPC" w:cs="AngsanaUPC" w:hint="cs"/>
              </w:rPr>
            </w:pPr>
            <w:r w:rsidRPr="00C65D1F">
              <w:rPr>
                <w:rFonts w:ascii="AngsanaUPC" w:hAnsi="AngsanaUPC" w:cs="AngsanaUPC"/>
              </w:rPr>
              <w:t>SST</w:t>
            </w:r>
          </w:p>
        </w:tc>
        <w:tc>
          <w:tcPr>
            <w:tcW w:w="1134" w:type="dxa"/>
          </w:tcPr>
          <w:p w14:paraId="214B4DAA" w14:textId="5F4398CB" w:rsidR="00C65D1F" w:rsidRPr="00C65D1F" w:rsidRDefault="00C65D1F">
            <w:pPr>
              <w:rPr>
                <w:rFonts w:ascii="AngsanaUPC" w:hAnsi="AngsanaUPC" w:cs="AngsanaUPC" w:hint="cs"/>
              </w:rPr>
            </w:pPr>
            <w:r w:rsidRPr="00C65D1F">
              <w:rPr>
                <w:rFonts w:ascii="AngsanaUPC" w:hAnsi="AngsanaUPC" w:cs="AngsanaUPC"/>
              </w:rPr>
              <w:t>SCIENCE</w:t>
            </w:r>
          </w:p>
        </w:tc>
      </w:tr>
      <w:tr w:rsidR="00EF625D" w:rsidRPr="00C65D1F" w14:paraId="6C26E460" w14:textId="77777777" w:rsidTr="00C65D1F">
        <w:trPr>
          <w:trHeight w:val="3258"/>
        </w:trPr>
        <w:tc>
          <w:tcPr>
            <w:tcW w:w="838" w:type="dxa"/>
          </w:tcPr>
          <w:p w14:paraId="709B8245" w14:textId="062F1DF2" w:rsidR="00C65D1F" w:rsidRPr="00C65D1F" w:rsidRDefault="00C65D1F">
            <w:pPr>
              <w:rPr>
                <w:rFonts w:ascii="AngsanaUPC" w:hAnsi="AngsanaUPC" w:cs="AngsanaUPC" w:hint="cs"/>
              </w:rPr>
            </w:pPr>
            <w:r w:rsidRPr="00C65D1F">
              <w:rPr>
                <w:rFonts w:ascii="AngsanaUPC" w:hAnsi="AngsanaUPC" w:cs="AngsanaUPC"/>
              </w:rPr>
              <w:t>FRIDAY</w:t>
            </w:r>
          </w:p>
        </w:tc>
        <w:tc>
          <w:tcPr>
            <w:tcW w:w="934" w:type="dxa"/>
          </w:tcPr>
          <w:p w14:paraId="18E18941" w14:textId="07A5A61D" w:rsidR="00C65D1F" w:rsidRPr="00C65D1F" w:rsidRDefault="00C65D1F">
            <w:pPr>
              <w:rPr>
                <w:rFonts w:ascii="AngsanaUPC" w:hAnsi="AngsanaUPC" w:cs="AngsanaUPC" w:hint="cs"/>
              </w:rPr>
            </w:pPr>
            <w:r w:rsidRPr="00C65D1F">
              <w:rPr>
                <w:rFonts w:ascii="AngsanaUPC" w:hAnsi="AngsanaUPC" w:cs="AngsanaUPC"/>
              </w:rPr>
              <w:t>SST</w:t>
            </w:r>
          </w:p>
        </w:tc>
        <w:tc>
          <w:tcPr>
            <w:tcW w:w="799" w:type="dxa"/>
          </w:tcPr>
          <w:p w14:paraId="1F5B4394" w14:textId="2124F9ED" w:rsidR="00C65D1F" w:rsidRPr="00C65D1F" w:rsidRDefault="00C65D1F">
            <w:pPr>
              <w:rPr>
                <w:rFonts w:ascii="AngsanaUPC" w:hAnsi="AngsanaUPC" w:cs="AngsanaUPC" w:hint="cs"/>
              </w:rPr>
            </w:pPr>
            <w:r w:rsidRPr="00C65D1F">
              <w:rPr>
                <w:rFonts w:ascii="AngsanaUPC" w:hAnsi="AngsanaUPC" w:cs="AngsanaUPC"/>
              </w:rPr>
              <w:t>MATH</w:t>
            </w:r>
          </w:p>
        </w:tc>
        <w:tc>
          <w:tcPr>
            <w:tcW w:w="357" w:type="dxa"/>
          </w:tcPr>
          <w:p w14:paraId="0B3C4AC1" w14:textId="3CE112BF" w:rsidR="00C65D1F" w:rsidRPr="00C65D1F" w:rsidRDefault="00C65D1F">
            <w:pPr>
              <w:rPr>
                <w:rFonts w:ascii="AngsanaUPC" w:hAnsi="AngsanaUPC" w:cs="AngsanaUPC" w:hint="cs"/>
                <w:b/>
                <w:color w:val="000000" w:themeColor="text1"/>
              </w:rPr>
            </w:pPr>
            <w:r w:rsidRPr="00C65D1F">
              <w:rPr>
                <w:rFonts w:ascii="AngsanaUPC" w:hAnsi="AngsanaUPC" w:cs="AngsanaUPC"/>
                <w:b/>
                <w:color w:val="000000" w:themeColor="text1"/>
              </w:rPr>
              <w:t>T</w:t>
            </w:r>
          </w:p>
        </w:tc>
        <w:tc>
          <w:tcPr>
            <w:tcW w:w="938" w:type="dxa"/>
          </w:tcPr>
          <w:p w14:paraId="230C7441" w14:textId="066E1620" w:rsidR="00C65D1F" w:rsidRPr="00C65D1F" w:rsidRDefault="00C65D1F">
            <w:pPr>
              <w:rPr>
                <w:rFonts w:ascii="AngsanaUPC" w:hAnsi="AngsanaUPC" w:cs="AngsanaUPC" w:hint="cs"/>
              </w:rPr>
            </w:pPr>
            <w:r w:rsidRPr="00C65D1F">
              <w:rPr>
                <w:rFonts w:ascii="AngsanaUPC" w:hAnsi="AngsanaUPC" w:cs="AngsanaUPC"/>
              </w:rPr>
              <w:t>KIS</w:t>
            </w:r>
          </w:p>
        </w:tc>
        <w:tc>
          <w:tcPr>
            <w:tcW w:w="938" w:type="dxa"/>
          </w:tcPr>
          <w:p w14:paraId="2FD4A68C" w14:textId="2CFDDB15" w:rsidR="00C65D1F" w:rsidRPr="00C65D1F" w:rsidRDefault="00C65D1F">
            <w:pPr>
              <w:rPr>
                <w:rFonts w:ascii="AngsanaUPC" w:hAnsi="AngsanaUPC" w:cs="AngsanaUPC" w:hint="cs"/>
              </w:rPr>
            </w:pPr>
            <w:r w:rsidRPr="00C65D1F">
              <w:rPr>
                <w:rFonts w:ascii="AngsanaUPC" w:hAnsi="AngsanaUPC" w:cs="AngsanaUPC"/>
              </w:rPr>
              <w:t>CRE</w:t>
            </w:r>
          </w:p>
        </w:tc>
        <w:tc>
          <w:tcPr>
            <w:tcW w:w="354" w:type="dxa"/>
          </w:tcPr>
          <w:p w14:paraId="0C0626E6" w14:textId="77777777" w:rsidR="00C65D1F" w:rsidRPr="00C65D1F" w:rsidRDefault="00C65D1F">
            <w:pPr>
              <w:rPr>
                <w:rFonts w:ascii="AngsanaUPC" w:hAnsi="AngsanaUPC" w:cs="AngsanaUPC" w:hint="cs"/>
                <w:b/>
              </w:rPr>
            </w:pPr>
          </w:p>
        </w:tc>
        <w:tc>
          <w:tcPr>
            <w:tcW w:w="799" w:type="dxa"/>
          </w:tcPr>
          <w:p w14:paraId="630EF775" w14:textId="3B6EC620" w:rsidR="00C65D1F" w:rsidRPr="00C65D1F" w:rsidRDefault="00C65D1F">
            <w:pPr>
              <w:rPr>
                <w:rFonts w:ascii="AngsanaUPC" w:hAnsi="AngsanaUPC" w:cs="AngsanaUPC" w:hint="cs"/>
              </w:rPr>
            </w:pPr>
            <w:r w:rsidRPr="00C65D1F">
              <w:rPr>
                <w:rFonts w:ascii="AngsanaUPC" w:hAnsi="AngsanaUPC" w:cs="AngsanaUPC"/>
              </w:rPr>
              <w:t>PRE-T</w:t>
            </w:r>
            <w:r w:rsidR="00F80913">
              <w:rPr>
                <w:rFonts w:ascii="AngsanaUPC" w:hAnsi="AngsanaUPC" w:cs="AngsanaUPC"/>
              </w:rPr>
              <w:t>ECH</w:t>
            </w:r>
          </w:p>
        </w:tc>
        <w:tc>
          <w:tcPr>
            <w:tcW w:w="756" w:type="dxa"/>
          </w:tcPr>
          <w:p w14:paraId="50381C4B" w14:textId="167B2762" w:rsidR="00C65D1F" w:rsidRPr="00C65D1F" w:rsidRDefault="00C65D1F">
            <w:pPr>
              <w:rPr>
                <w:rFonts w:ascii="AngsanaUPC" w:hAnsi="AngsanaUPC" w:cs="AngsanaUPC" w:hint="cs"/>
              </w:rPr>
            </w:pPr>
            <w:r w:rsidRPr="00C65D1F">
              <w:rPr>
                <w:rFonts w:ascii="AngsanaUPC" w:hAnsi="AngsanaUPC" w:cs="AngsanaUPC"/>
              </w:rPr>
              <w:t>AGRIC</w:t>
            </w:r>
          </w:p>
        </w:tc>
        <w:tc>
          <w:tcPr>
            <w:tcW w:w="354" w:type="dxa"/>
          </w:tcPr>
          <w:p w14:paraId="13A24C74" w14:textId="2F5CB082" w:rsidR="00C65D1F" w:rsidRPr="00C65D1F" w:rsidRDefault="00C65D1F">
            <w:pPr>
              <w:rPr>
                <w:rFonts w:ascii="AngsanaUPC" w:hAnsi="AngsanaUPC" w:cs="AngsanaUPC" w:hint="cs"/>
                <w:b/>
              </w:rPr>
            </w:pPr>
            <w:r w:rsidRPr="00C65D1F">
              <w:rPr>
                <w:rFonts w:ascii="AngsanaUPC" w:hAnsi="AngsanaUPC" w:cs="AngsanaUPC"/>
                <w:b/>
              </w:rPr>
              <w:t>H</w:t>
            </w:r>
          </w:p>
        </w:tc>
        <w:tc>
          <w:tcPr>
            <w:tcW w:w="1150" w:type="dxa"/>
          </w:tcPr>
          <w:p w14:paraId="545BC47F" w14:textId="2FC672FD" w:rsidR="00C65D1F" w:rsidRPr="00C65D1F" w:rsidRDefault="00C65D1F">
            <w:pPr>
              <w:rPr>
                <w:rFonts w:ascii="AngsanaUPC" w:hAnsi="AngsanaUPC" w:cs="AngsanaUPC" w:hint="cs"/>
              </w:rPr>
            </w:pPr>
            <w:r w:rsidRPr="00C65D1F">
              <w:rPr>
                <w:rFonts w:ascii="AngsanaUPC" w:hAnsi="AngsanaUPC" w:cs="AngsanaUPC"/>
              </w:rPr>
              <w:t>ENG</w:t>
            </w:r>
          </w:p>
        </w:tc>
        <w:tc>
          <w:tcPr>
            <w:tcW w:w="1134" w:type="dxa"/>
          </w:tcPr>
          <w:p w14:paraId="5F8E2B7B" w14:textId="1B2C7943" w:rsidR="00C65D1F" w:rsidRPr="00C65D1F" w:rsidRDefault="00C65D1F">
            <w:pPr>
              <w:rPr>
                <w:rFonts w:ascii="AngsanaUPC" w:hAnsi="AngsanaUPC" w:cs="AngsanaUPC" w:hint="cs"/>
              </w:rPr>
            </w:pPr>
            <w:r w:rsidRPr="00C65D1F">
              <w:rPr>
                <w:rFonts w:ascii="AngsanaUPC" w:hAnsi="AngsanaUPC" w:cs="AngsanaUPC"/>
              </w:rPr>
              <w:t>COMPUTER</w:t>
            </w:r>
          </w:p>
        </w:tc>
      </w:tr>
    </w:tbl>
    <w:p w14:paraId="40F9B667" w14:textId="268F6E09" w:rsidR="00C65D1F" w:rsidRPr="00C65D1F" w:rsidRDefault="00F80913">
      <w:pPr>
        <w:rPr>
          <w:rFonts w:ascii="AngsanaUPC" w:hAnsi="AngsanaUPC" w:cs="AngsanaUPC" w:hint="cs"/>
        </w:rPr>
      </w:pPr>
      <w:r>
        <w:rPr>
          <w:rFonts w:ascii="AngsanaUPC" w:hAnsi="AngsanaUPC" w:cs="AngsanaUPC" w:hint="cs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7D1E6E" wp14:editId="0812314D">
                <wp:simplePos x="0" y="0"/>
                <wp:positionH relativeFrom="margin">
                  <wp:align>center</wp:align>
                </wp:positionH>
                <wp:positionV relativeFrom="paragraph">
                  <wp:posOffset>-7982595</wp:posOffset>
                </wp:positionV>
                <wp:extent cx="4899546" cy="545911"/>
                <wp:effectExtent l="0" t="0" r="15875" b="2603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9546" cy="5459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E20B87" w14:textId="4EAE41FD" w:rsidR="00F80913" w:rsidRPr="00F80913" w:rsidRDefault="00F80913" w:rsidP="00F80913">
                            <w:pPr>
                              <w:jc w:val="center"/>
                              <w:rPr>
                                <w:rFonts w:ascii="Arial Black" w:hAnsi="Arial Black"/>
                                <w:sz w:val="52"/>
                                <w:szCs w:val="52"/>
                                <w:u w:val="single"/>
                                <w:lang w:val="en-US"/>
                              </w:rPr>
                            </w:pPr>
                            <w:r w:rsidRPr="00F80913">
                              <w:rPr>
                                <w:rFonts w:ascii="Arial Black" w:hAnsi="Arial Black"/>
                                <w:sz w:val="52"/>
                                <w:szCs w:val="52"/>
                                <w:u w:val="single"/>
                                <w:lang w:val="en-US"/>
                              </w:rPr>
                              <w:t>TIME TABLE 8N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7D1E6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-628.55pt;width:385.8pt;height:43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C2GSwIAAKEEAAAOAAAAZHJzL2Uyb0RvYy54bWysVMFuGjEQvVfqP1i+l4UU0oCyRJSIqlKU&#10;RIIoZ+P1wqpej2sbdtOv77NZCEl7qnoxnpm3bzxvZri+aWvN9sr5ikzOB70+Z8pIKiqzyfnTavHp&#10;ijMfhCmEJqNy/qI8v5l+/HDd2Im6oC3pQjkGEuMnjc35NgQ7yTIvt6oWvkdWGQRLcrUIMN0mK5xo&#10;wF7r7KLfv8wacoV1JJX38N4egnya+MtSyfBQll4FpnOOt4V0unSu45lNr8Vk44TdVrJ7hviHV9Si&#10;Mkh6oroVQbCdq/6gqivpyFMZepLqjMqykirVgGoG/XfVLLfCqlQLxPH2JJP/f7Tyfv/oWFWgd5wZ&#10;UaNFK9UG9pVaNojqNNZPAFpawEILd0R2fg9nLLotXR1/UQ5DHDq/nLSNZBLO4dV4PBpeciYRGw1H&#10;40GiyV6/ts6Hb4pqFi85d+hdklTs73xARkCPkJjMk66KRaV1MuK8qLl2bC/QaR2O5G9Q2rAm55ef&#10;R/1E/CYWqU/fr7WQP2KVyHmGgqUNnFGTQ+3xFtp12wmypuIFOjk6zJm3clGB90748CgcBgvSYFnC&#10;A45SEx5D3Y2zLblff/NHPPqNKGcNBjXn/udOOMWZ/m4wCePBcBgnOxnD0ZcLGO48sj6PmF09JyiE&#10;buN16RrxQR+vpaP6GTs1i1kREkYid87D8ToPh/XBTko1myUQZtmKcGeWVkbq2JGo56p9Fs52/QyY&#10;hHs6jrSYvGvrARu/NDTbBSqr1PMo8EHVTnfsQWpLt7Nx0c7thHr9Z5n+BgAA//8DAFBLAwQUAAYA&#10;CAAAACEAdNExwt8AAAAMAQAADwAAAGRycy9kb3ducmV2LnhtbEyPwU7DMBBE70j8g7VI3FrHlWhC&#10;GqcCVLhwoiDO23hrW43tKHbT8Pe4JzjOzmj2TbOdXc8mGqMNXoJYFsDId0FZryV8fb4uKmAxoVfY&#10;B08SfijCtr29abBW4eI/aNonzXKJjzVKMCkNNeexM+QwLsNAPnvHMDpMWY6aqxEvudz1fFUUa+7Q&#10;+vzB4EAvhrrT/uwk7J71o+4qHM2uUtZO8/fxXb9JeX83P22AJZrTXxiu+Bkd2sx0CGevIusl5CFJ&#10;wkKsHkoBLAfKUqyBHa43UQoBvG34/xHtLwAAAP//AwBQSwECLQAUAAYACAAAACEAtoM4kv4AAADh&#10;AQAAEwAAAAAAAAAAAAAAAAAAAAAAW0NvbnRlbnRfVHlwZXNdLnhtbFBLAQItABQABgAIAAAAIQA4&#10;/SH/1gAAAJQBAAALAAAAAAAAAAAAAAAAAC8BAABfcmVscy8ucmVsc1BLAQItABQABgAIAAAAIQAD&#10;vC2GSwIAAKEEAAAOAAAAAAAAAAAAAAAAAC4CAABkcnMvZTJvRG9jLnhtbFBLAQItABQABgAIAAAA&#10;IQB00THC3wAAAAwBAAAPAAAAAAAAAAAAAAAAAKUEAABkcnMvZG93bnJldi54bWxQSwUGAAAAAAQA&#10;BADzAAAAsQUAAAAA&#10;" fillcolor="white [3201]" strokeweight=".5pt">
                <v:textbox>
                  <w:txbxContent>
                    <w:p w14:paraId="62E20B87" w14:textId="4EAE41FD" w:rsidR="00F80913" w:rsidRPr="00F80913" w:rsidRDefault="00F80913" w:rsidP="00F80913">
                      <w:pPr>
                        <w:jc w:val="center"/>
                        <w:rPr>
                          <w:rFonts w:ascii="Arial Black" w:hAnsi="Arial Black"/>
                          <w:sz w:val="52"/>
                          <w:szCs w:val="52"/>
                          <w:u w:val="single"/>
                          <w:lang w:val="en-US"/>
                        </w:rPr>
                      </w:pPr>
                      <w:r w:rsidRPr="00F80913">
                        <w:rPr>
                          <w:rFonts w:ascii="Arial Black" w:hAnsi="Arial Black"/>
                          <w:sz w:val="52"/>
                          <w:szCs w:val="52"/>
                          <w:u w:val="single"/>
                          <w:lang w:val="en-US"/>
                        </w:rPr>
                        <w:t>TIME TABLE 8N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C65D1F" w:rsidRPr="00C65D1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D1F"/>
    <w:rsid w:val="00C65D1F"/>
    <w:rsid w:val="00EF625D"/>
    <w:rsid w:val="00F80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E76B1"/>
  <w15:chartTrackingRefBased/>
  <w15:docId w15:val="{874998D6-4F98-4D4B-A8AF-F37544694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65D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2026-03-09T15:52:00Z</dcterms:created>
  <dcterms:modified xsi:type="dcterms:W3CDTF">2026-03-09T16:04:00Z</dcterms:modified>
</cp:coreProperties>
</file>