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0981E88" w14:textId="22073AF1" w:rsidR="00CA5641" w:rsidRDefault="00CA5641" w:rsidP="00CA5641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CA5641">
        <w:rPr>
          <w:rFonts w:ascii="Times New Roman" w:hAnsi="Times New Roman" w:cs="Times New Roman"/>
          <w:b/>
          <w:bCs/>
          <w:sz w:val="32"/>
          <w:szCs w:val="32"/>
        </w:rPr>
        <w:t>Gym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Pr="00CA5641">
        <w:rPr>
          <w:rFonts w:ascii="Times New Roman" w:hAnsi="Times New Roman" w:cs="Times New Roman"/>
          <w:b/>
          <w:bCs/>
          <w:sz w:val="32"/>
          <w:szCs w:val="32"/>
        </w:rPr>
        <w:t>Tracker: A Workout Tracking and Exercise Guide</w:t>
      </w:r>
    </w:p>
    <w:p w14:paraId="27DAE1DF" w14:textId="77777777" w:rsidR="00CA5641" w:rsidRPr="00CA5641" w:rsidRDefault="00CA5641" w:rsidP="00CA5641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16D83BB3" w14:textId="21E392A1" w:rsidR="00CA5641" w:rsidRDefault="00CA5641" w:rsidP="00CA5641">
      <w:pPr>
        <w:jc w:val="both"/>
        <w:rPr>
          <w:rFonts w:ascii="Times New Roman" w:hAnsi="Times New Roman" w:cs="Times New Roman"/>
          <w:sz w:val="24"/>
          <w:szCs w:val="24"/>
        </w:rPr>
      </w:pPr>
      <w:r w:rsidRPr="00CA5641">
        <w:rPr>
          <w:rFonts w:ascii="Times New Roman" w:hAnsi="Times New Roman" w:cs="Times New Roman"/>
          <w:b/>
          <w:bCs/>
          <w:sz w:val="24"/>
          <w:szCs w:val="24"/>
        </w:rPr>
        <w:t>Gym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CA5641">
        <w:rPr>
          <w:rFonts w:ascii="Times New Roman" w:hAnsi="Times New Roman" w:cs="Times New Roman"/>
          <w:b/>
          <w:bCs/>
          <w:sz w:val="24"/>
          <w:szCs w:val="24"/>
        </w:rPr>
        <w:t>Tracker</w:t>
      </w:r>
      <w:r w:rsidRPr="00CA5641">
        <w:rPr>
          <w:rFonts w:ascii="Times New Roman" w:hAnsi="Times New Roman" w:cs="Times New Roman"/>
          <w:sz w:val="24"/>
          <w:szCs w:val="24"/>
        </w:rPr>
        <w:t xml:space="preserve"> is a fitness application designed to help users track their workout progress and explore various gym exercises. Whether you're a beginner or an experienced fitness enthusiast, this app offers essential tools to monitor your training routine and stay motivated.</w:t>
      </w:r>
    </w:p>
    <w:p w14:paraId="02FCFD32" w14:textId="77777777" w:rsidR="0031244C" w:rsidRPr="00CA5641" w:rsidRDefault="0031244C" w:rsidP="00CA564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0B4C5EC" w14:textId="77777777" w:rsidR="0031244C" w:rsidRDefault="0031244C" w:rsidP="0031244C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Application Name &amp; Logo</w:t>
      </w:r>
      <w:r w:rsidRPr="00CA5641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6FBFE3E2" w14:textId="309B333E" w:rsidR="0031244C" w:rsidRDefault="0031244C" w:rsidP="0031244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CD08F32" wp14:editId="4E912091">
            <wp:extent cx="2943225" cy="2981325"/>
            <wp:effectExtent l="0" t="0" r="9525" b="9525"/>
            <wp:docPr id="32878863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3225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453461" w14:textId="77777777" w:rsidR="0031244C" w:rsidRDefault="0031244C" w:rsidP="0031244C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076F1E9" w14:textId="77777777" w:rsidR="00CA5641" w:rsidRPr="00CA5641" w:rsidRDefault="00CA5641" w:rsidP="00CA5641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A5641">
        <w:rPr>
          <w:rFonts w:ascii="Times New Roman" w:hAnsi="Times New Roman" w:cs="Times New Roman"/>
          <w:b/>
          <w:bCs/>
          <w:sz w:val="28"/>
          <w:szCs w:val="28"/>
        </w:rPr>
        <w:t>Key Features:</w:t>
      </w:r>
    </w:p>
    <w:p w14:paraId="6E2B2DBE" w14:textId="77777777" w:rsidR="00CA5641" w:rsidRPr="00CA5641" w:rsidRDefault="00CA5641" w:rsidP="00CA5641">
      <w:pPr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CA5641">
        <w:rPr>
          <w:rFonts w:ascii="Times New Roman" w:hAnsi="Times New Roman" w:cs="Times New Roman"/>
          <w:sz w:val="24"/>
          <w:szCs w:val="24"/>
          <w:u w:val="single"/>
        </w:rPr>
        <w:t>User Authentication:</w:t>
      </w:r>
      <w:r w:rsidRPr="00CA5641">
        <w:rPr>
          <w:rFonts w:ascii="Times New Roman" w:hAnsi="Times New Roman" w:cs="Times New Roman"/>
          <w:sz w:val="24"/>
          <w:szCs w:val="24"/>
        </w:rPr>
        <w:t xml:space="preserve"> Secure login and signup features that allow users to create an account and store their data.</w:t>
      </w:r>
    </w:p>
    <w:p w14:paraId="0986B169" w14:textId="77777777" w:rsidR="00CA5641" w:rsidRPr="00CA5641" w:rsidRDefault="00CA5641" w:rsidP="00CA5641">
      <w:pPr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CA5641">
        <w:rPr>
          <w:rFonts w:ascii="Times New Roman" w:hAnsi="Times New Roman" w:cs="Times New Roman"/>
          <w:sz w:val="24"/>
          <w:szCs w:val="24"/>
          <w:u w:val="single"/>
        </w:rPr>
        <w:t>Workout Data Tracking:</w:t>
      </w:r>
      <w:r w:rsidRPr="00CA5641">
        <w:rPr>
          <w:rFonts w:ascii="Times New Roman" w:hAnsi="Times New Roman" w:cs="Times New Roman"/>
          <w:sz w:val="24"/>
          <w:szCs w:val="24"/>
        </w:rPr>
        <w:t xml:space="preserve"> Users can input and track their daily workout stats such as pushups, bench press, body weight, and workout dates.</w:t>
      </w:r>
    </w:p>
    <w:p w14:paraId="0F50D101" w14:textId="77777777" w:rsidR="00CA5641" w:rsidRPr="00CA5641" w:rsidRDefault="00CA5641" w:rsidP="00CA5641">
      <w:pPr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CA5641">
        <w:rPr>
          <w:rFonts w:ascii="Times New Roman" w:hAnsi="Times New Roman" w:cs="Times New Roman"/>
          <w:sz w:val="24"/>
          <w:szCs w:val="24"/>
          <w:u w:val="single"/>
        </w:rPr>
        <w:t>Exercise Exploration:</w:t>
      </w:r>
      <w:r w:rsidRPr="00CA5641">
        <w:rPr>
          <w:rFonts w:ascii="Times New Roman" w:hAnsi="Times New Roman" w:cs="Times New Roman"/>
          <w:sz w:val="24"/>
          <w:szCs w:val="24"/>
        </w:rPr>
        <w:t xml:space="preserve"> A comprehensive library of common gym exercises, with detailed descriptions on how to perform them effectively and safely.</w:t>
      </w:r>
    </w:p>
    <w:p w14:paraId="2A6ECE42" w14:textId="25D5D38C" w:rsidR="0031244C" w:rsidRDefault="00CA5641" w:rsidP="00CA5641">
      <w:pPr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CA5641">
        <w:rPr>
          <w:rFonts w:ascii="Times New Roman" w:hAnsi="Times New Roman" w:cs="Times New Roman"/>
          <w:sz w:val="24"/>
          <w:szCs w:val="24"/>
          <w:u w:val="single"/>
        </w:rPr>
        <w:t>Dynamic Fragment Navigation:</w:t>
      </w:r>
      <w:r w:rsidRPr="00CA5641">
        <w:rPr>
          <w:rFonts w:ascii="Times New Roman" w:hAnsi="Times New Roman" w:cs="Times New Roman"/>
          <w:sz w:val="24"/>
          <w:szCs w:val="24"/>
        </w:rPr>
        <w:t xml:space="preserve"> Users can easily switch between entering workout data, viewing past workouts, and exploring new exercises via simple, intuitive navigation.</w:t>
      </w:r>
    </w:p>
    <w:p w14:paraId="51D9A683" w14:textId="7699C17A" w:rsidR="00CA5641" w:rsidRDefault="0031244C" w:rsidP="0031244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56709185" w14:textId="79D05D78" w:rsidR="0031244C" w:rsidRDefault="0031244C" w:rsidP="0031244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1244C">
        <w:rPr>
          <w:rFonts w:ascii="Times New Roman" w:hAnsi="Times New Roman" w:cs="Times New Roman"/>
          <w:b/>
          <w:bCs/>
          <w:sz w:val="28"/>
          <w:szCs w:val="28"/>
        </w:rPr>
        <w:lastRenderedPageBreak/>
        <w:t>App Navigation &amp; Functionality:</w:t>
      </w:r>
    </w:p>
    <w:p w14:paraId="68F6AE9E" w14:textId="6F65769E" w:rsidR="0031244C" w:rsidRDefault="0031244C" w:rsidP="0031244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When starting up Gym Tracker, the user is greeted with a login/signup screen. The user can input their credentials and choose to signup if they don’t have an account, or they can login into an existing account.</w:t>
      </w:r>
    </w:p>
    <w:p w14:paraId="1DB77E6A" w14:textId="6D6550A8" w:rsidR="0031244C" w:rsidRDefault="0031244C" w:rsidP="003A4C5C">
      <w:pPr>
        <w:jc w:val="center"/>
        <w:rPr>
          <w:rFonts w:ascii="Times New Roman" w:hAnsi="Times New Roman" w:cs="Times New Roman"/>
          <w:sz w:val="24"/>
          <w:szCs w:val="24"/>
        </w:rPr>
      </w:pPr>
      <w:r w:rsidRPr="0031244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2D441CD" wp14:editId="0953A97C">
            <wp:extent cx="2268187" cy="5040413"/>
            <wp:effectExtent l="0" t="0" r="0" b="8255"/>
            <wp:docPr id="286638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6381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75733" cy="5057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B4C74" w14:textId="026A00CC" w:rsidR="003A4C5C" w:rsidRPr="003A4C5C" w:rsidRDefault="003A4C5C" w:rsidP="003A4C5C">
      <w:pPr>
        <w:jc w:val="center"/>
        <w:rPr>
          <w:rStyle w:val="IntenseReference"/>
        </w:rPr>
      </w:pPr>
      <w:r>
        <w:rPr>
          <w:rStyle w:val="IntenseReference"/>
        </w:rPr>
        <w:t>Figure 1</w:t>
      </w:r>
      <w:r w:rsidR="00D866B1">
        <w:rPr>
          <w:rStyle w:val="IntenseReference"/>
        </w:rPr>
        <w:t>.1</w:t>
      </w:r>
    </w:p>
    <w:p w14:paraId="0EFFE81C" w14:textId="77777777" w:rsidR="003A4C5C" w:rsidRDefault="003A4C5C" w:rsidP="003A4C5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If the user picks the incorrect option, A toast notification will be displaying showing the error.</w:t>
      </w:r>
    </w:p>
    <w:p w14:paraId="594299FD" w14:textId="02F240FE" w:rsidR="003A4C5C" w:rsidRDefault="003A4C5C" w:rsidP="003A4C5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Similarly, upon successful signup, the user will be shown confirmation in a toast notification and the user credentials will be saved in the SQLite database in a separate table.</w:t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7EC95D7" wp14:editId="542B4BD1">
            <wp:extent cx="2147275" cy="724395"/>
            <wp:effectExtent l="0" t="0" r="5715" b="0"/>
            <wp:docPr id="113659242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0608" cy="7322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 </w: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A6867CA" wp14:editId="525F3AEA">
            <wp:extent cx="2196935" cy="674328"/>
            <wp:effectExtent l="0" t="0" r="0" b="0"/>
            <wp:docPr id="176758459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6522" cy="72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1196A0" w14:textId="4ACC7182" w:rsidR="003A4C5C" w:rsidRDefault="003A4C5C" w:rsidP="003A4C5C">
      <w:pPr>
        <w:jc w:val="center"/>
        <w:rPr>
          <w:rStyle w:val="IntenseReference"/>
        </w:rPr>
      </w:pPr>
      <w:r>
        <w:rPr>
          <w:rStyle w:val="IntenseReference"/>
        </w:rPr>
        <w:t>Figure 1.</w:t>
      </w:r>
      <w:r>
        <w:rPr>
          <w:rStyle w:val="IntenseReference"/>
        </w:rPr>
        <w:t xml:space="preserve">2 &amp; </w:t>
      </w:r>
      <w:r>
        <w:rPr>
          <w:rStyle w:val="IntenseReference"/>
        </w:rPr>
        <w:t>Figure 1.</w:t>
      </w:r>
      <w:r>
        <w:rPr>
          <w:rStyle w:val="IntenseReference"/>
        </w:rPr>
        <w:t>3</w:t>
      </w:r>
    </w:p>
    <w:p w14:paraId="04DFCE4C" w14:textId="77777777" w:rsidR="003A4C5C" w:rsidRDefault="003A4C5C" w:rsidP="003A4C5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After Logging in, the user will be shown a welcome screen that gives the user 3 options.</w:t>
      </w:r>
    </w:p>
    <w:p w14:paraId="3CD966C7" w14:textId="5CC2572E" w:rsidR="003A4C5C" w:rsidRDefault="003A4C5C" w:rsidP="003A4C5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/>
        <w:t>1) Enter Workout Data: Upon clicking, it takes the user to a data input screen where the user can add details about their workout, alongside their weight and given date of workout.</w:t>
      </w:r>
      <w:r w:rsidR="00D866B1">
        <w:rPr>
          <w:rFonts w:ascii="Times New Roman" w:hAnsi="Times New Roman" w:cs="Times New Roman"/>
          <w:sz w:val="24"/>
          <w:szCs w:val="24"/>
        </w:rPr>
        <w:t xml:space="preserve"> </w:t>
      </w:r>
      <w:r w:rsidR="00D866B1">
        <w:rPr>
          <w:rFonts w:ascii="Times New Roman" w:hAnsi="Times New Roman" w:cs="Times New Roman"/>
          <w:sz w:val="24"/>
          <w:szCs w:val="24"/>
        </w:rPr>
        <w:t>The</w:t>
      </w:r>
      <w:r w:rsidR="00D866B1">
        <w:rPr>
          <w:rFonts w:ascii="Times New Roman" w:hAnsi="Times New Roman" w:cs="Times New Roman"/>
          <w:sz w:val="24"/>
          <w:szCs w:val="24"/>
        </w:rPr>
        <w:t xml:space="preserve"> </w:t>
      </w:r>
      <w:r w:rsidR="00D866B1">
        <w:rPr>
          <w:rFonts w:ascii="Times New Roman" w:hAnsi="Times New Roman" w:cs="Times New Roman"/>
          <w:sz w:val="24"/>
          <w:szCs w:val="24"/>
        </w:rPr>
        <w:t>application also shows a toast notification as confirmation when data is saved</w:t>
      </w:r>
      <w:r w:rsidR="00D866B1">
        <w:rPr>
          <w:rFonts w:ascii="Times New Roman" w:hAnsi="Times New Roman" w:cs="Times New Roman"/>
          <w:sz w:val="24"/>
          <w:szCs w:val="24"/>
        </w:rPr>
        <w:t>.</w:t>
      </w:r>
      <w:r w:rsidR="00D866B1"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t xml:space="preserve">Check Figure </w:t>
      </w:r>
      <w:r w:rsidR="00D866B1">
        <w:rPr>
          <w:rFonts w:ascii="Times New Roman" w:hAnsi="Times New Roman" w:cs="Times New Roman"/>
          <w:sz w:val="24"/>
          <w:szCs w:val="24"/>
        </w:rPr>
        <w:t>2.1</w:t>
      </w:r>
      <w:r>
        <w:rPr>
          <w:rFonts w:ascii="Times New Roman" w:hAnsi="Times New Roman" w:cs="Times New Roman"/>
          <w:sz w:val="24"/>
          <w:szCs w:val="24"/>
        </w:rPr>
        <w:t xml:space="preserve"> for a visual.</w:t>
      </w:r>
      <w:r>
        <w:rPr>
          <w:rFonts w:ascii="Times New Roman" w:hAnsi="Times New Roman" w:cs="Times New Roman"/>
          <w:sz w:val="24"/>
          <w:szCs w:val="24"/>
        </w:rPr>
        <w:br/>
      </w:r>
    </w:p>
    <w:p w14:paraId="68B5D081" w14:textId="7E99E50A" w:rsidR="003A4C5C" w:rsidRDefault="003A4C5C" w:rsidP="003A4C5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2)View Workout Data: </w:t>
      </w:r>
      <w:r>
        <w:rPr>
          <w:rFonts w:ascii="Times New Roman" w:hAnsi="Times New Roman" w:cs="Times New Roman"/>
          <w:sz w:val="24"/>
          <w:szCs w:val="24"/>
        </w:rPr>
        <w:t xml:space="preserve">Upon clicking, it </w:t>
      </w:r>
      <w:r>
        <w:rPr>
          <w:rFonts w:ascii="Times New Roman" w:hAnsi="Times New Roman" w:cs="Times New Roman"/>
          <w:sz w:val="24"/>
          <w:szCs w:val="24"/>
        </w:rPr>
        <w:t>shows the user data that has been input previously. It showcases the user activity, i.e. Number of pushups, Number of squats, Weight etc.</w:t>
      </w:r>
      <w:r w:rsidR="00D866B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br/>
        <w:t xml:space="preserve">Check Figure </w:t>
      </w:r>
      <w:r w:rsidR="00D866B1">
        <w:rPr>
          <w:rFonts w:ascii="Times New Roman" w:hAnsi="Times New Roman" w:cs="Times New Roman"/>
          <w:sz w:val="24"/>
          <w:szCs w:val="24"/>
        </w:rPr>
        <w:t>2.3</w:t>
      </w:r>
      <w:r>
        <w:rPr>
          <w:rFonts w:ascii="Times New Roman" w:hAnsi="Times New Roman" w:cs="Times New Roman"/>
          <w:sz w:val="24"/>
          <w:szCs w:val="24"/>
        </w:rPr>
        <w:t xml:space="preserve"> for visual</w:t>
      </w:r>
      <w:r w:rsidR="00D866B1">
        <w:rPr>
          <w:rFonts w:ascii="Times New Roman" w:hAnsi="Times New Roman" w:cs="Times New Roman"/>
          <w:sz w:val="24"/>
          <w:szCs w:val="24"/>
        </w:rPr>
        <w:t>.</w:t>
      </w:r>
    </w:p>
    <w:p w14:paraId="09C04FCF" w14:textId="77777777" w:rsidR="003A4C5C" w:rsidRDefault="003A4C5C" w:rsidP="003A4C5C">
      <w:pPr>
        <w:rPr>
          <w:rFonts w:ascii="Times New Roman" w:hAnsi="Times New Roman" w:cs="Times New Roman"/>
          <w:sz w:val="24"/>
          <w:szCs w:val="24"/>
        </w:rPr>
      </w:pPr>
    </w:p>
    <w:p w14:paraId="4CABB408" w14:textId="73652AB1" w:rsidR="00D866B1" w:rsidRDefault="003A4C5C" w:rsidP="003A4C5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3)View Workout Exercises: Upon clicking</w:t>
      </w:r>
      <w:r w:rsidR="00D866B1">
        <w:rPr>
          <w:rFonts w:ascii="Times New Roman" w:hAnsi="Times New Roman" w:cs="Times New Roman"/>
          <w:sz w:val="24"/>
          <w:szCs w:val="24"/>
        </w:rPr>
        <w:t xml:space="preserve">, user will be taken to a screen that enlists other gym exercises. If the user clicks on the given exercise button, </w:t>
      </w:r>
      <w:proofErr w:type="gramStart"/>
      <w:r w:rsidR="00D866B1">
        <w:rPr>
          <w:rFonts w:ascii="Times New Roman" w:hAnsi="Times New Roman" w:cs="Times New Roman"/>
          <w:sz w:val="24"/>
          <w:szCs w:val="24"/>
        </w:rPr>
        <w:t>It</w:t>
      </w:r>
      <w:proofErr w:type="gramEnd"/>
      <w:r w:rsidR="00D866B1">
        <w:rPr>
          <w:rFonts w:ascii="Times New Roman" w:hAnsi="Times New Roman" w:cs="Times New Roman"/>
          <w:sz w:val="24"/>
          <w:szCs w:val="24"/>
        </w:rPr>
        <w:t xml:space="preserve"> showcases the description of the selected exercise on the same page via fragments. This allows the user to easily read about the different exercises and how to do them efficiently.</w:t>
      </w:r>
      <w:r w:rsidR="00D866B1">
        <w:rPr>
          <w:rFonts w:ascii="Times New Roman" w:hAnsi="Times New Roman" w:cs="Times New Roman"/>
          <w:sz w:val="24"/>
          <w:szCs w:val="24"/>
        </w:rPr>
        <w:br/>
        <w:t>Check Figure 2.4 for visual.</w:t>
      </w:r>
    </w:p>
    <w:p w14:paraId="35157468" w14:textId="0B391034" w:rsidR="003A4C5C" w:rsidRDefault="003A4C5C" w:rsidP="00D866B1">
      <w:pPr>
        <w:jc w:val="center"/>
        <w:rPr>
          <w:b/>
          <w:bCs/>
          <w:smallCaps/>
          <w:color w:val="2E74B5" w:themeColor="accent1" w:themeShade="BF"/>
          <w:spacing w:val="5"/>
        </w:rPr>
      </w:pPr>
      <w:r>
        <w:rPr>
          <w:b/>
          <w:bCs/>
          <w:smallCaps/>
          <w:noProof/>
          <w:color w:val="2E74B5" w:themeColor="accent1" w:themeShade="BF"/>
          <w:spacing w:val="5"/>
        </w:rPr>
        <w:drawing>
          <wp:inline distT="0" distB="0" distL="0" distR="0" wp14:anchorId="3F0BA39D" wp14:editId="3DD48C75">
            <wp:extent cx="1922264" cy="4263241"/>
            <wp:effectExtent l="0" t="0" r="1905" b="4445"/>
            <wp:docPr id="27893604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7270" cy="42743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553D5F" w14:textId="6BE21EEC" w:rsidR="00D866B1" w:rsidRDefault="00D866B1" w:rsidP="00D866B1">
      <w:pPr>
        <w:jc w:val="center"/>
        <w:rPr>
          <w:rStyle w:val="IntenseReference"/>
        </w:rPr>
      </w:pPr>
      <w:r>
        <w:rPr>
          <w:rStyle w:val="IntenseReference"/>
        </w:rPr>
        <w:t xml:space="preserve">Figure </w:t>
      </w:r>
      <w:r>
        <w:rPr>
          <w:rStyle w:val="IntenseReference"/>
        </w:rPr>
        <w:t>2</w:t>
      </w:r>
    </w:p>
    <w:p w14:paraId="6D51AB9D" w14:textId="54A714BE" w:rsidR="00D866B1" w:rsidRPr="00D866B1" w:rsidRDefault="00D866B1" w:rsidP="00D866B1">
      <w:pPr>
        <w:rPr>
          <w:rStyle w:val="IntenseReference"/>
          <w:b w:val="0"/>
          <w:bCs w:val="0"/>
          <w:sz w:val="28"/>
          <w:szCs w:val="28"/>
        </w:rPr>
      </w:pPr>
      <w:r w:rsidRPr="00D866B1">
        <w:rPr>
          <w:rFonts w:ascii="Times New Roman" w:hAnsi="Times New Roman" w:cs="Times New Roman"/>
          <w:b/>
          <w:bCs/>
          <w:sz w:val="28"/>
          <w:szCs w:val="28"/>
        </w:rPr>
        <w:lastRenderedPageBreak/>
        <w:t>Enter Workout Data:</w:t>
      </w:r>
    </w:p>
    <w:p w14:paraId="11EB3318" w14:textId="58F57413" w:rsidR="00D866B1" w:rsidRDefault="00D866B1" w:rsidP="00D866B1">
      <w:pPr>
        <w:rPr>
          <w:b/>
          <w:bCs/>
          <w:smallCaps/>
          <w:color w:val="2E74B5" w:themeColor="accent1" w:themeShade="BF"/>
          <w:spacing w:val="5"/>
        </w:rPr>
      </w:pPr>
      <w:r>
        <w:rPr>
          <w:b/>
          <w:bCs/>
          <w:smallCaps/>
          <w:noProof/>
          <w:color w:val="2E74B5" w:themeColor="accent1" w:themeShade="BF"/>
          <w:spacing w:val="5"/>
        </w:rPr>
        <w:drawing>
          <wp:inline distT="0" distB="0" distL="0" distR="0" wp14:anchorId="29723AAB" wp14:editId="71A764D7">
            <wp:extent cx="2731325" cy="6125274"/>
            <wp:effectExtent l="0" t="0" r="0" b="8890"/>
            <wp:docPr id="132172611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8492" cy="6186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smallCaps/>
          <w:color w:val="2E74B5" w:themeColor="accent1" w:themeShade="BF"/>
          <w:spacing w:val="5"/>
        </w:rPr>
        <w:tab/>
      </w:r>
      <w:r>
        <w:rPr>
          <w:b/>
          <w:bCs/>
          <w:smallCaps/>
          <w:color w:val="2E74B5" w:themeColor="accent1" w:themeShade="BF"/>
          <w:spacing w:val="5"/>
        </w:rPr>
        <w:tab/>
      </w:r>
      <w:r>
        <w:rPr>
          <w:b/>
          <w:bCs/>
          <w:smallCaps/>
          <w:noProof/>
          <w:color w:val="2E74B5" w:themeColor="accent1" w:themeShade="BF"/>
          <w:spacing w:val="5"/>
        </w:rPr>
        <w:drawing>
          <wp:inline distT="0" distB="0" distL="0" distR="0" wp14:anchorId="6AC0D0B5" wp14:editId="6E50DFEC">
            <wp:extent cx="2665424" cy="1428924"/>
            <wp:effectExtent l="0" t="0" r="1905" b="0"/>
            <wp:docPr id="130373591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7624" cy="14783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smallCaps/>
          <w:color w:val="2E74B5" w:themeColor="accent1" w:themeShade="BF"/>
          <w:spacing w:val="5"/>
        </w:rPr>
        <w:tab/>
      </w:r>
    </w:p>
    <w:p w14:paraId="0D919A17" w14:textId="77777777" w:rsidR="00D866B1" w:rsidRDefault="00D866B1" w:rsidP="00D866B1">
      <w:pPr>
        <w:rPr>
          <w:b/>
          <w:bCs/>
          <w:smallCaps/>
          <w:color w:val="2E74B5" w:themeColor="accent1" w:themeShade="BF"/>
          <w:spacing w:val="5"/>
        </w:rPr>
      </w:pPr>
    </w:p>
    <w:p w14:paraId="5950B257" w14:textId="1C9EF00C" w:rsidR="00D866B1" w:rsidRDefault="00D866B1" w:rsidP="00D866B1">
      <w:pPr>
        <w:jc w:val="center"/>
        <w:rPr>
          <w:b/>
          <w:bCs/>
          <w:smallCaps/>
          <w:color w:val="2E74B5" w:themeColor="accent1" w:themeShade="BF"/>
          <w:spacing w:val="5"/>
        </w:rPr>
      </w:pPr>
      <w:r w:rsidRPr="00D866B1">
        <w:rPr>
          <w:b/>
          <w:bCs/>
          <w:smallCaps/>
          <w:color w:val="2E74B5" w:themeColor="accent1" w:themeShade="BF"/>
          <w:spacing w:val="5"/>
        </w:rPr>
        <w:t xml:space="preserve">Figure </w:t>
      </w:r>
      <w:r>
        <w:rPr>
          <w:b/>
          <w:bCs/>
          <w:smallCaps/>
          <w:color w:val="2E74B5" w:themeColor="accent1" w:themeShade="BF"/>
          <w:spacing w:val="5"/>
        </w:rPr>
        <w:t>2.1 &amp; Figure 2.2</w:t>
      </w:r>
    </w:p>
    <w:p w14:paraId="3B6B40BA" w14:textId="76BE30FB" w:rsidR="00D866B1" w:rsidRDefault="00D866B1" w:rsidP="00D866B1">
      <w:pPr>
        <w:rPr>
          <w:b/>
          <w:bCs/>
          <w:smallCaps/>
          <w:color w:val="2E74B5" w:themeColor="accent1" w:themeShade="BF"/>
          <w:spacing w:val="5"/>
        </w:rPr>
      </w:pPr>
      <w:r>
        <w:rPr>
          <w:b/>
          <w:bCs/>
          <w:smallCaps/>
          <w:color w:val="2E74B5" w:themeColor="accent1" w:themeShade="BF"/>
          <w:spacing w:val="5"/>
        </w:rPr>
        <w:br w:type="page"/>
      </w:r>
    </w:p>
    <w:p w14:paraId="277AC914" w14:textId="513048B6" w:rsidR="00D866B1" w:rsidRPr="00D866B1" w:rsidRDefault="00D866B1" w:rsidP="00D866B1">
      <w:pPr>
        <w:rPr>
          <w:rStyle w:val="IntenseReference"/>
          <w:b w:val="0"/>
          <w:bCs w:val="0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View</w:t>
      </w:r>
      <w:r w:rsidRPr="00D866B1">
        <w:rPr>
          <w:rFonts w:ascii="Times New Roman" w:hAnsi="Times New Roman" w:cs="Times New Roman"/>
          <w:b/>
          <w:bCs/>
          <w:sz w:val="28"/>
          <w:szCs w:val="28"/>
        </w:rPr>
        <w:t xml:space="preserve"> Workout Data:</w:t>
      </w:r>
    </w:p>
    <w:p w14:paraId="2C80D0B2" w14:textId="718E035E" w:rsidR="00D866B1" w:rsidRDefault="00D866B1" w:rsidP="00D866B1">
      <w:pPr>
        <w:jc w:val="center"/>
        <w:rPr>
          <w:b/>
          <w:bCs/>
          <w:smallCaps/>
          <w:color w:val="2E74B5" w:themeColor="accent1" w:themeShade="BF"/>
          <w:spacing w:val="5"/>
        </w:rPr>
      </w:pPr>
      <w:r>
        <w:rPr>
          <w:b/>
          <w:bCs/>
          <w:smallCaps/>
          <w:noProof/>
          <w:color w:val="2E74B5" w:themeColor="accent1" w:themeShade="BF"/>
          <w:spacing w:val="5"/>
        </w:rPr>
        <w:drawing>
          <wp:inline distT="0" distB="0" distL="0" distR="0" wp14:anchorId="58E4E34B" wp14:editId="09F75C95">
            <wp:extent cx="2671948" cy="5953997"/>
            <wp:effectExtent l="0" t="0" r="0" b="0"/>
            <wp:docPr id="168029982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7162" cy="60547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D2FAA1" w14:textId="77777777" w:rsidR="00D866B1" w:rsidRDefault="00D866B1" w:rsidP="00D866B1">
      <w:pPr>
        <w:rPr>
          <w:b/>
          <w:bCs/>
          <w:smallCaps/>
          <w:color w:val="2E74B5" w:themeColor="accent1" w:themeShade="BF"/>
          <w:spacing w:val="5"/>
        </w:rPr>
      </w:pPr>
    </w:p>
    <w:p w14:paraId="14614D32" w14:textId="63584D85" w:rsidR="00D866B1" w:rsidRDefault="00D866B1" w:rsidP="00D866B1">
      <w:pPr>
        <w:jc w:val="center"/>
        <w:rPr>
          <w:b/>
          <w:bCs/>
          <w:smallCaps/>
          <w:color w:val="2E74B5" w:themeColor="accent1" w:themeShade="BF"/>
          <w:spacing w:val="5"/>
        </w:rPr>
      </w:pPr>
      <w:r w:rsidRPr="00D866B1">
        <w:rPr>
          <w:b/>
          <w:bCs/>
          <w:smallCaps/>
          <w:color w:val="2E74B5" w:themeColor="accent1" w:themeShade="BF"/>
          <w:spacing w:val="5"/>
        </w:rPr>
        <w:t xml:space="preserve">Figure </w:t>
      </w:r>
      <w:r>
        <w:rPr>
          <w:b/>
          <w:bCs/>
          <w:smallCaps/>
          <w:color w:val="2E74B5" w:themeColor="accent1" w:themeShade="BF"/>
          <w:spacing w:val="5"/>
        </w:rPr>
        <w:t>2.</w:t>
      </w:r>
      <w:r>
        <w:rPr>
          <w:b/>
          <w:bCs/>
          <w:smallCaps/>
          <w:color w:val="2E74B5" w:themeColor="accent1" w:themeShade="BF"/>
          <w:spacing w:val="5"/>
        </w:rPr>
        <w:t>3</w:t>
      </w:r>
    </w:p>
    <w:p w14:paraId="4DA2D22A" w14:textId="77777777" w:rsidR="00D866B1" w:rsidRDefault="00D866B1">
      <w:pPr>
        <w:rPr>
          <w:b/>
          <w:bCs/>
          <w:smallCaps/>
          <w:color w:val="2E74B5" w:themeColor="accent1" w:themeShade="BF"/>
          <w:spacing w:val="5"/>
        </w:rPr>
      </w:pPr>
      <w:r>
        <w:rPr>
          <w:b/>
          <w:bCs/>
          <w:smallCaps/>
          <w:color w:val="2E74B5" w:themeColor="accent1" w:themeShade="BF"/>
          <w:spacing w:val="5"/>
        </w:rPr>
        <w:br w:type="page"/>
      </w:r>
    </w:p>
    <w:p w14:paraId="7A656FD8" w14:textId="412DF1A9" w:rsidR="00D866B1" w:rsidRPr="00D866B1" w:rsidRDefault="00D866B1" w:rsidP="00D866B1">
      <w:pPr>
        <w:rPr>
          <w:rStyle w:val="IntenseReference"/>
          <w:b w:val="0"/>
          <w:bCs w:val="0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View</w:t>
      </w:r>
      <w:r w:rsidRPr="00D866B1">
        <w:rPr>
          <w:rFonts w:ascii="Times New Roman" w:hAnsi="Times New Roman" w:cs="Times New Roman"/>
          <w:b/>
          <w:bCs/>
          <w:sz w:val="28"/>
          <w:szCs w:val="28"/>
        </w:rPr>
        <w:t xml:space="preserve"> Workout </w:t>
      </w:r>
      <w:r>
        <w:rPr>
          <w:rFonts w:ascii="Times New Roman" w:hAnsi="Times New Roman" w:cs="Times New Roman"/>
          <w:b/>
          <w:bCs/>
          <w:sz w:val="28"/>
          <w:szCs w:val="28"/>
        </w:rPr>
        <w:t>Exercises</w:t>
      </w:r>
      <w:r w:rsidRPr="00D866B1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2080A276" w14:textId="6A9E7630" w:rsidR="00D866B1" w:rsidRDefault="00D866B1" w:rsidP="00D866B1">
      <w:pPr>
        <w:jc w:val="center"/>
        <w:rPr>
          <w:b/>
          <w:bCs/>
          <w:smallCaps/>
          <w:color w:val="2E74B5" w:themeColor="accent1" w:themeShade="BF"/>
          <w:spacing w:val="5"/>
        </w:rPr>
      </w:pPr>
      <w:r>
        <w:rPr>
          <w:b/>
          <w:bCs/>
          <w:smallCaps/>
          <w:noProof/>
          <w:color w:val="2E74B5" w:themeColor="accent1" w:themeShade="BF"/>
          <w:spacing w:val="5"/>
        </w:rPr>
        <w:drawing>
          <wp:inline distT="0" distB="0" distL="0" distR="0" wp14:anchorId="1917D295" wp14:editId="31FE75BB">
            <wp:extent cx="2723238" cy="6068291"/>
            <wp:effectExtent l="0" t="0" r="1270" b="8890"/>
            <wp:docPr id="146072364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8428" cy="61244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smallCaps/>
          <w:color w:val="2E74B5" w:themeColor="accent1" w:themeShade="BF"/>
          <w:spacing w:val="5"/>
        </w:rPr>
        <w:tab/>
      </w:r>
      <w:r>
        <w:rPr>
          <w:b/>
          <w:bCs/>
          <w:smallCaps/>
          <w:color w:val="2E74B5" w:themeColor="accent1" w:themeShade="BF"/>
          <w:spacing w:val="5"/>
        </w:rPr>
        <w:tab/>
      </w:r>
      <w:r>
        <w:rPr>
          <w:b/>
          <w:bCs/>
          <w:smallCaps/>
          <w:noProof/>
          <w:color w:val="2E74B5" w:themeColor="accent1" w:themeShade="BF"/>
          <w:spacing w:val="5"/>
        </w:rPr>
        <w:drawing>
          <wp:inline distT="0" distB="0" distL="0" distR="0" wp14:anchorId="63BB6254" wp14:editId="3FE0E6AE">
            <wp:extent cx="2731325" cy="6106256"/>
            <wp:effectExtent l="0" t="0" r="0" b="8890"/>
            <wp:docPr id="196692404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7557" cy="61872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E55F6A" w14:textId="77777777" w:rsidR="00D866B1" w:rsidRDefault="00D866B1" w:rsidP="00D866B1">
      <w:pPr>
        <w:rPr>
          <w:b/>
          <w:bCs/>
          <w:smallCaps/>
          <w:color w:val="2E74B5" w:themeColor="accent1" w:themeShade="BF"/>
          <w:spacing w:val="5"/>
        </w:rPr>
      </w:pPr>
    </w:p>
    <w:p w14:paraId="578A111D" w14:textId="1A2A3F1F" w:rsidR="00D866B1" w:rsidRDefault="00D866B1" w:rsidP="00D866B1">
      <w:pPr>
        <w:jc w:val="center"/>
        <w:rPr>
          <w:b/>
          <w:bCs/>
          <w:smallCaps/>
          <w:color w:val="2E74B5" w:themeColor="accent1" w:themeShade="BF"/>
          <w:spacing w:val="5"/>
        </w:rPr>
      </w:pPr>
      <w:r w:rsidRPr="00D866B1">
        <w:rPr>
          <w:b/>
          <w:bCs/>
          <w:smallCaps/>
          <w:color w:val="2E74B5" w:themeColor="accent1" w:themeShade="BF"/>
          <w:spacing w:val="5"/>
        </w:rPr>
        <w:t xml:space="preserve">Figure </w:t>
      </w:r>
      <w:r>
        <w:rPr>
          <w:b/>
          <w:bCs/>
          <w:smallCaps/>
          <w:color w:val="2E74B5" w:themeColor="accent1" w:themeShade="BF"/>
          <w:spacing w:val="5"/>
        </w:rPr>
        <w:t>2.</w:t>
      </w:r>
      <w:r>
        <w:rPr>
          <w:b/>
          <w:bCs/>
          <w:smallCaps/>
          <w:color w:val="2E74B5" w:themeColor="accent1" w:themeShade="BF"/>
          <w:spacing w:val="5"/>
        </w:rPr>
        <w:t>4 &amp; Figure 2.5</w:t>
      </w:r>
    </w:p>
    <w:p w14:paraId="124FCAF8" w14:textId="0436A83D" w:rsidR="00D866B1" w:rsidRPr="003A4C5C" w:rsidRDefault="00D866B1" w:rsidP="00D866B1">
      <w:pPr>
        <w:rPr>
          <w:b/>
          <w:bCs/>
          <w:smallCaps/>
          <w:color w:val="2E74B5" w:themeColor="accent1" w:themeShade="BF"/>
          <w:spacing w:val="5"/>
        </w:rPr>
      </w:pPr>
    </w:p>
    <w:p w14:paraId="100D2530" w14:textId="77777777" w:rsidR="00D866B1" w:rsidRPr="003A4C5C" w:rsidRDefault="00D866B1" w:rsidP="00D866B1">
      <w:pPr>
        <w:jc w:val="center"/>
        <w:rPr>
          <w:b/>
          <w:bCs/>
          <w:smallCaps/>
          <w:color w:val="2E74B5" w:themeColor="accent1" w:themeShade="BF"/>
          <w:spacing w:val="5"/>
        </w:rPr>
      </w:pPr>
    </w:p>
    <w:sectPr w:rsidR="00D866B1" w:rsidRPr="003A4C5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7ED878A2"/>
    <w:multiLevelType w:val="multilevel"/>
    <w:tmpl w:val="5F8613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9222759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171B"/>
    <w:rsid w:val="000F6023"/>
    <w:rsid w:val="00127AFD"/>
    <w:rsid w:val="0031244C"/>
    <w:rsid w:val="003A4C5C"/>
    <w:rsid w:val="003F171B"/>
    <w:rsid w:val="004C6378"/>
    <w:rsid w:val="004E557A"/>
    <w:rsid w:val="009E6186"/>
    <w:rsid w:val="00A07610"/>
    <w:rsid w:val="00A16D61"/>
    <w:rsid w:val="00A94983"/>
    <w:rsid w:val="00CA5641"/>
    <w:rsid w:val="00D866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51132A"/>
  <w15:chartTrackingRefBased/>
  <w15:docId w15:val="{57E3A662-8DB2-4C13-A087-1C288D5E36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A4C5C"/>
  </w:style>
  <w:style w:type="paragraph" w:styleId="Heading1">
    <w:name w:val="heading 1"/>
    <w:basedOn w:val="Normal"/>
    <w:next w:val="Normal"/>
    <w:link w:val="Heading1Char"/>
    <w:uiPriority w:val="9"/>
    <w:qFormat/>
    <w:rsid w:val="003F171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F171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F171B"/>
    <w:pPr>
      <w:keepNext/>
      <w:keepLines/>
      <w:spacing w:before="160" w:after="80"/>
      <w:outlineLvl w:val="2"/>
    </w:pPr>
    <w:rPr>
      <w:rFonts w:eastAsiaTheme="majorEastAsia" w:cstheme="majorBidi"/>
      <w:color w:val="2E74B5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F171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F171B"/>
    <w:pPr>
      <w:keepNext/>
      <w:keepLines/>
      <w:spacing w:before="80" w:after="40"/>
      <w:outlineLvl w:val="4"/>
    </w:pPr>
    <w:rPr>
      <w:rFonts w:eastAsiaTheme="majorEastAsia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F171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F171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F171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F171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F171B"/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F171B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F171B"/>
    <w:rPr>
      <w:rFonts w:eastAsiaTheme="majorEastAsia" w:cstheme="majorBidi"/>
      <w:color w:val="2E74B5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F171B"/>
    <w:rPr>
      <w:rFonts w:eastAsiaTheme="majorEastAsia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F171B"/>
    <w:rPr>
      <w:rFonts w:eastAsiaTheme="majorEastAsia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F171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F171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F171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F171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F171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F171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F171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F171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F171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F171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F171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F171B"/>
    <w:rPr>
      <w:i/>
      <w:iCs/>
      <w:color w:val="2E74B5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F171B"/>
    <w:pPr>
      <w:pBdr>
        <w:top w:val="single" w:sz="4" w:space="10" w:color="2E74B5" w:themeColor="accent1" w:themeShade="BF"/>
        <w:bottom w:val="single" w:sz="4" w:space="10" w:color="2E74B5" w:themeColor="accent1" w:themeShade="BF"/>
      </w:pBdr>
      <w:spacing w:before="360" w:after="360"/>
      <w:ind w:left="864" w:right="864"/>
      <w:jc w:val="center"/>
    </w:pPr>
    <w:rPr>
      <w:i/>
      <w:iCs/>
      <w:color w:val="2E74B5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F171B"/>
    <w:rPr>
      <w:i/>
      <w:iCs/>
      <w:color w:val="2E74B5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F171B"/>
    <w:rPr>
      <w:b/>
      <w:bCs/>
      <w:smallCaps/>
      <w:color w:val="2E74B5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5434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841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</TotalTime>
  <Pages>6</Pages>
  <Words>390</Words>
  <Characters>2228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arham ahmed</dc:creator>
  <cp:keywords/>
  <dc:description/>
  <cp:lastModifiedBy>arham ahmed</cp:lastModifiedBy>
  <cp:revision>1</cp:revision>
  <dcterms:created xsi:type="dcterms:W3CDTF">2025-01-12T10:43:00Z</dcterms:created>
  <dcterms:modified xsi:type="dcterms:W3CDTF">2025-01-12T11:55:00Z</dcterms:modified>
</cp:coreProperties>
</file>