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7-0700" w:hAnsi="SHREE-DEV7-0700" w:cs="SHREE-DEV7-0700" w:eastAsia="SHREE-DEV7-07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