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A34B" w14:textId="77777777" w:rsidR="00E762FB" w:rsidRDefault="00E762FB" w:rsidP="00E762FB">
      <w:r>
        <w:t>&lt;html&gt;&lt;head&gt;&lt;title&gt;Results for Default suite&lt;/title&gt;&lt;/head&gt;</w:t>
      </w:r>
    </w:p>
    <w:p w14:paraId="0CD3820D" w14:textId="256E3908" w:rsidR="00D33670" w:rsidRPr="00E762FB" w:rsidRDefault="00E762FB" w:rsidP="00E762FB">
      <w:r>
        <w:t>&lt;body&gt;Select a result on the left-hand pane.&lt;/body&gt;&lt;/html&gt;</w:t>
      </w:r>
    </w:p>
    <w:sectPr w:rsidR="00D33670" w:rsidRPr="00E76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FB"/>
    <w:rsid w:val="006F6E2F"/>
    <w:rsid w:val="00D33670"/>
    <w:rsid w:val="00E7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4D50"/>
  <w15:chartTrackingRefBased/>
  <w15:docId w15:val="{06FC64BB-7ADD-47BE-96BB-1567846E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2024-01-02T04:43:00Z</dcterms:created>
  <dcterms:modified xsi:type="dcterms:W3CDTF">2024-01-02T04:43:00Z</dcterms:modified>
</cp:coreProperties>
</file>