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code: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4450"/>
            <wp:effectExtent l="0" t="0" r="0" b="0"/>
            <wp:wrapSquare wrapText="largest"/>
            <wp:docPr id="2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8590" cy="215709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2199005"/>
            <wp:effectExtent l="0" t="0" r="0" b="0"/>
            <wp:wrapSquare wrapText="largest"/>
            <wp:docPr id="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347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963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 - 26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172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075" cy="302514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 (VGG16, VGG19, INCEPTION-V3)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621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SUMMARY: (Used GRU instead of LSTM)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Approved by professor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3037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Patience and model.fit():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8810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9819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MSE: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MAE: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8620" cy="3810000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78760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Error report: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5656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Optimal Model Summary and model fit: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23365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Accuracy: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2520" cy="2225040"/>
            <wp:effectExtent l="0" t="0" r="0" b="0"/>
            <wp:wrapSquare wrapText="largest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8240" cy="4061460"/>
            <wp:effectExtent l="0" t="0" r="0" b="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42080"/>
            <wp:effectExtent l="0" t="0" r="0" b="0"/>
            <wp:wrapSquare wrapText="largest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20820"/>
            <wp:effectExtent l="0" t="0" r="0" b="0"/>
            <wp:wrapSquare wrapText="largest"/>
            <wp:docPr id="53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22980"/>
            <wp:effectExtent l="0" t="0" r="0" b="0"/>
            <wp:wrapSquare wrapText="largest"/>
            <wp:docPr id="5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Decoder: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0230"/>
            <wp:effectExtent l="0" t="0" r="0" b="0"/>
            <wp:wrapSquare wrapText="largest"/>
            <wp:docPr id="5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Autoencoder: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5815"/>
            <wp:effectExtent l="0" t="0" r="0" b="0"/>
            <wp:wrapSquare wrapText="largest"/>
            <wp:docPr id="5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/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fontTable" Target="fontTable.xml"/><Relationship Id="rId60" Type="http://schemas.openxmlformats.org/officeDocument/2006/relationships/settings" Target="settings.xml"/><Relationship Id="rId6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Application>LibreOffice/26.2.0.3$Windows_X86_64 LibreOffice_project/620$Build-3</Application>
  <AppVersion>15.0000</AppVersion>
  <Pages>29</Pages>
  <Words>127</Words>
  <Characters>670</Characters>
  <CharactersWithSpaces>755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2026-04-17T13:08:21Z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