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Repo </w:t>
      </w:r>
      <w:hyperlink r:id="rId2">
        <w:r>
          <w:rPr>
            <w:rStyle w:val="Hyperlink"/>
            <w:sz w:val="44"/>
            <w:szCs w:val="44"/>
          </w:rPr>
          <w:t>Link</w:t>
        </w:r>
      </w:hyperlink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 (22 January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565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 (29 January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Task 1: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216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Task 2:</w:t>
      </w:r>
    </w:p>
    <w:p>
      <w:pPr>
        <w:pStyle w:val="Normal"/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Output 1: 0.8287369366</w:t>
      </w:r>
    </w:p>
    <w:p>
      <w:pPr>
        <w:pStyle w:val="Normal"/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Output 2: 0.8287369366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3(05 February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33616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205740</wp:posOffset>
            </wp:positionV>
            <wp:extent cx="5731510" cy="70929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4(12 February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072005"/>
            <wp:effectExtent l="0" t="0" r="0" b="0"/>
            <wp:wrapSquare wrapText="largest"/>
            <wp:docPr id="9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546985"/>
            <wp:effectExtent l="0" t="0" r="0" b="0"/>
            <wp:wrapSquare wrapText="largest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553720"/>
            <wp:effectExtent l="0" t="0" r="0" b="0"/>
            <wp:wrapSquare wrapText="largest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104640"/>
            <wp:effectExtent l="0" t="0" r="0" b="0"/>
            <wp:wrapSquare wrapText="largest"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48940"/>
            <wp:effectExtent l="0" t="0" r="0" b="0"/>
            <wp:wrapSquare wrapText="largest"/>
            <wp:docPr id="13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5(19 February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3085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60934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382770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89755" cy="2872740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755" cy="287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009390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658235"/>
            <wp:effectExtent l="0" t="0" r="0" b="0"/>
            <wp:wrapSquare wrapText="largest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6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618615"/>
            <wp:effectExtent l="0" t="0" r="0" b="0"/>
            <wp:wrapSquare wrapText="largest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746500"/>
            <wp:effectExtent l="0" t="0" r="0" b="0"/>
            <wp:wrapSquare wrapText="largest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829435"/>
            <wp:effectExtent l="0" t="0" r="0" b="0"/>
            <wp:wrapSquare wrapText="largest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1640" cy="4015740"/>
            <wp:effectExtent l="0" t="0" r="0" b="0"/>
            <wp:wrapSquare wrapText="largest"/>
            <wp:docPr id="2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401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Optimal Epoch: 14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GRU model: (optional)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844040"/>
            <wp:effectExtent l="0" t="0" r="0" b="0"/>
            <wp:wrapSquare wrapText="largest"/>
            <wp:docPr id="2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96540"/>
            <wp:effectExtent l="0" t="0" r="0" b="0"/>
            <wp:wrapSquare wrapText="largest"/>
            <wp:docPr id="25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Last 12 months prediction using GRU model: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308985"/>
            <wp:effectExtent l="0" t="0" r="0" b="0"/>
            <wp:wrapSquare wrapText="largest"/>
            <wp:docPr id="26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Early Stop code: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314450"/>
            <wp:effectExtent l="0" t="0" r="0" b="0"/>
            <wp:wrapSquare wrapText="largest"/>
            <wp:docPr id="27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VGG16: Optimal epoch - 32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28590" cy="2157095"/>
            <wp:effectExtent l="0" t="0" r="0" b="0"/>
            <wp:wrapSquare wrapText="largest"/>
            <wp:docPr id="28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590" cy="215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59605" cy="2199005"/>
            <wp:effectExtent l="0" t="0" r="0" b="0"/>
            <wp:wrapSquare wrapText="largest"/>
            <wp:docPr id="29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3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605" cy="2199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VGG19: optimal epoch - 32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363470"/>
            <wp:effectExtent l="0" t="0" r="0" b="0"/>
            <wp:wrapSquare wrapText="largest"/>
            <wp:docPr id="30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429635"/>
            <wp:effectExtent l="0" t="0" r="0" b="0"/>
            <wp:wrapSquare wrapText="largest"/>
            <wp:docPr id="31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Inception-V3: optimal Epoch - 2</w:t>
      </w:r>
      <w:r>
        <w:rPr>
          <w:sz w:val="44"/>
          <w:szCs w:val="44"/>
          <w:u w:val="single"/>
        </w:rPr>
        <w:t>6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331720"/>
            <wp:effectExtent l="0" t="0" r="0" b="0"/>
            <wp:wrapSquare wrapText="largest"/>
            <wp:docPr id="32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64075" cy="3025140"/>
            <wp:effectExtent l="0" t="0" r="0" b="0"/>
            <wp:wrapSquare wrapText="largest"/>
            <wp:docPr id="33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302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 Comparisons: (VGG16, VGG19, INCEPTION-V3)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696210"/>
            <wp:effectExtent l="0" t="0" r="0" b="0"/>
            <wp:wrapSquare wrapText="largest"/>
            <wp:docPr id="34" name="Imag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8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9 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GB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hitheshvar/Neural-Computing-and-Deep-Learning-2025-MOD006568-TRI2-F01CAM-.git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fontTable" Target="fontTable.xml"/><Relationship Id="rId38" Type="http://schemas.openxmlformats.org/officeDocument/2006/relationships/settings" Target="settings.xml"/><Relationship Id="rId3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1521</TotalTime>
  <Application>LibreOffice/26.2.0.3$Windows_X86_64 LibreOffice_project/620$Build-3</Application>
  <AppVersion>15.0000</AppVersion>
  <Pages>17</Pages>
  <Words>89</Words>
  <Characters>438</Characters>
  <CharactersWithSpaces>499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2023-09-19T11:15:00Z</dcterms:created>
  <dc:creator>Shukla, Raj</dc:creator>
  <dc:description/>
  <dc:language>en-IN</dc:language>
  <cp:lastModifiedBy/>
  <dcterms:modified xsi:type="dcterms:W3CDTF">2026-03-12T16:04:41Z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