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Repo </w:t>
      </w:r>
      <w:hyperlink r:id="rId2">
        <w:r>
          <w:rPr>
            <w:rStyle w:val="Hyperlink"/>
            <w:sz w:val="44"/>
            <w:szCs w:val="44"/>
          </w:rPr>
          <w:t>Link</w:t>
        </w:r>
      </w:hyperlink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theshvar/Neural-Computing-and-Deep-Learning-2025-MOD006568-TRI2-F01CAM-.git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LibreOffice/25.8.4.2$Windows_X86_64 LibreOffice_project/290daaa01b999472f0c7a3890eb6a550fd74c6df</Application>
  <AppVersion>15.0000</AppVersion>
  <Pages>2</Pages>
  <Words>28</Words>
  <Characters>69</Characters>
  <CharactersWithSpaces>84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en-IN</dc:language>
  <cp:lastModifiedBy/>
  <dcterms:modified xsi:type="dcterms:W3CDTF">2026-01-27T22:16:47Z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