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20FA6E9D"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44EAF5DE" w:rsidR="007816A5" w:rsidRPr="007816A5" w:rsidRDefault="007816A5" w:rsidP="00A43022">
      <w:pPr>
        <w:pStyle w:val="Heading3"/>
      </w:pPr>
      <w:r w:rsidRPr="007816A5">
        <w:t>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muon-stopping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3376AC59"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w:t>
      </w:r>
      <w:r w:rsidR="0006105F">
        <w:t xml:space="preserve">for example </w:t>
      </w:r>
      <w:r>
        <w:t xml:space="preserve">the empty space as a function of the </w:t>
      </w:r>
      <w:r w:rsidR="005904C7">
        <w:t xml:space="preserve">disk </w:t>
      </w:r>
      <w:r w:rsidR="00736052">
        <w:t>inner</w:t>
      </w:r>
      <w:r w:rsidR="005904C7">
        <w:t xml:space="preserve"> radius</w:t>
      </w:r>
      <w:r>
        <w:t xml:space="preserve"> </w:t>
      </w:r>
      <w:r w:rsidR="005904C7">
        <w:t>for a crystal dimension of 33 mm across flats</w:t>
      </w:r>
      <w:r>
        <w:t>. Several possible configurat</w:t>
      </w:r>
      <w:r w:rsidR="005904C7">
        <w:t xml:space="preserve">ions are detailed in Table XX. We </w:t>
      </w:r>
      <w:r w:rsidR="00736052">
        <w:t xml:space="preserve">selected </w:t>
      </w:r>
      <w:r w:rsidR="005904C7">
        <w:t xml:space="preserve">a crystal size of 33 mm across flats with disk radii of </w:t>
      </w:r>
      <w:r w:rsidR="00736052">
        <w:t>3</w:t>
      </w:r>
      <w:r w:rsidR="005904C7">
        <w:t>51</w:t>
      </w:r>
      <w:r w:rsidR="008E3BC6">
        <w:t xml:space="preserve"> mm</w:t>
      </w:r>
      <w:r w:rsidR="005904C7">
        <w:t xml:space="preserve"> and 660 mm, respectively. This choice ensures sufficient space to mount the readout at the back of the crystal while maintaining efficiency and limiting the number of readout channels. </w:t>
      </w:r>
      <w:r w:rsidR="00AD148A">
        <w:t>The crystal layout is shown in Figure xx.</w:t>
      </w:r>
      <w:r w:rsidR="005904C7">
        <w:t xml:space="preserve"> </w:t>
      </w:r>
      <w:r w:rsidRPr="007816A5">
        <w:rPr>
          <w:color w:val="FF0000"/>
        </w:rPr>
        <w:t xml:space="preserve">   </w:t>
      </w:r>
    </w:p>
    <w:p w14:paraId="7F0AC6FF" w14:textId="77777777" w:rsidR="007816A5" w:rsidRDefault="007816A5" w:rsidP="007816A5"/>
    <w:p w14:paraId="40A63DB8" w14:textId="6EA7E777" w:rsidR="007816A5" w:rsidRDefault="007816A5" w:rsidP="007816A5">
      <w:r>
        <w:t xml:space="preserve">We finally optimize </w:t>
      </w:r>
      <w:r w:rsidR="005904C7">
        <w:t>the separation between the disks</w:t>
      </w:r>
      <w:r>
        <w:t xml:space="preserve">. As shown in Figure XX, a separation of </w:t>
      </w:r>
      <w:r w:rsidR="005904C7">
        <w:t>70</w:t>
      </w:r>
      <w:r>
        <w:t xml:space="preserve"> cm is optimal</w:t>
      </w:r>
      <w:r w:rsidR="00736052">
        <w:t>, independent of the energy deposited in the calorimeter</w:t>
      </w:r>
      <w:r>
        <w:t>.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760EAA9E" w:rsidR="007816A5" w:rsidRDefault="007816A5" w:rsidP="007816A5">
      <w:r>
        <w:t xml:space="preserve">Table </w:t>
      </w:r>
      <w:proofErr w:type="spellStart"/>
      <w:r>
        <w:t>xx.xx</w:t>
      </w:r>
      <w:proofErr w:type="spellEnd"/>
      <w:r>
        <w:t xml:space="preserve">: Characteristics of </w:t>
      </w:r>
      <w:r w:rsidR="0006105F">
        <w:t xml:space="preserve">the </w:t>
      </w:r>
      <w:r>
        <w:t>disk</w:t>
      </w:r>
      <w:r w:rsidR="0006105F">
        <w:t>s</w:t>
      </w:r>
      <w:r>
        <w:t xml:space="preserve"> and crystals for some of the configurations optimizing the empty volume between the crystal and the disk boundaries.</w:t>
      </w:r>
    </w:p>
    <w:p w14:paraId="2BF7944E" w14:textId="77777777" w:rsidR="007816A5" w:rsidRDefault="007816A5" w:rsidP="007816A5"/>
    <w:p w14:paraId="54015046" w14:textId="50F5557C" w:rsidR="007816A5" w:rsidRDefault="008E3BC6" w:rsidP="007816A5">
      <w:pPr>
        <w:jc w:val="center"/>
      </w:pPr>
      <w:r>
        <w:rPr>
          <w:noProof/>
          <w:lang w:eastAsia="en-US"/>
        </w:rPr>
        <mc:AlternateContent>
          <mc:Choice Requires="wps">
            <w:drawing>
              <wp:anchor distT="0" distB="0" distL="114300" distR="114300" simplePos="0" relativeHeight="251668480" behindDoc="0" locked="0" layoutInCell="1" allowOverlap="1" wp14:anchorId="6EDD5115" wp14:editId="3B7C8711">
                <wp:simplePos x="0" y="0"/>
                <wp:positionH relativeFrom="column">
                  <wp:posOffset>64770</wp:posOffset>
                </wp:positionH>
                <wp:positionV relativeFrom="paragraph">
                  <wp:posOffset>2086610</wp:posOffset>
                </wp:positionV>
                <wp:extent cx="567118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1185" cy="635"/>
                        </a:xfrm>
                        <a:prstGeom prst="rect">
                          <a:avLst/>
                        </a:prstGeom>
                        <a:solidFill>
                          <a:prstClr val="white"/>
                        </a:solidFill>
                        <a:ln>
                          <a:noFill/>
                        </a:ln>
                        <a:effectLst/>
                      </wps:spPr>
                      <wps:txbx>
                        <w:txbxContent>
                          <w:p w14:paraId="59C61FB6" w14:textId="2B5DC6D3" w:rsidR="008E3BC6" w:rsidRPr="00B006D1" w:rsidRDefault="008E3BC6" w:rsidP="008E3BC6">
                            <w:pPr>
                              <w:pStyle w:val="Caption"/>
                              <w:rPr>
                                <w:noProof/>
                                <w:sz w:val="24"/>
                                <w:szCs w:val="24"/>
                              </w:rPr>
                            </w:pPr>
                            <w:r>
                              <w:t xml:space="preserve">Figure </w:t>
                            </w:r>
                            <w:r w:rsidR="00BA7C9D">
                              <w:fldChar w:fldCharType="begin"/>
                            </w:r>
                            <w:r w:rsidR="00BA7C9D">
                              <w:instrText xml:space="preserve"> SEQ Figure \* ARABIC </w:instrText>
                            </w:r>
                            <w:r w:rsidR="00BA7C9D">
                              <w:fldChar w:fldCharType="separate"/>
                            </w:r>
                            <w:r>
                              <w:rPr>
                                <w:noProof/>
                              </w:rPr>
                              <w:t>1</w:t>
                            </w:r>
                            <w:r w:rsidR="00BA7C9D">
                              <w:rPr>
                                <w:noProof/>
                              </w:rPr>
                              <w:fldChar w:fldCharType="end"/>
                            </w:r>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1pt;margin-top:164.3pt;width:44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" stroked="f">
                <v:textbox style="mso-fit-shape-to-text:t" inset="0,0,0,0">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Left: The cumulative efficiency for detection in the calorimeter of good signal tracks first found in the tracker, as a function of the disk outer radius for different values of inner radius. Right: Empty space between the crystals and the disk inner bo</w:t>
                      </w:r>
                    </w:p>
                  </w:txbxContent>
                </v:textbox>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2CBBAAD" wp14:editId="4D66A1D1">
                <wp:simplePos x="0" y="0"/>
                <wp:positionH relativeFrom="column">
                  <wp:posOffset>65314</wp:posOffset>
                </wp:positionH>
                <wp:positionV relativeFrom="paragraph">
                  <wp:posOffset>103233</wp:posOffset>
                </wp:positionV>
                <wp:extent cx="5671457" cy="1926771"/>
                <wp:effectExtent l="0" t="0" r="5715" b="0"/>
                <wp:wrapNone/>
                <wp:docPr id="7" name="Group 7"/>
                <wp:cNvGraphicFramePr/>
                <a:graphic xmlns:a="http://schemas.openxmlformats.org/drawingml/2006/main">
                  <a:graphicData uri="http://schemas.microsoft.com/office/word/2010/wordprocessingGroup">
                    <wpg:wgp>
                      <wpg:cNvGrpSpPr/>
                      <wpg:grpSpPr>
                        <a:xfrm>
                          <a:off x="0" y="0"/>
                          <a:ext cx="5671457" cy="1926771"/>
                          <a:chOff x="0" y="0"/>
                          <a:chExt cx="5671457" cy="1926771"/>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2841172" y="0"/>
                            <a:ext cx="2830285" cy="1926771"/>
                          </a:xfrm>
                          <a:prstGeom prst="rect">
                            <a:avLst/>
                          </a:prstGeom>
                          <a:noFill/>
                          <a:ln>
                            <a:no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0286" cy="1926771"/>
                          </a:xfrm>
                          <a:prstGeom prst="rect">
                            <a:avLst/>
                          </a:prstGeom>
                          <a:noFill/>
                          <a:ln>
                            <a:noFill/>
                          </a:ln>
                        </pic:spPr>
                      </pic:pic>
                    </wpg:wgp>
                  </a:graphicData>
                </a:graphic>
              </wp:anchor>
            </w:drawing>
          </mc:Choice>
          <mc:Fallback>
            <w:pict>
              <v:group id="Group 7" o:spid="_x0000_s1026" style="position:absolute;margin-left:5.15pt;margin-top:8.15pt;width:446.55pt;height:151.7pt;z-index:251659264" coordsize="56714,192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11;width:28303;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qpBvCAAAA2gAAAA8AAABkcnMvZG93bnJldi54bWxEj0FrwkAUhO8F/8PyBG91Y8BSoquIYu2l&#10;h03r/ZF9ZqPZtyG7jfHfdwuFHoeZ+YZZb0fXioH60HhWsJhnIIgrbxquFXx9Hp9fQYSIbLD1TAoe&#10;FGC7mTytsTD+zpqGMtYiQTgUqMDG2BVShsqSwzD3HXHyLr53GJPsa2l6vCe4a2WeZS/SYcNpwWJH&#10;e0vVrfx2Ct4WS7/X+sMO12t+Op+17g6lVWo2HXcrEJHG+B/+a78bBTn8Xkk3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6qQbwgAAANoAAAAPAAAAAAAAAAAAAAAAAJ8C&#10;AABkcnMvZG93bnJldi54bWxQSwUGAAAAAAQABAD3AAAAjgMAAAAA&#10;">
                  <v:imagedata r:id="rId10" o:title=""/>
                  <v:path arrowok="t"/>
                </v:shape>
                <v:shape id="Picture 3" o:spid="_x0000_s1028" type="#_x0000_t75" style="position:absolute;width:28302;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eWu7BAAAA2gAAAA8AAABkcnMvZG93bnJldi54bWxEj0uLAjEQhO+C/yG04EXWzCqIOxpFBF9H&#10;H+xe20k7GZx0hklWx39vBMFjUVVfUdN5Y0txo9oXjhV89xMQxJnTBecKTsfV1xiED8gaS8ek4EEe&#10;5rN2a4qpdnfe0+0QchEh7FNUYEKoUil9Zsii77uKOHoXV1sMUda51DXeI9yWcpAkI2mx4LhgsKKl&#10;oex6+LcKnMl+/35Wm/NjN1wYtx7ve+dglOp2msUERKAmfMLv9lYrGMLrSrwBcvY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eWu7BAAAA2gAAAA8AAAAAAAAAAAAAAAAAnwIA&#10;AGRycy9kb3ducmV2LnhtbFBLBQYAAAAABAAEAPcAAACNAwAAAAA=&#10;">
                  <v:imagedata r:id="rId11" o:title=""/>
                  <v:path arrowok="t"/>
                </v:shape>
              </v:group>
            </w:pict>
          </mc:Fallback>
        </mc:AlternateContent>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35D6A69E" w:rsidR="007816A5" w:rsidRDefault="007816A5" w:rsidP="007816A5"/>
    <w:p w14:paraId="05D8BC26" w14:textId="77777777" w:rsidR="007816A5" w:rsidRDefault="007816A5" w:rsidP="007816A5"/>
    <w:p w14:paraId="47A15003" w14:textId="77777777" w:rsidR="008E3BC6" w:rsidRDefault="008E3BC6" w:rsidP="007816A5"/>
    <w:p w14:paraId="1287683F" w14:textId="77777777" w:rsidR="008E3BC6" w:rsidRDefault="008E3BC6" w:rsidP="007816A5"/>
    <w:p w14:paraId="6FB6F49A" w14:textId="77777777" w:rsidR="008E3BC6" w:rsidRDefault="008E3BC6" w:rsidP="007816A5"/>
    <w:p w14:paraId="66B6B028" w14:textId="77777777" w:rsidR="007816A5" w:rsidRDefault="007816A5" w:rsidP="007816A5"/>
    <w:p w14:paraId="0990CAC6" w14:textId="77777777" w:rsidR="007816A5" w:rsidRDefault="007816A5" w:rsidP="007816A5"/>
    <w:p w14:paraId="12BFB20C" w14:textId="3D633478" w:rsidR="007816A5" w:rsidRDefault="007816A5" w:rsidP="007816A5"/>
    <w:p w14:paraId="30307C6A" w14:textId="77777777" w:rsidR="00736052" w:rsidRDefault="00736052" w:rsidP="007816A5"/>
    <w:p w14:paraId="4F21B4DD" w14:textId="77777777" w:rsidR="00736052" w:rsidRDefault="00736052" w:rsidP="007816A5"/>
    <w:p w14:paraId="5B2471A1" w14:textId="046369D2" w:rsidR="00736052" w:rsidRDefault="00736052" w:rsidP="007816A5">
      <w:r>
        <w:rPr>
          <w:noProof/>
          <w:lang w:eastAsia="en-US"/>
        </w:rPr>
        <w:drawing>
          <wp:anchor distT="0" distB="0" distL="114300" distR="114300" simplePos="0" relativeHeight="251661312" behindDoc="0" locked="0" layoutInCell="1" allowOverlap="1" wp14:anchorId="7039FF50" wp14:editId="3524ACA5">
            <wp:simplePos x="0" y="0"/>
            <wp:positionH relativeFrom="column">
              <wp:posOffset>1164770</wp:posOffset>
            </wp:positionH>
            <wp:positionV relativeFrom="paragraph">
              <wp:posOffset>-87086</wp:posOffset>
            </wp:positionV>
            <wp:extent cx="3265715" cy="22147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2546" cy="221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8042F" w14:textId="1905F7D3" w:rsidR="00736052" w:rsidRDefault="00736052" w:rsidP="007816A5"/>
    <w:p w14:paraId="3A35389F" w14:textId="77777777" w:rsidR="00736052" w:rsidRDefault="00736052" w:rsidP="007816A5"/>
    <w:p w14:paraId="26C9F26C" w14:textId="77777777" w:rsidR="00736052" w:rsidRDefault="00736052" w:rsidP="007816A5"/>
    <w:p w14:paraId="2C65D7BA" w14:textId="77777777" w:rsidR="00736052" w:rsidRDefault="00736052" w:rsidP="007816A5"/>
    <w:p w14:paraId="5A11C0C7" w14:textId="77777777" w:rsidR="00736052" w:rsidRDefault="00736052" w:rsidP="007816A5"/>
    <w:p w14:paraId="761D73B2" w14:textId="77777777" w:rsidR="00736052" w:rsidRDefault="00736052" w:rsidP="007816A5"/>
    <w:p w14:paraId="62EC78F6" w14:textId="77777777" w:rsidR="00736052" w:rsidRDefault="00736052" w:rsidP="007816A5"/>
    <w:p w14:paraId="074E0657" w14:textId="77777777" w:rsidR="00736052" w:rsidRDefault="00736052" w:rsidP="007816A5"/>
    <w:p w14:paraId="5755DF8B" w14:textId="77777777" w:rsidR="00736052" w:rsidRDefault="00736052" w:rsidP="007816A5"/>
    <w:p w14:paraId="146DAA38" w14:textId="1C642F1F" w:rsidR="00736052" w:rsidRDefault="00736052" w:rsidP="007816A5"/>
    <w:p w14:paraId="221DF836" w14:textId="4A708609" w:rsidR="007816A5" w:rsidRDefault="00771585" w:rsidP="00221956">
      <w:r>
        <w:rPr>
          <w:noProof/>
          <w:lang w:eastAsia="en-US"/>
        </w:rPr>
        <mc:AlternateContent>
          <mc:Choice Requires="wps">
            <w:drawing>
              <wp:anchor distT="0" distB="0" distL="114300" distR="114300" simplePos="0" relativeHeight="251666432" behindDoc="0" locked="0" layoutInCell="1" allowOverlap="1" wp14:anchorId="74D70555" wp14:editId="6984723C">
                <wp:simplePos x="0" y="0"/>
                <wp:positionH relativeFrom="column">
                  <wp:posOffset>-32657</wp:posOffset>
                </wp:positionH>
                <wp:positionV relativeFrom="paragraph">
                  <wp:posOffset>7257</wp:posOffset>
                </wp:positionV>
                <wp:extent cx="5791200" cy="63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a:effectLst/>
                      </wps:spPr>
                      <wps:txbx>
                        <w:txbxContent>
                          <w:p w14:paraId="2633823A" w14:textId="25F983D5" w:rsidR="008E3BC6" w:rsidRPr="00D251CE" w:rsidRDefault="008E3BC6" w:rsidP="008E3BC6">
                            <w:pPr>
                              <w:pStyle w:val="Caption"/>
                              <w:rPr>
                                <w:noProof/>
                                <w:sz w:val="24"/>
                                <w:szCs w:val="24"/>
                              </w:rPr>
                            </w:pPr>
                            <w:r>
                              <w:t xml:space="preserve">Figure </w:t>
                            </w:r>
                            <w:r w:rsidR="00BA7C9D">
                              <w:fldChar w:fldCharType="begin"/>
                            </w:r>
                            <w:r w:rsidR="00BA7C9D">
                              <w:instrText xml:space="preserve"> SEQ Figure \* ARABIC </w:instrText>
                            </w:r>
                            <w:r w:rsidR="00BA7C9D">
                              <w:fldChar w:fldCharType="separate"/>
                            </w:r>
                            <w:r>
                              <w:rPr>
                                <w:noProof/>
                              </w:rPr>
                              <w:t>2</w:t>
                            </w:r>
                            <w:r w:rsidR="00BA7C9D">
                              <w:rPr>
                                <w:noProof/>
                              </w:rPr>
                              <w:fldChar w:fldCharType="end"/>
                            </w:r>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left:0;text-align:left;margin-left:-2.55pt;margin-top:.55pt;width:45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" stroked="f">
                <v:textbox style="mso-fit-shape-to-text:t" inset="0,0,0,0">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r w:rsidRPr="005E15F8">
                        <w:t>The cumulative efficiency for detection in the calorimeter of good signal tracks first found in the tracker, as a function of the separation between the disks, for two thresholds of the energy deposited in the calorimeter.</w:t>
                      </w:r>
                    </w:p>
                  </w:txbxContent>
                </v:textbox>
              </v:shape>
            </w:pict>
          </mc:Fallback>
        </mc:AlternateContent>
      </w:r>
    </w:p>
    <w:p w14:paraId="78D45491" w14:textId="461C9984" w:rsidR="00491CE3" w:rsidRDefault="00491CE3" w:rsidP="00221956"/>
    <w:p w14:paraId="04BD3F42" w14:textId="394262FF" w:rsidR="00491CE3" w:rsidRDefault="00491CE3" w:rsidP="00221956"/>
    <w:p w14:paraId="52CB52D4" w14:textId="77777777" w:rsidR="00A43022" w:rsidRDefault="00A43022" w:rsidP="00A43022">
      <w:r>
        <w:rPr>
          <w:noProof/>
          <w:lang w:eastAsia="en-US"/>
        </w:rPr>
        <w:drawing>
          <wp:anchor distT="0" distB="0" distL="114300" distR="114300" simplePos="0" relativeHeight="251672576" behindDoc="0" locked="0" layoutInCell="1" allowOverlap="1" wp14:anchorId="5D355E37" wp14:editId="636C3D98">
            <wp:simplePos x="0" y="0"/>
            <wp:positionH relativeFrom="column">
              <wp:posOffset>44486</wp:posOffset>
            </wp:positionH>
            <wp:positionV relativeFrom="paragraph">
              <wp:posOffset>841375</wp:posOffset>
            </wp:positionV>
            <wp:extent cx="2807208"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0528" behindDoc="0" locked="0" layoutInCell="1" allowOverlap="1" wp14:anchorId="4A83D359" wp14:editId="3E4FE316">
            <wp:simplePos x="0" y="0"/>
            <wp:positionH relativeFrom="column">
              <wp:posOffset>3059430</wp:posOffset>
            </wp:positionH>
            <wp:positionV relativeFrom="paragraph">
              <wp:posOffset>841375</wp:posOffset>
            </wp:positionV>
            <wp:extent cx="2807208" cy="2743200"/>
            <wp:effectExtent l="0" t="0" r="0" b="0"/>
            <wp:wrapNone/>
            <wp:docPr id="4" name="Picture 4" descr="C:\Users\bertrand_2\Desktop\tesselation_351_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1552" behindDoc="0" locked="0" layoutInCell="1" allowOverlap="1" wp14:anchorId="19C79019" wp14:editId="17EFBF0A">
                <wp:simplePos x="0" y="0"/>
                <wp:positionH relativeFrom="column">
                  <wp:posOffset>271780</wp:posOffset>
                </wp:positionH>
                <wp:positionV relativeFrom="paragraph">
                  <wp:posOffset>3798117</wp:posOffset>
                </wp:positionV>
                <wp:extent cx="5486400" cy="63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1CB12453" w14:textId="77777777" w:rsidR="00A43022" w:rsidRPr="00D23ABF" w:rsidRDefault="00A43022" w:rsidP="00A43022">
                            <w:pPr>
                              <w:pStyle w:val="Caption"/>
                              <w:rPr>
                                <w:noProof/>
                                <w:sz w:val="24"/>
                                <w:szCs w:val="24"/>
                              </w:rPr>
                            </w:pPr>
                            <w:proofErr w:type="gramStart"/>
                            <w:r>
                              <w:t xml:space="preserve">Figure </w:t>
                            </w:r>
                            <w:fldSimple w:instr=" SEQ Figure \* ARABIC ">
                              <w:r>
                                <w:rPr>
                                  <w:noProof/>
                                </w:rPr>
                                <w:t>3</w:t>
                              </w:r>
                            </w:fldSimple>
                            <w:r>
                              <w:rPr>
                                <w:noProof/>
                              </w:rPr>
                              <w:t>.</w:t>
                            </w:r>
                            <w:proofErr w:type="gramEnd"/>
                            <w:r>
                              <w:t xml:space="preserve"> Left</w:t>
                            </w:r>
                            <w:proofErr w:type="gramStart"/>
                            <w:r>
                              <w:t>::</w:t>
                            </w:r>
                            <w:proofErr w:type="gramEnd"/>
                            <w:r>
                              <w:t xml:space="preserve"> </w:t>
                            </w:r>
                            <w:r w:rsidRPr="004B3338">
                              <w:t xml:space="preserve">Crystal layout for a crystal size of 33 mm across flats with disk radii of 351 mm and 660 mm. The crystals </w:t>
                            </w:r>
                            <w:r>
                              <w:t>in the disk are colored in blue. Right: Similar layout, together</w:t>
                            </w:r>
                            <w:r w:rsidRPr="004B3338">
                              <w:t xml:space="preserve"> </w:t>
                            </w:r>
                            <w:r>
                              <w:t xml:space="preserve">with </w:t>
                            </w:r>
                            <w:r w:rsidRPr="004B3338">
                              <w:t>crystal intersecting the disk boundaries</w:t>
                            </w:r>
                            <w:r>
                              <w:t xml:space="preserve"> colored</w:t>
                            </w:r>
                            <w:r w:rsidRPr="004B3338">
                              <w:t xml:space="preserve"> </w:t>
                            </w:r>
                            <w:r>
                              <w:t>in green (blue) if their center lie inside (</w:t>
                            </w:r>
                            <w:proofErr w:type="gramStart"/>
                            <w:r>
                              <w:t>outside )</w:t>
                            </w:r>
                            <w:proofErr w:type="gramEnd"/>
                            <w:r>
                              <w:t xml:space="preserve"> the disk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1.4pt;margin-top:299.0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kpNQIAAHIEAAAOAAAAZHJzL2Uyb0RvYy54bWysVE1v2zAMvQ/YfxB0X5xkTVEY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" stroked="f">
                <v:textbox style="mso-fit-shape-to-text:t" inset="0,0,0,0">
                  <w:txbxContent>
                    <w:p w14:paraId="1CB12453" w14:textId="77777777" w:rsidR="00A43022" w:rsidRPr="00D23ABF" w:rsidRDefault="00A43022" w:rsidP="00A43022">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rPr>
                          <w:noProof/>
                        </w:rPr>
                        <w:t>.</w:t>
                      </w:r>
                      <w:r>
                        <w:t xml:space="preserve"> Left:: </w:t>
                      </w:r>
                      <w:r w:rsidRPr="004B3338">
                        <w:t xml:space="preserve">Crystal layout for a crystal size of 33 mm across flats with disk radii of 351 mm and 660 mm. The crystals </w:t>
                      </w:r>
                      <w:r>
                        <w:t>in the disk are colored in blue. Right: Similar layout, together</w:t>
                      </w:r>
                      <w:r w:rsidRPr="004B3338">
                        <w:t xml:space="preserve"> </w:t>
                      </w:r>
                      <w:r>
                        <w:t xml:space="preserve">with </w:t>
                      </w:r>
                      <w:r w:rsidRPr="004B3338">
                        <w:t>crystal intersecting the disk boundaries</w:t>
                      </w:r>
                      <w:r>
                        <w:t xml:space="preserve"> colored</w:t>
                      </w:r>
                      <w:r w:rsidRPr="004B3338">
                        <w:t xml:space="preserve"> </w:t>
                      </w:r>
                      <w:r>
                        <w:t>in green (blue) if their center lie inside (outside ) the disk boundaries.</w:t>
                      </w:r>
                    </w:p>
                  </w:txbxContent>
                </v:textbox>
              </v:shape>
            </w:pict>
          </mc:Fallback>
        </mc:AlternateContent>
      </w:r>
    </w:p>
    <w:p w14:paraId="6B306EC3" w14:textId="71A02B7B" w:rsidR="00491CE3" w:rsidRDefault="00491CE3" w:rsidP="00221956"/>
    <w:p w14:paraId="3C1619FD" w14:textId="2B114CD9" w:rsidR="00491CE3" w:rsidRDefault="00491CE3" w:rsidP="00221956"/>
    <w:p w14:paraId="062425D3" w14:textId="77777777" w:rsidR="00A43022" w:rsidRPr="00A43022" w:rsidRDefault="00A43022" w:rsidP="00A43022">
      <w:pPr>
        <w:pStyle w:val="Heading3"/>
      </w:pPr>
      <w:r>
        <w:br w:type="page"/>
      </w:r>
      <w:r w:rsidRPr="00A43022">
        <w:lastRenderedPageBreak/>
        <w:t>Calorimeter Resolution</w:t>
      </w:r>
    </w:p>
    <w:p w14:paraId="33CBD304" w14:textId="77777777" w:rsidR="00A43022" w:rsidRDefault="00A43022" w:rsidP="00A43022"/>
    <w:p w14:paraId="2D6AFF3F" w14:textId="6C78AC38" w:rsidR="00A43022" w:rsidRDefault="00A43022" w:rsidP="00A43022">
      <w:r>
        <w:t xml:space="preserve">Tracks enter the calorimeter in the direction not normally to its surface but at an angle close to 45 degrees. As the interaction depth is not known, the distance </w:t>
      </w:r>
      <w:r w:rsidRPr="00BA1832">
        <w:rPr>
          <w:rFonts w:ascii="Symbol" w:hAnsi="Symbol"/>
        </w:rPr>
        <w:t></w:t>
      </w:r>
      <w:r>
        <w:t xml:space="preserve">Y = </w:t>
      </w:r>
      <w:proofErr w:type="spellStart"/>
      <w:r>
        <w:t>Y</w:t>
      </w:r>
      <w:r w:rsidRPr="00A43022">
        <w:rPr>
          <w:vertAlign w:val="subscript"/>
        </w:rPr>
        <w:t>track</w:t>
      </w:r>
      <w:r>
        <w:t>-Y</w:t>
      </w:r>
      <w:r w:rsidRPr="00A43022">
        <w:rPr>
          <w:vertAlign w:val="subscript"/>
        </w:rPr>
        <w:t>cluster</w:t>
      </w:r>
      <w:proofErr w:type="spellEnd"/>
      <w:r>
        <w:t xml:space="preserve"> depends on the track direction</w:t>
      </w:r>
      <w:r w:rsidR="00BA1832">
        <w:t xml:space="preserve"> as well as on the interaction depth. To get rid of this dependence, we calculate track to cluster residuals in the direction orthogonal to the track, the corresponding distribution is shown in Figure 4. The coordinate resolution of about 1cm can be achieved,</w:t>
      </w:r>
    </w:p>
    <w:p w14:paraId="7CCECF9A" w14:textId="77777777" w:rsidR="00A43022" w:rsidRDefault="00A43022" w:rsidP="00A43022">
      <w:pPr>
        <w:rPr>
          <w:lang w:eastAsia="en-US"/>
        </w:rPr>
      </w:pPr>
    </w:p>
    <w:p w14:paraId="24FF3E3C" w14:textId="77777777" w:rsidR="00A43022" w:rsidRDefault="00A43022" w:rsidP="00A43022">
      <w:pPr>
        <w:rPr>
          <w:lang w:eastAsia="en-US"/>
        </w:rPr>
      </w:pPr>
      <w:r>
        <w:rPr>
          <w:noProof/>
          <w:lang w:eastAsia="en-US"/>
        </w:rPr>
        <w:drawing>
          <wp:anchor distT="0" distB="0" distL="0" distR="0" simplePos="0" relativeHeight="251674624" behindDoc="0" locked="0" layoutInCell="1" allowOverlap="1" wp14:anchorId="26553CC8" wp14:editId="2F09797C">
            <wp:simplePos x="0" y="0"/>
            <wp:positionH relativeFrom="column">
              <wp:posOffset>-269240</wp:posOffset>
            </wp:positionH>
            <wp:positionV relativeFrom="paragraph">
              <wp:posOffset>0</wp:posOffset>
            </wp:positionV>
            <wp:extent cx="4465955" cy="278193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rcRect/>
                    <a:stretch>
                      <a:fillRect/>
                    </a:stretch>
                  </pic:blipFill>
                  <pic:spPr bwMode="auto">
                    <a:xfrm>
                      <a:off x="0" y="0"/>
                      <a:ext cx="4465955" cy="2781935"/>
                    </a:xfrm>
                    <a:prstGeom prst="rect">
                      <a:avLst/>
                    </a:prstGeom>
                    <a:noFill/>
                    <a:ln w="9525">
                      <a:noFill/>
                      <a:miter lim="800000"/>
                      <a:headEnd/>
                      <a:tailEnd/>
                    </a:ln>
                  </pic:spPr>
                </pic:pic>
              </a:graphicData>
            </a:graphic>
          </wp:anchor>
        </w:drawing>
      </w:r>
    </w:p>
    <w:p w14:paraId="6F033DDD" w14:textId="77777777" w:rsidR="00A43022" w:rsidRDefault="00A43022" w:rsidP="00A43022">
      <w:pPr>
        <w:rPr>
          <w:lang w:eastAsia="en-US"/>
        </w:rPr>
      </w:pPr>
    </w:p>
    <w:p w14:paraId="6A693EB8" w14:textId="77777777" w:rsidR="00A43022" w:rsidRDefault="00A43022" w:rsidP="00A43022">
      <w:pPr>
        <w:rPr>
          <w:lang w:eastAsia="en-US"/>
        </w:rPr>
      </w:pPr>
    </w:p>
    <w:p w14:paraId="6298075C" w14:textId="77777777" w:rsidR="00A43022" w:rsidRDefault="00A43022" w:rsidP="00A43022">
      <w:pPr>
        <w:rPr>
          <w:lang w:eastAsia="en-US"/>
        </w:rPr>
      </w:pPr>
    </w:p>
    <w:p w14:paraId="7D5F518C" w14:textId="77777777" w:rsidR="00A43022" w:rsidRDefault="00A43022" w:rsidP="00A43022">
      <w:pPr>
        <w:rPr>
          <w:lang w:eastAsia="en-US"/>
        </w:rPr>
      </w:pPr>
    </w:p>
    <w:p w14:paraId="4CC87519" w14:textId="77777777" w:rsidR="00A43022" w:rsidRDefault="00A43022" w:rsidP="00A43022">
      <w:pPr>
        <w:rPr>
          <w:lang w:eastAsia="en-US"/>
        </w:rPr>
      </w:pPr>
    </w:p>
    <w:p w14:paraId="4141290F" w14:textId="77777777" w:rsidR="00A43022" w:rsidRDefault="00A43022" w:rsidP="00A43022">
      <w:pPr>
        <w:rPr>
          <w:lang w:eastAsia="en-US"/>
        </w:rPr>
      </w:pPr>
    </w:p>
    <w:p w14:paraId="7BD0EA47" w14:textId="77777777" w:rsidR="00A43022" w:rsidRDefault="00A43022" w:rsidP="00A43022">
      <w:pPr>
        <w:rPr>
          <w:lang w:eastAsia="en-US"/>
        </w:rPr>
      </w:pPr>
    </w:p>
    <w:p w14:paraId="18B8B116" w14:textId="77777777" w:rsidR="00A43022" w:rsidRDefault="00A43022" w:rsidP="00A43022">
      <w:pPr>
        <w:rPr>
          <w:lang w:eastAsia="en-US"/>
        </w:rPr>
      </w:pPr>
    </w:p>
    <w:p w14:paraId="006E663F" w14:textId="77777777" w:rsidR="00A43022" w:rsidRDefault="00A43022" w:rsidP="00A43022">
      <w:pPr>
        <w:rPr>
          <w:lang w:eastAsia="en-US"/>
        </w:rPr>
      </w:pPr>
    </w:p>
    <w:p w14:paraId="65FC79B0" w14:textId="77777777" w:rsidR="00A43022" w:rsidRDefault="00A43022">
      <w:pPr>
        <w:spacing w:line="240" w:lineRule="auto"/>
        <w:jc w:val="left"/>
      </w:pPr>
    </w:p>
    <w:p w14:paraId="0D3C1534" w14:textId="77777777" w:rsidR="00A427C9" w:rsidRDefault="00A427C9">
      <w:pPr>
        <w:spacing w:line="240" w:lineRule="auto"/>
        <w:jc w:val="left"/>
      </w:pPr>
    </w:p>
    <w:p w14:paraId="55062942" w14:textId="77777777" w:rsidR="00A427C9" w:rsidRDefault="00A427C9">
      <w:pPr>
        <w:spacing w:line="240" w:lineRule="auto"/>
        <w:jc w:val="left"/>
      </w:pPr>
    </w:p>
    <w:p w14:paraId="686999BF" w14:textId="77777777" w:rsidR="00A427C9" w:rsidRDefault="00A427C9">
      <w:pPr>
        <w:spacing w:line="240" w:lineRule="auto"/>
        <w:jc w:val="left"/>
      </w:pPr>
    </w:p>
    <w:p w14:paraId="363C2D3F" w14:textId="77777777" w:rsidR="00A427C9" w:rsidRDefault="00A427C9">
      <w:pPr>
        <w:spacing w:line="240" w:lineRule="auto"/>
        <w:jc w:val="left"/>
      </w:pPr>
    </w:p>
    <w:p w14:paraId="76C762A8" w14:textId="4CBA2FF4" w:rsidR="00144AD9" w:rsidRPr="00D23ABF" w:rsidRDefault="00144AD9" w:rsidP="00144AD9">
      <w:pPr>
        <w:pStyle w:val="Caption"/>
        <w:rPr>
          <w:noProof/>
          <w:sz w:val="24"/>
          <w:szCs w:val="24"/>
        </w:rPr>
      </w:pPr>
      <w:r>
        <w:t>Figure 4</w:t>
      </w:r>
      <w:r w:rsidR="00BA1832">
        <w:rPr>
          <w:noProof/>
        </w:rPr>
        <w:t xml:space="preserve">: Distribution in the residuals between the reconstructed track and the calorimeter cluster. Residuals are calculated in the direction orthogonal to the track. </w:t>
      </w:r>
      <w:commentRangeStart w:id="0"/>
      <w:r w:rsidR="00BA1832" w:rsidRPr="00BA1832">
        <w:rPr>
          <w:b/>
          <w:noProof/>
        </w:rPr>
        <w:t>Label the axes</w:t>
      </w:r>
      <w:commentRangeEnd w:id="0"/>
      <w:r w:rsidR="00BA1832">
        <w:rPr>
          <w:rStyle w:val="CommentReference"/>
          <w:bCs w:val="0"/>
          <w:color w:val="auto"/>
        </w:rPr>
        <w:commentReference w:id="0"/>
      </w:r>
      <w:r w:rsidR="00BA1832">
        <w:rPr>
          <w:noProof/>
        </w:rPr>
        <w:t>.</w:t>
      </w:r>
    </w:p>
    <w:p w14:paraId="56A1C925" w14:textId="17AE86AE" w:rsidR="00A427C9" w:rsidRDefault="00A427C9">
      <w:pPr>
        <w:spacing w:line="240" w:lineRule="auto"/>
        <w:jc w:val="left"/>
      </w:pPr>
      <w:r>
        <w:br w:type="page"/>
      </w:r>
    </w:p>
    <w:p w14:paraId="1436475B" w14:textId="77777777" w:rsidR="00A427C9" w:rsidRPr="00A427C9" w:rsidRDefault="00A427C9" w:rsidP="00A427C9">
      <w:pPr>
        <w:pStyle w:val="Heading3"/>
      </w:pPr>
      <w:r w:rsidRPr="00A427C9">
        <w:lastRenderedPageBreak/>
        <w:t xml:space="preserve">Calorimeter-Driven Track Finding </w:t>
      </w:r>
    </w:p>
    <w:p w14:paraId="015C2390" w14:textId="77777777" w:rsidR="00A427C9" w:rsidRDefault="00A427C9" w:rsidP="00A427C9"/>
    <w:p w14:paraId="1D718CD1" w14:textId="7ECDBBBD" w:rsidR="00A427C9" w:rsidRDefault="00A427C9" w:rsidP="00A427C9">
      <w:pPr>
        <w:spacing w:line="240" w:lineRule="auto"/>
        <w:jc w:val="left"/>
      </w:pPr>
      <w:r>
        <w:t xml:space="preserve">In addition to improved background rejection, the calorimeter provides a robust approach to track reconstruction. Mu2e doesn’t have an “event time”, therefore all straw hits reconstructed within a micro-bunch have to be considered by the track finding algorithm and the track time is a reconstructed as a track fit parameter. The standalone Mu2e track reconstruction attempts to find within a micro-bunch a time slice of about 100 ns wide with maximal number of hits in it and use those hits to find a track. In presence of the correlated in time background produced by </w:t>
      </w:r>
      <w:r>
        <w:rPr>
          <w:rFonts w:ascii="Symbol" w:hAnsi="Symbol"/>
        </w:rPr>
        <w:t></w:t>
      </w:r>
      <w:r>
        <w:t xml:space="preserve">-electrons, such an approach strongly relies on the </w:t>
      </w:r>
      <w:r>
        <w:rPr>
          <w:rFonts w:ascii="Symbol" w:hAnsi="Symbol"/>
        </w:rPr>
        <w:t></w:t>
      </w:r>
      <w:r>
        <w:t>-electron hits being identified and excluded before the track re</w:t>
      </w:r>
      <w:r w:rsidR="00144AD9">
        <w:t xml:space="preserve">construction begins. Currently, a </w:t>
      </w:r>
      <w:r>
        <w:t xml:space="preserve">neural network-based, procedure has been developed for that. </w:t>
      </w:r>
      <w:r w:rsidR="00144AD9">
        <w:t xml:space="preserve">In case a cluster produced by a track in the calorimeter has been reconstructed, it </w:t>
      </w:r>
      <w:r>
        <w:t xml:space="preserve">can be used as a seed for </w:t>
      </w:r>
      <w:r w:rsidR="00144AD9">
        <w:t xml:space="preserve">the </w:t>
      </w:r>
      <w:r>
        <w:t>track finding</w:t>
      </w:r>
      <w:r w:rsidR="003D0AF3">
        <w:t xml:space="preserve"> instead</w:t>
      </w:r>
      <w:proofErr w:type="gramStart"/>
      <w:r>
        <w:t>.</w:t>
      </w:r>
      <w:r w:rsidR="00144AD9">
        <w:t>.</w:t>
      </w:r>
      <w:proofErr w:type="gramEnd"/>
      <w:r w:rsidR="00144AD9">
        <w:t xml:space="preserve"> Figure XX shows the momentum distributions for tracks found by the standalone track finding algorithm and for tracks, missed by the standalone algorithm, but reconstructed </w:t>
      </w:r>
      <w:r w:rsidR="00F86DB5">
        <w:t xml:space="preserve">starting from the </w:t>
      </w:r>
      <w:r w:rsidR="00144AD9">
        <w:t>calorimeter cluster</w:t>
      </w:r>
      <w:r w:rsidR="00F86DB5">
        <w:t>s</w:t>
      </w:r>
      <w:r w:rsidR="00144AD9">
        <w:t xml:space="preserve">.  </w:t>
      </w:r>
      <w:r w:rsidR="00F86DB5">
        <w:t>One finds, that the calorimeter-</w:t>
      </w:r>
      <w:r w:rsidR="00144AD9">
        <w:t>driven track finding improves the overall track finding efficiency by 15%.</w:t>
      </w:r>
    </w:p>
    <w:p w14:paraId="07DA5E8A" w14:textId="77777777" w:rsidR="00F86DB5" w:rsidRDefault="00F86DB5" w:rsidP="00A427C9">
      <w:pPr>
        <w:spacing w:line="240" w:lineRule="auto"/>
        <w:jc w:val="left"/>
      </w:pPr>
    </w:p>
    <w:p w14:paraId="6144673E" w14:textId="77777777" w:rsidR="003D0AF3" w:rsidRDefault="003D0AF3" w:rsidP="00A427C9">
      <w:pPr>
        <w:spacing w:line="240" w:lineRule="auto"/>
        <w:jc w:val="left"/>
      </w:pPr>
    </w:p>
    <w:p w14:paraId="34432C1A" w14:textId="645FB59C" w:rsidR="00F86DB5" w:rsidRDefault="00F86DB5">
      <w:pPr>
        <w:spacing w:line="240" w:lineRule="auto"/>
        <w:jc w:val="left"/>
      </w:pPr>
      <w:r>
        <w:rPr>
          <w:noProof/>
          <w:lang w:eastAsia="en-US"/>
        </w:rPr>
        <w:drawing>
          <wp:inline distT="0" distB="0" distL="0" distR="0" wp14:anchorId="465D6556" wp14:editId="08057FB1">
            <wp:extent cx="4442346" cy="30443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5-calpatrec-momentum.png"/>
                    <pic:cNvPicPr/>
                  </pic:nvPicPr>
                  <pic:blipFill>
                    <a:blip r:embed="rId17">
                      <a:extLst>
                        <a:ext uri="{28A0092B-C50C-407E-A947-70E740481C1C}">
                          <a14:useLocalDpi xmlns:a14="http://schemas.microsoft.com/office/drawing/2010/main" val="0"/>
                        </a:ext>
                      </a:extLst>
                    </a:blip>
                    <a:stretch>
                      <a:fillRect/>
                    </a:stretch>
                  </pic:blipFill>
                  <pic:spPr>
                    <a:xfrm>
                      <a:off x="0" y="0"/>
                      <a:ext cx="4442346" cy="3044344"/>
                    </a:xfrm>
                    <a:prstGeom prst="rect">
                      <a:avLst/>
                    </a:prstGeom>
                  </pic:spPr>
                </pic:pic>
              </a:graphicData>
            </a:graphic>
          </wp:inline>
        </w:drawing>
      </w:r>
      <w:r>
        <w:br w:type="page"/>
      </w:r>
    </w:p>
    <w:p w14:paraId="1839A53F" w14:textId="2EEE5997" w:rsidR="003D0AF3" w:rsidRDefault="00F86DB5" w:rsidP="00F86DB5">
      <w:pPr>
        <w:pStyle w:val="Heading3"/>
      </w:pPr>
      <w:r>
        <w:lastRenderedPageBreak/>
        <w:t>Particle Identification and Muon Rejection</w:t>
      </w:r>
    </w:p>
    <w:p w14:paraId="1678D64F" w14:textId="77777777" w:rsidR="001F4F29" w:rsidRDefault="001F4F29" w:rsidP="001F4F29"/>
    <w:p w14:paraId="34C25776" w14:textId="7A46F5B5" w:rsidR="001F4F29" w:rsidRDefault="001F4F29" w:rsidP="001F4F29">
      <w:proofErr w:type="gramStart"/>
      <w:r>
        <w:t>work</w:t>
      </w:r>
      <w:proofErr w:type="gramEnd"/>
      <w:r>
        <w:t xml:space="preserve"> in progress</w:t>
      </w:r>
    </w:p>
    <w:p w14:paraId="6042B5D7" w14:textId="77777777" w:rsidR="001F4F29" w:rsidRDefault="001F4F29" w:rsidP="001F4F29"/>
    <w:p w14:paraId="36771A94" w14:textId="77777777" w:rsidR="00A62EEB" w:rsidRDefault="00A62EEB" w:rsidP="001F4F29"/>
    <w:p w14:paraId="124378DC" w14:textId="4645919A" w:rsidR="00A62EEB" w:rsidRDefault="00A62EEB" w:rsidP="00A62EEB">
      <w:pPr>
        <w:pStyle w:val="Heading3"/>
      </w:pPr>
      <w:r>
        <w:t>Energy resolution</w:t>
      </w:r>
    </w:p>
    <w:p w14:paraId="0A4A9375" w14:textId="27DA9F91" w:rsidR="00A62EEB" w:rsidRDefault="00A62EEB" w:rsidP="00A62EEB">
      <w:r>
        <w:t>The event reconstruction of the calorimeter information proceeds in several stages. The interaction of particle with the cryst</w:t>
      </w:r>
      <w:r>
        <w:t>als is first simulated by Geant</w:t>
      </w:r>
      <w:bookmarkStart w:id="1" w:name="_GoBack"/>
      <w:bookmarkEnd w:id="1"/>
      <w:r>
        <w:t>4, recording the energy, position and time of each step. Each energy deposit is converted into photons, taking into account corrections from non-</w:t>
      </w:r>
      <w:proofErr w:type="spellStart"/>
      <w:r>
        <w:t>linearities</w:t>
      </w:r>
      <w:proofErr w:type="spellEnd"/>
      <w:r>
        <w:t xml:space="preserve"> in the light production and non-uniformities in the longitudinal re</w:t>
      </w:r>
      <w:r>
        <w:t>s</w:t>
      </w:r>
      <w:r>
        <w:t xml:space="preserve">ponse. The response of each APD is then simulated, including the XXX and electronic noise. At this point, the signal digitization and pile-up identification remains to be implemented. To simulate these effects, we group together hits within a time window of xx ns are together to form crystal hits.  </w:t>
      </w:r>
    </w:p>
    <w:p w14:paraId="6A07A6F3" w14:textId="77777777" w:rsidR="00A62EEB" w:rsidRDefault="00A62EEB" w:rsidP="00A62EEB"/>
    <w:p w14:paraId="429CA200" w14:textId="20E4056B" w:rsidR="00A62EEB" w:rsidRDefault="00A62EEB" w:rsidP="00A62EEB">
      <w:r>
        <w:t xml:space="preserve">The crystal hits are finally used to form calorimeter clusters. The clustering algorithm start by taking the crystal hit with the largest energy as seed, and adds all simply connected hits within a time window of </w:t>
      </w:r>
      <w:r>
        <w:rPr>
          <w:rFonts w:cs="Times New Roman"/>
        </w:rPr>
        <w:t>±</w:t>
      </w:r>
      <w:r>
        <w:t xml:space="preserve"> 10 ns. Hits are defined as simply connected if they can be reached through a series of adjacent hits. The procedure is repeated until all crystals hits are assigned to clusters. Additional low-energy deposits disconnected from the main cluster are recovered by dedicated algorithms. These fragments are usually produced by the shower, or low-energy photons emitted by incident particles.  As shown in </w:t>
      </w:r>
      <w:proofErr w:type="spellStart"/>
      <w:r>
        <w:t>Fig.XX</w:t>
      </w:r>
      <w:proofErr w:type="spellEnd"/>
      <w:r>
        <w:t xml:space="preserve">, recovering these split-off deposits significantly </w:t>
      </w:r>
      <w:proofErr w:type="gramStart"/>
      <w:r>
        <w:t>improve</w:t>
      </w:r>
      <w:proofErr w:type="gramEnd"/>
      <w:r>
        <w:t xml:space="preserve"> the energy resolution.  </w:t>
      </w:r>
    </w:p>
    <w:p w14:paraId="0DFFBF28" w14:textId="77777777" w:rsidR="00A62EEB" w:rsidRDefault="00A62EEB" w:rsidP="00A62EEB"/>
    <w:p w14:paraId="41804246" w14:textId="27551D40" w:rsidR="00A62EEB" w:rsidRPr="001F4F29" w:rsidRDefault="00A62EEB" w:rsidP="00A62EEB">
      <w:r>
        <w:t>We estimate the energy resolution by simulating conversion electrons distributed at random in the target foils, together with the expected neutron, photon and DIO backgrounds. The distribution of the difference between the cluster energy and the signal electron energy is plotted in Figure XX, accounting for the energy lost by the electron before hitting the calorimeter. The low-side tail is due to background pile-up with the cluster. We fit the distribution with a Crystal Ball function to extract the resolution. A full width at half maximum of XXX is observed. The fraction of pile-up background for cluster energies between XX and XX MeV is found to be XX%. The contribution of pile-up is shown in Figure XX.</w:t>
      </w:r>
    </w:p>
    <w:sectPr w:rsidR="00A62EEB" w:rsidRPr="001F4F29" w:rsidSect="0078360E">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pgNumType w:chapStyle="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m" w:date="2014-03-05T10:03:00Z" w:initials="pm">
    <w:p w14:paraId="17D2D0C9" w14:textId="693ED69A" w:rsidR="00BA1832" w:rsidRDefault="00BA1832">
      <w:pPr>
        <w:pStyle w:val="CommentText"/>
      </w:pPr>
      <w:r>
        <w:rPr>
          <w:rStyle w:val="CommentReference"/>
        </w:rPr>
        <w:annotationRef/>
      </w:r>
      <w:r>
        <w:t>Don’t forget!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225AD" w14:textId="77777777" w:rsidR="00BA7C9D" w:rsidRDefault="00BA7C9D" w:rsidP="0078360E">
      <w:pPr>
        <w:spacing w:line="240" w:lineRule="auto"/>
      </w:pPr>
      <w:r>
        <w:separator/>
      </w:r>
    </w:p>
  </w:endnote>
  <w:endnote w:type="continuationSeparator" w:id="0">
    <w:p w14:paraId="690A5927" w14:textId="77777777" w:rsidR="00BA7C9D" w:rsidRDefault="00BA7C9D"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7B0EB" w14:textId="77777777" w:rsidR="00BA7C9D" w:rsidRDefault="00BA7C9D" w:rsidP="0078360E">
      <w:pPr>
        <w:spacing w:line="240" w:lineRule="auto"/>
      </w:pPr>
      <w:r>
        <w:separator/>
      </w:r>
    </w:p>
  </w:footnote>
  <w:footnote w:type="continuationSeparator" w:id="0">
    <w:p w14:paraId="722050BF" w14:textId="77777777" w:rsidR="00BA7C9D" w:rsidRDefault="00BA7C9D"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A62EEB">
      <w:rPr>
        <w:rStyle w:val="PageNumber"/>
        <w:noProof/>
      </w:rPr>
      <w:t>6</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A62EEB">
      <w:rPr>
        <w:rStyle w:val="PageNumber"/>
        <w:noProof/>
      </w:rPr>
      <w:t>5</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530DB1"/>
    <w:multiLevelType w:val="multilevel"/>
    <w:tmpl w:val="C694A0A4"/>
    <w:lvl w:ilvl="0">
      <w:start w:val="1"/>
      <w:numFmt w:val="decimal"/>
      <w:lvlText w:val="%1"/>
      <w:lvlJc w:val="left"/>
      <w:pPr>
        <w:ind w:left="0" w:firstLine="0"/>
      </w:pPr>
      <w:rPr>
        <w:b/>
        <w:i w:val="0"/>
        <w:caps w:val="0"/>
        <w:smallCaps w:val="0"/>
        <w:strike w:val="0"/>
        <w:dstrike w:val="0"/>
        <w:vanish w:val="0"/>
        <w:color w:val="000000"/>
        <w:spacing w:val="0"/>
        <w:position w:val="0"/>
        <w:sz w:val="20"/>
        <w:u w:val="none"/>
        <w:vertAlign w:val="baseline"/>
        <w:em w:val="none"/>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rPr>
        <w:b/>
        <w:i/>
        <w:caps w:val="0"/>
        <w:smallCaps w:val="0"/>
        <w:strike w:val="0"/>
        <w:dstrike w:val="0"/>
        <w:vanish w:val="0"/>
        <w:color w:val="00000A"/>
        <w:spacing w:val="0"/>
        <w:w w:val="100"/>
        <w:position w:val="0"/>
        <w:sz w:val="24"/>
        <w:u w:val="none"/>
        <w:effect w:val="none"/>
        <w:vertAlign w:val="baseline"/>
        <w:em w:val="none"/>
      </w:rPr>
    </w:lvl>
    <w:lvl w:ilvl="3">
      <w:start w:val="1"/>
      <w:numFmt w:val="decimal"/>
      <w:lvlText w:val="%1.%2.%3.%4"/>
      <w:lvlJc w:val="left"/>
      <w:pPr>
        <w:tabs>
          <w:tab w:val="num" w:pos="1080"/>
        </w:tabs>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2">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1"/>
  </w:num>
  <w:num w:numId="3">
    <w:abstractNumId w:val="8"/>
  </w:num>
  <w:num w:numId="4">
    <w:abstractNumId w:val="13"/>
  </w:num>
  <w:num w:numId="5">
    <w:abstractNumId w:val="19"/>
  </w:num>
  <w:num w:numId="6">
    <w:abstractNumId w:val="3"/>
  </w:num>
  <w:num w:numId="7">
    <w:abstractNumId w:val="24"/>
  </w:num>
  <w:num w:numId="8">
    <w:abstractNumId w:val="18"/>
  </w:num>
  <w:num w:numId="9">
    <w:abstractNumId w:val="2"/>
  </w:num>
  <w:num w:numId="10">
    <w:abstractNumId w:val="10"/>
  </w:num>
  <w:num w:numId="11">
    <w:abstractNumId w:val="21"/>
  </w:num>
  <w:num w:numId="12">
    <w:abstractNumId w:val="14"/>
  </w:num>
  <w:num w:numId="13">
    <w:abstractNumId w:val="15"/>
  </w:num>
  <w:num w:numId="14">
    <w:abstractNumId w:val="6"/>
  </w:num>
  <w:num w:numId="15">
    <w:abstractNumId w:val="17"/>
  </w:num>
  <w:num w:numId="16">
    <w:abstractNumId w:val="16"/>
  </w:num>
  <w:num w:numId="17">
    <w:abstractNumId w:val="9"/>
  </w:num>
  <w:num w:numId="18">
    <w:abstractNumId w:val="12"/>
  </w:num>
  <w:num w:numId="19">
    <w:abstractNumId w:val="7"/>
  </w:num>
  <w:num w:numId="20">
    <w:abstractNumId w:val="20"/>
  </w:num>
  <w:num w:numId="21">
    <w:abstractNumId w:val="25"/>
  </w:num>
  <w:num w:numId="22">
    <w:abstractNumId w:val="4"/>
  </w:num>
  <w:num w:numId="23">
    <w:abstractNumId w:val="23"/>
  </w:num>
  <w:num w:numId="24">
    <w:abstractNumId w:val="22"/>
  </w:num>
  <w:num w:numId="25">
    <w:abstractNumId w:val="1"/>
  </w:num>
  <w:num w:numId="26">
    <w:abstractNumId w:val="21"/>
    <w:lvlOverride w:ilvl="0">
      <w:startOverride w:val="1"/>
    </w:lvlOverride>
    <w:lvlOverride w:ilvl="1">
      <w:startOverride w:val="3"/>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04BE6"/>
    <w:rsid w:val="00011F97"/>
    <w:rsid w:val="0006105F"/>
    <w:rsid w:val="000655DB"/>
    <w:rsid w:val="0007712F"/>
    <w:rsid w:val="00097719"/>
    <w:rsid w:val="000A502E"/>
    <w:rsid w:val="000F1460"/>
    <w:rsid w:val="000F47E7"/>
    <w:rsid w:val="001236F7"/>
    <w:rsid w:val="00123A8E"/>
    <w:rsid w:val="00144AD9"/>
    <w:rsid w:val="0016575C"/>
    <w:rsid w:val="001920F6"/>
    <w:rsid w:val="001B2B23"/>
    <w:rsid w:val="001F0F77"/>
    <w:rsid w:val="001F4F29"/>
    <w:rsid w:val="00221956"/>
    <w:rsid w:val="00230B55"/>
    <w:rsid w:val="00232ED4"/>
    <w:rsid w:val="0026267A"/>
    <w:rsid w:val="002674B6"/>
    <w:rsid w:val="00292614"/>
    <w:rsid w:val="00361588"/>
    <w:rsid w:val="003630D2"/>
    <w:rsid w:val="003C0300"/>
    <w:rsid w:val="003C37B4"/>
    <w:rsid w:val="003D0AF3"/>
    <w:rsid w:val="00400853"/>
    <w:rsid w:val="0043071B"/>
    <w:rsid w:val="00491CE3"/>
    <w:rsid w:val="004C76DB"/>
    <w:rsid w:val="00535113"/>
    <w:rsid w:val="005904C7"/>
    <w:rsid w:val="00596A11"/>
    <w:rsid w:val="005B607E"/>
    <w:rsid w:val="005C7CCB"/>
    <w:rsid w:val="00661B56"/>
    <w:rsid w:val="00693882"/>
    <w:rsid w:val="0071075F"/>
    <w:rsid w:val="00736052"/>
    <w:rsid w:val="007708C4"/>
    <w:rsid w:val="00771585"/>
    <w:rsid w:val="007816A5"/>
    <w:rsid w:val="0078360E"/>
    <w:rsid w:val="007E04CD"/>
    <w:rsid w:val="008042D6"/>
    <w:rsid w:val="0082204F"/>
    <w:rsid w:val="0083041D"/>
    <w:rsid w:val="00892871"/>
    <w:rsid w:val="008E3BC6"/>
    <w:rsid w:val="0091725E"/>
    <w:rsid w:val="009234F9"/>
    <w:rsid w:val="00941326"/>
    <w:rsid w:val="00964C3E"/>
    <w:rsid w:val="009C158C"/>
    <w:rsid w:val="009C49AE"/>
    <w:rsid w:val="009E2D43"/>
    <w:rsid w:val="00A427C9"/>
    <w:rsid w:val="00A43022"/>
    <w:rsid w:val="00A476FB"/>
    <w:rsid w:val="00A62EEB"/>
    <w:rsid w:val="00A8202F"/>
    <w:rsid w:val="00A90783"/>
    <w:rsid w:val="00AD148A"/>
    <w:rsid w:val="00B1509A"/>
    <w:rsid w:val="00B16A6C"/>
    <w:rsid w:val="00B16EAF"/>
    <w:rsid w:val="00B34F63"/>
    <w:rsid w:val="00B405FF"/>
    <w:rsid w:val="00B40BA1"/>
    <w:rsid w:val="00B63B08"/>
    <w:rsid w:val="00B65E13"/>
    <w:rsid w:val="00B8702C"/>
    <w:rsid w:val="00BA1832"/>
    <w:rsid w:val="00BA7C9D"/>
    <w:rsid w:val="00BC57F4"/>
    <w:rsid w:val="00BE0729"/>
    <w:rsid w:val="00C23E8B"/>
    <w:rsid w:val="00C70447"/>
    <w:rsid w:val="00CA0C18"/>
    <w:rsid w:val="00CF7E99"/>
    <w:rsid w:val="00D31D1E"/>
    <w:rsid w:val="00D65F7B"/>
    <w:rsid w:val="00DB4066"/>
    <w:rsid w:val="00DE56AF"/>
    <w:rsid w:val="00DF21CD"/>
    <w:rsid w:val="00E13AC9"/>
    <w:rsid w:val="00E1436E"/>
    <w:rsid w:val="00E5387B"/>
    <w:rsid w:val="00EB25A9"/>
    <w:rsid w:val="00ED249F"/>
    <w:rsid w:val="00EF0482"/>
    <w:rsid w:val="00F12C14"/>
    <w:rsid w:val="00F63EB0"/>
    <w:rsid w:val="00F86D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styleId="CommentReference">
    <w:name w:val="annotation reference"/>
    <w:basedOn w:val="DefaultParagraphFont"/>
    <w:uiPriority w:val="99"/>
    <w:semiHidden/>
    <w:unhideWhenUsed/>
    <w:rsid w:val="00BA1832"/>
    <w:rPr>
      <w:sz w:val="16"/>
      <w:szCs w:val="16"/>
    </w:rPr>
  </w:style>
  <w:style w:type="paragraph" w:styleId="CommentText">
    <w:name w:val="annotation text"/>
    <w:basedOn w:val="Normal"/>
    <w:link w:val="CommentTextChar"/>
    <w:uiPriority w:val="99"/>
    <w:semiHidden/>
    <w:unhideWhenUsed/>
    <w:rsid w:val="00BA1832"/>
    <w:pPr>
      <w:spacing w:line="240" w:lineRule="auto"/>
    </w:pPr>
    <w:rPr>
      <w:sz w:val="20"/>
      <w:szCs w:val="20"/>
    </w:rPr>
  </w:style>
  <w:style w:type="character" w:customStyle="1" w:styleId="CommentTextChar">
    <w:name w:val="Comment Text Char"/>
    <w:basedOn w:val="DefaultParagraphFont"/>
    <w:link w:val="CommentText"/>
    <w:uiPriority w:val="99"/>
    <w:semiHidden/>
    <w:rsid w:val="00BA18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A1832"/>
    <w:rPr>
      <w:b/>
      <w:bCs/>
    </w:rPr>
  </w:style>
  <w:style w:type="character" w:customStyle="1" w:styleId="CommentSubjectChar">
    <w:name w:val="Comment Subject Char"/>
    <w:basedOn w:val="CommentTextChar"/>
    <w:link w:val="CommentSubject"/>
    <w:uiPriority w:val="99"/>
    <w:semiHidden/>
    <w:rsid w:val="00BA1832"/>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styleId="CommentReference">
    <w:name w:val="annotation reference"/>
    <w:basedOn w:val="DefaultParagraphFont"/>
    <w:uiPriority w:val="99"/>
    <w:semiHidden/>
    <w:unhideWhenUsed/>
    <w:rsid w:val="00BA1832"/>
    <w:rPr>
      <w:sz w:val="16"/>
      <w:szCs w:val="16"/>
    </w:rPr>
  </w:style>
  <w:style w:type="paragraph" w:styleId="CommentText">
    <w:name w:val="annotation text"/>
    <w:basedOn w:val="Normal"/>
    <w:link w:val="CommentTextChar"/>
    <w:uiPriority w:val="99"/>
    <w:semiHidden/>
    <w:unhideWhenUsed/>
    <w:rsid w:val="00BA1832"/>
    <w:pPr>
      <w:spacing w:line="240" w:lineRule="auto"/>
    </w:pPr>
    <w:rPr>
      <w:sz w:val="20"/>
      <w:szCs w:val="20"/>
    </w:rPr>
  </w:style>
  <w:style w:type="character" w:customStyle="1" w:styleId="CommentTextChar">
    <w:name w:val="Comment Text Char"/>
    <w:basedOn w:val="DefaultParagraphFont"/>
    <w:link w:val="CommentText"/>
    <w:uiPriority w:val="99"/>
    <w:semiHidden/>
    <w:rsid w:val="00BA18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A1832"/>
    <w:rPr>
      <w:b/>
      <w:bCs/>
    </w:rPr>
  </w:style>
  <w:style w:type="character" w:customStyle="1" w:styleId="CommentSubjectChar">
    <w:name w:val="Comment Subject Char"/>
    <w:basedOn w:val="CommentTextChar"/>
    <w:link w:val="CommentSubject"/>
    <w:uiPriority w:val="99"/>
    <w:semiHidden/>
    <w:rsid w:val="00BA1832"/>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Ray</dc:creator>
  <cp:lastModifiedBy>bertrand</cp:lastModifiedBy>
  <cp:revision>5</cp:revision>
  <dcterms:created xsi:type="dcterms:W3CDTF">2014-03-05T16:10:00Z</dcterms:created>
  <dcterms:modified xsi:type="dcterms:W3CDTF">2014-03-05T18:38:00Z</dcterms:modified>
</cp:coreProperties>
</file>