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E4F9" w14:textId="77777777" w:rsidR="00C36B3E" w:rsidRDefault="00C879C5">
      <w:pPr>
        <w:pStyle w:val="Body"/>
        <w:rPr>
          <w:sz w:val="28"/>
          <w:szCs w:val="28"/>
        </w:rPr>
      </w:pPr>
      <w:r>
        <w:rPr>
          <w:sz w:val="28"/>
          <w:szCs w:val="28"/>
        </w:rPr>
        <w:t xml:space="preserve">Country/Culture Selected: </w:t>
      </w:r>
      <w:r>
        <w:rPr>
          <w:sz w:val="28"/>
          <w:szCs w:val="28"/>
          <w:u w:val="single"/>
        </w:rPr>
        <w:t>Japan</w:t>
      </w:r>
    </w:p>
    <w:p w14:paraId="71AB0902" w14:textId="77777777" w:rsidR="00C36B3E" w:rsidRDefault="00C879C5">
      <w:pPr>
        <w:pStyle w:val="Body"/>
        <w:rPr>
          <w:sz w:val="28"/>
          <w:szCs w:val="28"/>
        </w:rPr>
      </w:pPr>
      <w:r>
        <w:rPr>
          <w:sz w:val="28"/>
          <w:szCs w:val="28"/>
        </w:rPr>
        <w:t xml:space="preserve">Type(s) of Business Interactions: </w:t>
      </w:r>
    </w:p>
    <w:p w14:paraId="498588CA" w14:textId="77777777" w:rsidR="00C36B3E" w:rsidRDefault="00C879C5">
      <w:pPr>
        <w:pStyle w:val="Body"/>
        <w:numPr>
          <w:ilvl w:val="0"/>
          <w:numId w:val="2"/>
        </w:numPr>
        <w:rPr>
          <w:sz w:val="28"/>
          <w:szCs w:val="28"/>
        </w:rPr>
      </w:pPr>
      <w:r>
        <w:rPr>
          <w:sz w:val="28"/>
          <w:szCs w:val="28"/>
        </w:rPr>
        <w:t>Communication between coworkers.</w:t>
      </w:r>
    </w:p>
    <w:p w14:paraId="22DD78FD" w14:textId="77777777" w:rsidR="00C36B3E" w:rsidRDefault="00C879C5">
      <w:pPr>
        <w:pStyle w:val="Body"/>
        <w:numPr>
          <w:ilvl w:val="0"/>
          <w:numId w:val="2"/>
        </w:numPr>
        <w:rPr>
          <w:sz w:val="28"/>
          <w:szCs w:val="28"/>
        </w:rPr>
      </w:pPr>
      <w:r>
        <w:rPr>
          <w:sz w:val="28"/>
          <w:szCs w:val="28"/>
        </w:rPr>
        <w:t>A negotiation between a worker and a manager or supervisor.</w:t>
      </w:r>
    </w:p>
    <w:p w14:paraId="25773FF4" w14:textId="77777777" w:rsidR="00C36B3E" w:rsidRDefault="00C36B3E">
      <w:pPr>
        <w:pStyle w:val="Body"/>
      </w:pPr>
    </w:p>
    <w:p w14:paraId="6ADD3666" w14:textId="77777777" w:rsidR="00C36B3E" w:rsidRDefault="00C879C5">
      <w:pPr>
        <w:pStyle w:val="Body"/>
        <w:jc w:val="center"/>
        <w:rPr>
          <w:sz w:val="28"/>
          <w:szCs w:val="28"/>
        </w:rPr>
      </w:pPr>
      <w:r>
        <w:rPr>
          <w:sz w:val="28"/>
          <w:szCs w:val="28"/>
        </w:rPr>
        <w:t>Japan</w:t>
      </w:r>
    </w:p>
    <w:p w14:paraId="437CE130" w14:textId="77777777" w:rsidR="00C36B3E" w:rsidRDefault="00C879C5">
      <w:pPr>
        <w:pStyle w:val="Body"/>
        <w:rPr>
          <w:sz w:val="24"/>
          <w:szCs w:val="24"/>
        </w:rPr>
      </w:pPr>
      <w:r>
        <w:rPr>
          <w:sz w:val="24"/>
          <w:szCs w:val="24"/>
        </w:rPr>
        <w:t xml:space="preserve"> Japan is the eleventh most populous country in the world as well as the most densely populated and urbanized. Japan is the third-largest national economy in the world, after the United States and China. Japanese culture combines influences from Asia, Euro</w:t>
      </w:r>
      <w:r>
        <w:rPr>
          <w:sz w:val="24"/>
          <w:szCs w:val="24"/>
        </w:rPr>
        <w:t>pe and North America. The prevalence of English speakers in Japan is actually very low, with less than 30% able to speak English, and less than 10% able to speak it fluently. This is despite English being very widely taught in schools for many years.</w:t>
      </w:r>
    </w:p>
    <w:p w14:paraId="28D7CB47" w14:textId="77777777" w:rsidR="00C36B3E" w:rsidRDefault="00C36B3E">
      <w:pPr>
        <w:pStyle w:val="Body"/>
        <w:rPr>
          <w:sz w:val="28"/>
          <w:szCs w:val="28"/>
        </w:rPr>
      </w:pPr>
    </w:p>
    <w:p w14:paraId="799E184A" w14:textId="77777777" w:rsidR="00C36B3E" w:rsidRDefault="00C879C5">
      <w:pPr>
        <w:pStyle w:val="Body"/>
        <w:rPr>
          <w:sz w:val="28"/>
          <w:szCs w:val="28"/>
          <w:u w:val="single"/>
        </w:rPr>
      </w:pPr>
      <w:r>
        <w:rPr>
          <w:sz w:val="28"/>
          <w:szCs w:val="28"/>
          <w:u w:val="single"/>
        </w:rPr>
        <w:t>Verb</w:t>
      </w:r>
      <w:r>
        <w:rPr>
          <w:sz w:val="28"/>
          <w:szCs w:val="28"/>
          <w:u w:val="single"/>
        </w:rPr>
        <w:t>al and Non-Verbal Communication:</w:t>
      </w:r>
    </w:p>
    <w:p w14:paraId="4116C33F" w14:textId="77777777" w:rsidR="00C36B3E" w:rsidRDefault="00C879C5">
      <w:pPr>
        <w:pStyle w:val="Body"/>
        <w:rPr>
          <w:sz w:val="24"/>
          <w:szCs w:val="24"/>
        </w:rPr>
      </w:pPr>
      <w:r>
        <w:rPr>
          <w:sz w:val="24"/>
          <w:szCs w:val="24"/>
        </w:rPr>
        <w:t xml:space="preserve">Since different cultures bring different customs, the delegation </w:t>
      </w:r>
      <w:proofErr w:type="gramStart"/>
      <w:r>
        <w:rPr>
          <w:sz w:val="24"/>
          <w:szCs w:val="24"/>
        </w:rPr>
        <w:t>have</w:t>
      </w:r>
      <w:proofErr w:type="gramEnd"/>
      <w:r>
        <w:rPr>
          <w:sz w:val="24"/>
          <w:szCs w:val="24"/>
        </w:rPr>
        <w:t xml:space="preserve"> to keep multiple aspects of communication in check, both in Verbal and Non-Verbal communication.</w:t>
      </w:r>
    </w:p>
    <w:p w14:paraId="214D252D" w14:textId="1722608B" w:rsidR="00C36B3E" w:rsidRDefault="00C879C5">
      <w:pPr>
        <w:pStyle w:val="Body"/>
        <w:numPr>
          <w:ilvl w:val="0"/>
          <w:numId w:val="4"/>
        </w:numPr>
        <w:rPr>
          <w:sz w:val="28"/>
          <w:szCs w:val="28"/>
        </w:rPr>
      </w:pPr>
      <w:r>
        <w:rPr>
          <w:sz w:val="28"/>
          <w:szCs w:val="28"/>
        </w:rPr>
        <w:t xml:space="preserve">Kinesics: </w:t>
      </w:r>
    </w:p>
    <w:p w14:paraId="35A3551C" w14:textId="77777777" w:rsidR="000E5833" w:rsidRPr="000E5833" w:rsidRDefault="000E5833" w:rsidP="000E5833">
      <w:pPr>
        <w:pStyle w:val="ListParagraph"/>
        <w:numPr>
          <w:ilvl w:val="1"/>
          <w:numId w:val="4"/>
        </w:numPr>
        <w:contextualSpacing/>
        <w:rPr>
          <w:rFonts w:eastAsia="Calibri"/>
          <w:sz w:val="28"/>
          <w:szCs w:val="28"/>
        </w:rPr>
      </w:pPr>
      <w:r w:rsidRPr="000E5833">
        <w:rPr>
          <w:rFonts w:eastAsia="Calibri"/>
        </w:rPr>
        <w:t>The study of the way in which certain body movements and gestures serve as a form of non-verbal communication.</w:t>
      </w:r>
    </w:p>
    <w:p w14:paraId="74F5C651" w14:textId="77777777" w:rsidR="000E5833" w:rsidRPr="000E5833" w:rsidRDefault="00C879C5" w:rsidP="000E5833">
      <w:pPr>
        <w:pStyle w:val="ListParagraph"/>
        <w:numPr>
          <w:ilvl w:val="1"/>
          <w:numId w:val="4"/>
        </w:numPr>
        <w:contextualSpacing/>
        <w:rPr>
          <w:rFonts w:eastAsia="Calibri"/>
          <w:sz w:val="28"/>
          <w:szCs w:val="28"/>
        </w:rPr>
      </w:pPr>
      <w:r w:rsidRPr="000E5833">
        <w:rPr>
          <w:sz w:val="24"/>
          <w:szCs w:val="24"/>
        </w:rPr>
        <w:t>Japanese people show respect to each other by</w:t>
      </w:r>
      <w:r w:rsidRPr="000E5833">
        <w:rPr>
          <w:sz w:val="24"/>
          <w:szCs w:val="24"/>
        </w:rPr>
        <w:t xml:space="preserve"> bowing. Bowing is considered as a very important gesture when greeting someone, especially someone older than you.</w:t>
      </w:r>
    </w:p>
    <w:p w14:paraId="2797E84C" w14:textId="1478AF9D" w:rsidR="00C36B3E" w:rsidRPr="000E5833" w:rsidRDefault="00C879C5" w:rsidP="000E5833">
      <w:pPr>
        <w:pStyle w:val="ListParagraph"/>
        <w:numPr>
          <w:ilvl w:val="1"/>
          <w:numId w:val="4"/>
        </w:numPr>
        <w:contextualSpacing/>
        <w:rPr>
          <w:rFonts w:eastAsia="Calibri"/>
          <w:sz w:val="28"/>
          <w:szCs w:val="28"/>
        </w:rPr>
      </w:pPr>
      <w:r w:rsidRPr="000E5833">
        <w:rPr>
          <w:sz w:val="24"/>
          <w:szCs w:val="24"/>
        </w:rPr>
        <w:t>Moreover, most Japanese people exchange visiting cards when they meet, while exchanging visiting cards it is very important to give and rece</w:t>
      </w:r>
      <w:r w:rsidRPr="000E5833">
        <w:rPr>
          <w:sz w:val="24"/>
          <w:szCs w:val="24"/>
        </w:rPr>
        <w:t>ive the cards with both hands.</w:t>
      </w:r>
    </w:p>
    <w:p w14:paraId="09B760E3" w14:textId="77777777" w:rsidR="00C36B3E" w:rsidRDefault="00C36B3E">
      <w:pPr>
        <w:pStyle w:val="Body"/>
        <w:ind w:left="720"/>
        <w:rPr>
          <w:sz w:val="28"/>
          <w:szCs w:val="28"/>
        </w:rPr>
      </w:pPr>
    </w:p>
    <w:p w14:paraId="5B0C9D8F" w14:textId="1F73391A" w:rsidR="00C36B3E" w:rsidRDefault="00C879C5">
      <w:pPr>
        <w:pStyle w:val="Body"/>
        <w:numPr>
          <w:ilvl w:val="0"/>
          <w:numId w:val="4"/>
        </w:numPr>
        <w:rPr>
          <w:sz w:val="28"/>
          <w:szCs w:val="28"/>
        </w:rPr>
      </w:pPr>
      <w:r>
        <w:rPr>
          <w:sz w:val="28"/>
          <w:szCs w:val="28"/>
        </w:rPr>
        <w:t>Proxemics:</w:t>
      </w:r>
    </w:p>
    <w:p w14:paraId="657C5DEB" w14:textId="77777777" w:rsidR="000E5833" w:rsidRDefault="000E5833" w:rsidP="000E5833">
      <w:pPr>
        <w:pStyle w:val="ListParagraph"/>
        <w:numPr>
          <w:ilvl w:val="1"/>
          <w:numId w:val="4"/>
        </w:numPr>
        <w:contextualSpacing/>
        <w:rPr>
          <w:rFonts w:eastAsia="Calibri"/>
        </w:rPr>
      </w:pPr>
      <w:r w:rsidRPr="000E5833">
        <w:rPr>
          <w:rFonts w:eastAsia="Calibri"/>
        </w:rPr>
        <w:t>The branch of knowledge that deals with the amount of space that people feel it necessary to set between themselves and others</w:t>
      </w:r>
      <w:r>
        <w:rPr>
          <w:rFonts w:eastAsia="Calibri"/>
        </w:rPr>
        <w:t>.</w:t>
      </w:r>
    </w:p>
    <w:p w14:paraId="2A830B4A" w14:textId="77777777" w:rsidR="000E5833" w:rsidRPr="000E5833" w:rsidRDefault="00C879C5" w:rsidP="000E5833">
      <w:pPr>
        <w:pStyle w:val="ListParagraph"/>
        <w:numPr>
          <w:ilvl w:val="1"/>
          <w:numId w:val="4"/>
        </w:numPr>
        <w:contextualSpacing/>
        <w:rPr>
          <w:rFonts w:eastAsia="Calibri"/>
        </w:rPr>
      </w:pPr>
      <w:r>
        <w:t xml:space="preserve">In the Japanese culture, people stand at a considerable distance in public. Since it is a densely populated country, people stand close but avoid physical touch. </w:t>
      </w:r>
    </w:p>
    <w:p w14:paraId="7F54CBE5" w14:textId="419288B6" w:rsidR="00C36B3E" w:rsidRPr="000E5833" w:rsidRDefault="00C879C5" w:rsidP="000E5833">
      <w:pPr>
        <w:pStyle w:val="ListParagraph"/>
        <w:numPr>
          <w:ilvl w:val="1"/>
          <w:numId w:val="4"/>
        </w:numPr>
        <w:contextualSpacing/>
        <w:rPr>
          <w:rFonts w:eastAsia="Calibri"/>
        </w:rPr>
      </w:pPr>
      <w:r w:rsidRPr="000E5833">
        <w:rPr>
          <w:shd w:val="clear" w:color="auto" w:fill="FFFFFF"/>
          <w:lang w:val="de-DE"/>
        </w:rPr>
        <w:lastRenderedPageBreak/>
        <w:t>Generall</w:t>
      </w:r>
      <w:r w:rsidRPr="000E5833">
        <w:rPr>
          <w:shd w:val="clear" w:color="auto" w:fill="FFFFFF"/>
        </w:rPr>
        <w:t xml:space="preserve">y </w:t>
      </w:r>
      <w:r w:rsidRPr="000E5833">
        <w:rPr>
          <w:shd w:val="clear" w:color="auto" w:fill="FFFFFF"/>
          <w:lang w:val="nl-NL"/>
        </w:rPr>
        <w:t>Japanese</w:t>
      </w:r>
      <w:r w:rsidRPr="000E5833">
        <w:rPr>
          <w:shd w:val="clear" w:color="auto" w:fill="FFFFFF"/>
        </w:rPr>
        <w:t xml:space="preserve"> greeting is bow but English sp</w:t>
      </w:r>
      <w:r w:rsidRPr="000E5833">
        <w:rPr>
          <w:shd w:val="clear" w:color="auto" w:fill="FFFFFF"/>
        </w:rPr>
        <w:t>eaking people greet with handshake, hug or</w:t>
      </w:r>
      <w:r w:rsidR="000E5833">
        <w:rPr>
          <w:shd w:val="clear" w:color="auto" w:fill="FFFFFF"/>
        </w:rPr>
        <w:t xml:space="preserve"> </w:t>
      </w:r>
      <w:r w:rsidRPr="000E5833">
        <w:rPr>
          <w:shd w:val="clear" w:color="auto" w:fill="FFFFFF"/>
        </w:rPr>
        <w:t>other physical contact.</w:t>
      </w:r>
    </w:p>
    <w:p w14:paraId="731EFA83" w14:textId="77777777" w:rsidR="00C36B3E" w:rsidRDefault="00C36B3E">
      <w:pPr>
        <w:pStyle w:val="Default"/>
        <w:spacing w:before="0" w:line="240" w:lineRule="auto"/>
        <w:rPr>
          <w:rFonts w:ascii="Calibri" w:eastAsia="Calibri" w:hAnsi="Calibri" w:cs="Calibri"/>
          <w:shd w:val="clear" w:color="auto" w:fill="FFFFFF"/>
        </w:rPr>
      </w:pPr>
    </w:p>
    <w:p w14:paraId="067D6A35" w14:textId="77777777" w:rsidR="00C36B3E" w:rsidRDefault="00C879C5">
      <w:pPr>
        <w:pStyle w:val="Body"/>
        <w:numPr>
          <w:ilvl w:val="0"/>
          <w:numId w:val="4"/>
        </w:numPr>
        <w:rPr>
          <w:sz w:val="28"/>
          <w:szCs w:val="28"/>
        </w:rPr>
      </w:pPr>
      <w:r>
        <w:rPr>
          <w:sz w:val="28"/>
          <w:szCs w:val="28"/>
        </w:rPr>
        <w:t>Vocalics:</w:t>
      </w:r>
    </w:p>
    <w:p w14:paraId="1460150D" w14:textId="77777777" w:rsidR="00C36B3E" w:rsidRDefault="00C879C5" w:rsidP="000E5833">
      <w:pPr>
        <w:pStyle w:val="Body"/>
        <w:numPr>
          <w:ilvl w:val="1"/>
          <w:numId w:val="4"/>
        </w:numPr>
        <w:rPr>
          <w:sz w:val="24"/>
          <w:szCs w:val="24"/>
        </w:rPr>
      </w:pPr>
      <w:r>
        <w:rPr>
          <w:sz w:val="24"/>
          <w:szCs w:val="24"/>
        </w:rPr>
        <w:t>Vocalics is the pitch, volume, intonation etc. That is used during verbal communication.</w:t>
      </w:r>
    </w:p>
    <w:p w14:paraId="45144420" w14:textId="77777777" w:rsidR="00C36B3E" w:rsidRDefault="00C879C5" w:rsidP="000E5833">
      <w:pPr>
        <w:pStyle w:val="Body"/>
        <w:numPr>
          <w:ilvl w:val="1"/>
          <w:numId w:val="4"/>
        </w:numPr>
        <w:rPr>
          <w:sz w:val="24"/>
          <w:szCs w:val="24"/>
        </w:rPr>
      </w:pPr>
      <w:r>
        <w:rPr>
          <w:sz w:val="24"/>
          <w:szCs w:val="24"/>
        </w:rPr>
        <w:t xml:space="preserve">The pitch of Japanese people is higher than that of other nations when taking about females. However, males have the usual low pith voices. </w:t>
      </w:r>
    </w:p>
    <w:p w14:paraId="35866681" w14:textId="77777777" w:rsidR="00C36B3E" w:rsidRDefault="00C879C5" w:rsidP="000E5833">
      <w:pPr>
        <w:pStyle w:val="Body"/>
        <w:numPr>
          <w:ilvl w:val="1"/>
          <w:numId w:val="4"/>
        </w:numPr>
        <w:rPr>
          <w:sz w:val="24"/>
          <w:szCs w:val="24"/>
        </w:rPr>
      </w:pPr>
      <w:r>
        <w:rPr>
          <w:sz w:val="24"/>
          <w:szCs w:val="24"/>
        </w:rPr>
        <w:t xml:space="preserve">Japanese people like to talk in a low volume, especially in public. For </w:t>
      </w:r>
      <w:proofErr w:type="gramStart"/>
      <w:r>
        <w:rPr>
          <w:sz w:val="24"/>
          <w:szCs w:val="24"/>
        </w:rPr>
        <w:t>example</w:t>
      </w:r>
      <w:proofErr w:type="gramEnd"/>
      <w:r>
        <w:rPr>
          <w:sz w:val="24"/>
          <w:szCs w:val="24"/>
        </w:rPr>
        <w:t xml:space="preserve"> if someone’s music is leaking out f</w:t>
      </w:r>
      <w:r>
        <w:rPr>
          <w:sz w:val="24"/>
          <w:szCs w:val="24"/>
        </w:rPr>
        <w:t>rom their headphones it will be considered rude and they will be asked to stop it.</w:t>
      </w:r>
    </w:p>
    <w:p w14:paraId="00172567" w14:textId="77777777" w:rsidR="00C36B3E" w:rsidRDefault="00C879C5" w:rsidP="000E5833">
      <w:pPr>
        <w:pStyle w:val="Body"/>
        <w:numPr>
          <w:ilvl w:val="1"/>
          <w:numId w:val="4"/>
        </w:numPr>
        <w:rPr>
          <w:sz w:val="24"/>
          <w:szCs w:val="24"/>
        </w:rPr>
      </w:pPr>
      <w:r>
        <w:rPr>
          <w:sz w:val="24"/>
          <w:szCs w:val="24"/>
        </w:rPr>
        <w:t>The intonation in their voices is due the dialect of the Japanese language.</w:t>
      </w:r>
    </w:p>
    <w:p w14:paraId="13029F49" w14:textId="3B43597B" w:rsidR="00C36B3E" w:rsidRDefault="00C879C5">
      <w:pPr>
        <w:pStyle w:val="Body"/>
        <w:numPr>
          <w:ilvl w:val="0"/>
          <w:numId w:val="4"/>
        </w:numPr>
        <w:rPr>
          <w:sz w:val="28"/>
          <w:szCs w:val="28"/>
        </w:rPr>
      </w:pPr>
      <w:r>
        <w:rPr>
          <w:sz w:val="28"/>
          <w:szCs w:val="28"/>
        </w:rPr>
        <w:t>Chronemics:</w:t>
      </w:r>
    </w:p>
    <w:p w14:paraId="5C04DFD5" w14:textId="77777777" w:rsidR="000E5833" w:rsidRDefault="000E5833" w:rsidP="000E5833">
      <w:pPr>
        <w:pStyle w:val="ListParagraph"/>
        <w:numPr>
          <w:ilvl w:val="1"/>
          <w:numId w:val="4"/>
        </w:numPr>
        <w:rPr>
          <w:rFonts w:eastAsia="Calibri"/>
        </w:rPr>
      </w:pPr>
      <w:r w:rsidRPr="000E5833">
        <w:rPr>
          <w:rFonts w:eastAsia="Calibri"/>
        </w:rPr>
        <w:t>Chronemics is the study of the use of time in nonverbal communication</w:t>
      </w:r>
      <w:r>
        <w:rPr>
          <w:rFonts w:eastAsia="Calibri"/>
        </w:rPr>
        <w:t>.</w:t>
      </w:r>
    </w:p>
    <w:p w14:paraId="50BBE2F2" w14:textId="77777777" w:rsidR="000E5833" w:rsidRPr="000E5833" w:rsidRDefault="00C879C5" w:rsidP="000E5833">
      <w:pPr>
        <w:pStyle w:val="ListParagraph"/>
        <w:numPr>
          <w:ilvl w:val="1"/>
          <w:numId w:val="4"/>
        </w:numPr>
        <w:rPr>
          <w:rFonts w:eastAsia="Calibri"/>
        </w:rPr>
      </w:pPr>
      <w:r w:rsidRPr="000E5833">
        <w:rPr>
          <w:sz w:val="24"/>
          <w:szCs w:val="24"/>
        </w:rPr>
        <w:t>Japanese people usually follow on a monochromic time orientation in most cases. But</w:t>
      </w:r>
      <w:r w:rsidR="000E5833">
        <w:rPr>
          <w:sz w:val="24"/>
          <w:szCs w:val="24"/>
        </w:rPr>
        <w:t xml:space="preserve"> </w:t>
      </w:r>
      <w:r w:rsidRPr="000E5833">
        <w:rPr>
          <w:sz w:val="24"/>
          <w:szCs w:val="24"/>
        </w:rPr>
        <w:t xml:space="preserve">when eating, they follow a polychromic orientation. </w:t>
      </w:r>
    </w:p>
    <w:p w14:paraId="284A8D08" w14:textId="77777777" w:rsidR="000E5833" w:rsidRPr="000E5833" w:rsidRDefault="00C879C5" w:rsidP="000E5833">
      <w:pPr>
        <w:pStyle w:val="ListParagraph"/>
        <w:numPr>
          <w:ilvl w:val="1"/>
          <w:numId w:val="4"/>
        </w:numPr>
        <w:rPr>
          <w:rFonts w:eastAsia="Calibri"/>
        </w:rPr>
      </w:pPr>
      <w:r w:rsidRPr="000E5833">
        <w:rPr>
          <w:sz w:val="24"/>
          <w:szCs w:val="24"/>
        </w:rPr>
        <w:t>Japanese are very strict of time. They value time very much. The trains arrive precisely</w:t>
      </w:r>
      <w:r w:rsidR="000E5833">
        <w:rPr>
          <w:sz w:val="24"/>
          <w:szCs w:val="24"/>
        </w:rPr>
        <w:t xml:space="preserve"> </w:t>
      </w:r>
      <w:r w:rsidRPr="000E5833">
        <w:rPr>
          <w:sz w:val="24"/>
          <w:szCs w:val="24"/>
        </w:rPr>
        <w:t>on time and if they are late over a minute then they issue a letter form public</w:t>
      </w:r>
      <w:r w:rsidR="000E5833">
        <w:rPr>
          <w:sz w:val="24"/>
          <w:szCs w:val="24"/>
        </w:rPr>
        <w:t xml:space="preserve"> </w:t>
      </w:r>
      <w:r w:rsidRPr="000E5833">
        <w:rPr>
          <w:sz w:val="24"/>
          <w:szCs w:val="24"/>
        </w:rPr>
        <w:t>transportation which expl</w:t>
      </w:r>
      <w:r w:rsidRPr="000E5833">
        <w:rPr>
          <w:sz w:val="24"/>
          <w:szCs w:val="24"/>
        </w:rPr>
        <w:t>ains the delay in travel time.</w:t>
      </w:r>
    </w:p>
    <w:p w14:paraId="51DF864E" w14:textId="50CECAE5" w:rsidR="00C36B3E" w:rsidRPr="000E5833" w:rsidRDefault="00C879C5" w:rsidP="000E5833">
      <w:pPr>
        <w:pStyle w:val="ListParagraph"/>
        <w:numPr>
          <w:ilvl w:val="1"/>
          <w:numId w:val="4"/>
        </w:numPr>
        <w:rPr>
          <w:rFonts w:eastAsia="Calibri"/>
        </w:rPr>
      </w:pPr>
      <w:r w:rsidRPr="000E5833">
        <w:rPr>
          <w:sz w:val="24"/>
          <w:szCs w:val="24"/>
        </w:rPr>
        <w:t>Japanese employees also work over-time on no additional pay to show their dedication.</w:t>
      </w:r>
    </w:p>
    <w:p w14:paraId="07303A6D" w14:textId="77777777" w:rsidR="00C36B3E" w:rsidRDefault="00C879C5">
      <w:pPr>
        <w:pStyle w:val="Body"/>
        <w:numPr>
          <w:ilvl w:val="0"/>
          <w:numId w:val="4"/>
        </w:numPr>
        <w:rPr>
          <w:sz w:val="28"/>
          <w:szCs w:val="28"/>
        </w:rPr>
      </w:pPr>
      <w:r>
        <w:rPr>
          <w:sz w:val="28"/>
          <w:szCs w:val="28"/>
        </w:rPr>
        <w:t>D</w:t>
      </w:r>
      <w:r>
        <w:rPr>
          <w:sz w:val="28"/>
          <w:szCs w:val="28"/>
        </w:rPr>
        <w:t>ress Code:</w:t>
      </w:r>
    </w:p>
    <w:p w14:paraId="603E2423" w14:textId="77777777" w:rsidR="00C36B3E" w:rsidRDefault="00C879C5" w:rsidP="000E5833">
      <w:pPr>
        <w:pStyle w:val="Body"/>
        <w:numPr>
          <w:ilvl w:val="1"/>
          <w:numId w:val="4"/>
        </w:numPr>
        <w:rPr>
          <w:sz w:val="24"/>
          <w:szCs w:val="24"/>
        </w:rPr>
      </w:pPr>
      <w:r>
        <w:rPr>
          <w:sz w:val="24"/>
          <w:szCs w:val="24"/>
        </w:rPr>
        <w:t>How you dress in Japan when doing business.</w:t>
      </w:r>
    </w:p>
    <w:p w14:paraId="4AFD49ED" w14:textId="77777777" w:rsidR="00C36B3E" w:rsidRDefault="00C879C5">
      <w:pPr>
        <w:pStyle w:val="ListParagraph"/>
        <w:numPr>
          <w:ilvl w:val="0"/>
          <w:numId w:val="6"/>
        </w:numPr>
        <w:rPr>
          <w:sz w:val="24"/>
          <w:szCs w:val="24"/>
        </w:rPr>
      </w:pPr>
      <w:r>
        <w:rPr>
          <w:sz w:val="24"/>
          <w:szCs w:val="24"/>
        </w:rPr>
        <w:t>People are often judged on the way they are dressed in Japan.</w:t>
      </w:r>
    </w:p>
    <w:p w14:paraId="7209E28F" w14:textId="77777777" w:rsidR="00C36B3E" w:rsidRDefault="00C879C5">
      <w:pPr>
        <w:pStyle w:val="ListParagraph"/>
        <w:numPr>
          <w:ilvl w:val="0"/>
          <w:numId w:val="6"/>
        </w:numPr>
        <w:rPr>
          <w:sz w:val="24"/>
          <w:szCs w:val="24"/>
        </w:rPr>
      </w:pPr>
      <w:r>
        <w:rPr>
          <w:sz w:val="24"/>
          <w:szCs w:val="24"/>
        </w:rPr>
        <w:t xml:space="preserve">Dark suit, shirt </w:t>
      </w:r>
      <w:r>
        <w:rPr>
          <w:sz w:val="24"/>
          <w:szCs w:val="24"/>
        </w:rPr>
        <w:t xml:space="preserve">and tie is the norm in Japanese mainstream business. Other colors are also </w:t>
      </w:r>
      <w:proofErr w:type="gramStart"/>
      <w:r>
        <w:rPr>
          <w:sz w:val="24"/>
          <w:szCs w:val="24"/>
        </w:rPr>
        <w:t>seen,</w:t>
      </w:r>
      <w:proofErr w:type="gramEnd"/>
      <w:r>
        <w:rPr>
          <w:sz w:val="24"/>
          <w:szCs w:val="24"/>
        </w:rPr>
        <w:t xml:space="preserve"> however it is safest to maintain a conservative approach.</w:t>
      </w:r>
    </w:p>
    <w:p w14:paraId="00458383" w14:textId="77777777" w:rsidR="00C36B3E" w:rsidRDefault="00C879C5">
      <w:pPr>
        <w:pStyle w:val="ListParagraph"/>
        <w:numPr>
          <w:ilvl w:val="0"/>
          <w:numId w:val="6"/>
        </w:numPr>
        <w:rPr>
          <w:sz w:val="24"/>
          <w:szCs w:val="24"/>
        </w:rPr>
      </w:pPr>
      <w:r>
        <w:rPr>
          <w:sz w:val="24"/>
          <w:szCs w:val="24"/>
        </w:rPr>
        <w:t>For women, business dress should be restrained and formal – women do not commonly wear trousers in business in Japan.</w:t>
      </w:r>
      <w:r>
        <w:rPr>
          <w:sz w:val="24"/>
          <w:szCs w:val="24"/>
        </w:rPr>
        <w:t xml:space="preserve"> Accessories should be upmarket but not ostentatious.</w:t>
      </w:r>
    </w:p>
    <w:p w14:paraId="05D2D9F0" w14:textId="77777777" w:rsidR="00C36B3E" w:rsidRDefault="00C879C5">
      <w:pPr>
        <w:pStyle w:val="ListParagraph"/>
        <w:numPr>
          <w:ilvl w:val="0"/>
          <w:numId w:val="6"/>
        </w:numPr>
        <w:rPr>
          <w:sz w:val="24"/>
          <w:szCs w:val="24"/>
        </w:rPr>
      </w:pPr>
      <w:r>
        <w:rPr>
          <w:sz w:val="24"/>
          <w:szCs w:val="24"/>
        </w:rPr>
        <w:t>Bear in mind that the climate in Japan is very varied through the seasons, so take appropriate wear for the season – overcoats/raincoats may be needed in the winter.</w:t>
      </w:r>
    </w:p>
    <w:p w14:paraId="04FF7926" w14:textId="77777777" w:rsidR="00C36B3E" w:rsidRDefault="00C36B3E">
      <w:pPr>
        <w:pStyle w:val="Body"/>
        <w:ind w:left="720"/>
        <w:rPr>
          <w:sz w:val="24"/>
          <w:szCs w:val="24"/>
        </w:rPr>
      </w:pPr>
    </w:p>
    <w:p w14:paraId="57D7680D" w14:textId="77777777" w:rsidR="00C36B3E" w:rsidRDefault="00C879C5">
      <w:pPr>
        <w:pStyle w:val="Body"/>
        <w:rPr>
          <w:sz w:val="28"/>
          <w:szCs w:val="28"/>
          <w:u w:val="single"/>
        </w:rPr>
      </w:pPr>
      <w:r>
        <w:rPr>
          <w:sz w:val="28"/>
          <w:szCs w:val="28"/>
          <w:u w:val="single"/>
        </w:rPr>
        <w:t>Things to avoid in Japan:</w:t>
      </w:r>
    </w:p>
    <w:p w14:paraId="7DBFAC0E" w14:textId="77777777" w:rsidR="00C36B3E" w:rsidRDefault="00C879C5">
      <w:pPr>
        <w:pStyle w:val="ListParagraph"/>
        <w:numPr>
          <w:ilvl w:val="0"/>
          <w:numId w:val="8"/>
        </w:numPr>
        <w:rPr>
          <w:sz w:val="24"/>
          <w:szCs w:val="24"/>
        </w:rPr>
      </w:pPr>
      <w:r>
        <w:rPr>
          <w:sz w:val="24"/>
          <w:szCs w:val="24"/>
        </w:rPr>
        <w:t>Silence i</w:t>
      </w:r>
      <w:r>
        <w:rPr>
          <w:sz w:val="24"/>
          <w:szCs w:val="24"/>
        </w:rPr>
        <w:t>s golden there. Resist the urge to fill the silence with more talk about an issue your Japanese counterpart would rather avoid at the moment.</w:t>
      </w:r>
    </w:p>
    <w:p w14:paraId="3D387F69" w14:textId="77777777" w:rsidR="00C36B3E" w:rsidRDefault="00C879C5">
      <w:pPr>
        <w:pStyle w:val="ListParagraph"/>
        <w:numPr>
          <w:ilvl w:val="0"/>
          <w:numId w:val="8"/>
        </w:numPr>
        <w:rPr>
          <w:sz w:val="24"/>
          <w:szCs w:val="24"/>
        </w:rPr>
      </w:pPr>
      <w:r>
        <w:rPr>
          <w:sz w:val="24"/>
          <w:szCs w:val="24"/>
        </w:rPr>
        <w:t>Japan requires you to learn a few rules about gift-giving. A business gift exchange is an important tradition in J</w:t>
      </w:r>
      <w:r>
        <w:rPr>
          <w:sz w:val="24"/>
          <w:szCs w:val="24"/>
        </w:rPr>
        <w:t>apanese business. Flowers such as lilies, lotus blossoms and camellias are used for funeral services and should, therefore, be avoided. The same applies to any white flowers.</w:t>
      </w:r>
    </w:p>
    <w:p w14:paraId="3B7CAF65" w14:textId="77777777" w:rsidR="00C36B3E" w:rsidRDefault="00C879C5">
      <w:pPr>
        <w:pStyle w:val="ListParagraph"/>
        <w:numPr>
          <w:ilvl w:val="0"/>
          <w:numId w:val="8"/>
        </w:numPr>
        <w:rPr>
          <w:sz w:val="24"/>
          <w:szCs w:val="24"/>
        </w:rPr>
      </w:pPr>
      <w:r>
        <w:rPr>
          <w:sz w:val="24"/>
          <w:szCs w:val="24"/>
        </w:rPr>
        <w:t>Do not be late to a meeting. That shows you are not a reliable person. Reliabilit</w:t>
      </w:r>
      <w:r>
        <w:rPr>
          <w:sz w:val="24"/>
          <w:szCs w:val="24"/>
        </w:rPr>
        <w:t>y is a key trait to Japanese. if you can't be on time, be sure to notify your Japanese counterpart well in advance and apologize.</w:t>
      </w:r>
    </w:p>
    <w:p w14:paraId="39617DC6" w14:textId="77777777" w:rsidR="00C36B3E" w:rsidRDefault="00C879C5">
      <w:pPr>
        <w:pStyle w:val="ListParagraph"/>
        <w:numPr>
          <w:ilvl w:val="0"/>
          <w:numId w:val="8"/>
        </w:numPr>
        <w:rPr>
          <w:sz w:val="24"/>
          <w:szCs w:val="24"/>
        </w:rPr>
      </w:pPr>
      <w:r>
        <w:rPr>
          <w:sz w:val="24"/>
          <w:szCs w:val="24"/>
        </w:rPr>
        <w:t>Don’t Leave a tip as I may be taken as an insult in Japan.</w:t>
      </w:r>
    </w:p>
    <w:p w14:paraId="6C22E4BA" w14:textId="77777777" w:rsidR="00C36B3E" w:rsidRDefault="00C879C5">
      <w:pPr>
        <w:pStyle w:val="ListParagraph"/>
        <w:numPr>
          <w:ilvl w:val="0"/>
          <w:numId w:val="8"/>
        </w:numPr>
        <w:rPr>
          <w:sz w:val="24"/>
          <w:szCs w:val="24"/>
        </w:rPr>
      </w:pPr>
      <w:r>
        <w:rPr>
          <w:sz w:val="24"/>
          <w:szCs w:val="24"/>
        </w:rPr>
        <w:t>Don’t point! Rather wave your hands to the person you are addressin</w:t>
      </w:r>
      <w:r>
        <w:rPr>
          <w:sz w:val="24"/>
          <w:szCs w:val="24"/>
        </w:rPr>
        <w:t xml:space="preserve">g to. It’s also rude to point your chopstick at someone. </w:t>
      </w:r>
    </w:p>
    <w:p w14:paraId="11AD9E92" w14:textId="77777777" w:rsidR="00C36B3E" w:rsidRDefault="00C879C5">
      <w:pPr>
        <w:pStyle w:val="ListParagraph"/>
        <w:numPr>
          <w:ilvl w:val="0"/>
          <w:numId w:val="8"/>
        </w:numPr>
        <w:rPr>
          <w:sz w:val="24"/>
          <w:szCs w:val="24"/>
        </w:rPr>
      </w:pPr>
      <w:r>
        <w:rPr>
          <w:sz w:val="24"/>
          <w:szCs w:val="24"/>
        </w:rPr>
        <w:t>Avoid giving and receiving things with one hand.</w:t>
      </w:r>
    </w:p>
    <w:p w14:paraId="4CA90933" w14:textId="77777777" w:rsidR="00C36B3E" w:rsidRDefault="00C879C5">
      <w:pPr>
        <w:pStyle w:val="Body"/>
        <w:rPr>
          <w:sz w:val="28"/>
          <w:szCs w:val="28"/>
          <w:u w:val="single"/>
        </w:rPr>
      </w:pPr>
      <w:r>
        <w:rPr>
          <w:sz w:val="28"/>
          <w:szCs w:val="28"/>
          <w:u w:val="single"/>
        </w:rPr>
        <w:t>Things to Remember in Japan:</w:t>
      </w:r>
    </w:p>
    <w:p w14:paraId="0BD2D248" w14:textId="77777777" w:rsidR="00C36B3E" w:rsidRDefault="00C879C5">
      <w:pPr>
        <w:pStyle w:val="ListParagraph"/>
        <w:numPr>
          <w:ilvl w:val="0"/>
          <w:numId w:val="10"/>
        </w:numPr>
        <w:rPr>
          <w:sz w:val="24"/>
          <w:szCs w:val="24"/>
        </w:rPr>
      </w:pPr>
      <w:r>
        <w:rPr>
          <w:sz w:val="24"/>
          <w:szCs w:val="24"/>
        </w:rPr>
        <w:t>When in doubt, it is better be on the side of conservatism in matters of Japanese business culture.</w:t>
      </w:r>
    </w:p>
    <w:p w14:paraId="31D9C516" w14:textId="77777777" w:rsidR="00C36B3E" w:rsidRDefault="00C879C5">
      <w:pPr>
        <w:pStyle w:val="ListParagraph"/>
        <w:numPr>
          <w:ilvl w:val="0"/>
          <w:numId w:val="10"/>
        </w:numPr>
        <w:rPr>
          <w:sz w:val="24"/>
          <w:szCs w:val="24"/>
        </w:rPr>
      </w:pPr>
      <w:r>
        <w:rPr>
          <w:sz w:val="24"/>
          <w:szCs w:val="24"/>
        </w:rPr>
        <w:t>Japan is a group-ori</w:t>
      </w:r>
      <w:r>
        <w:rPr>
          <w:sz w:val="24"/>
          <w:szCs w:val="24"/>
        </w:rPr>
        <w:t>ented culture—group solidarity can often be valued over individualism.</w:t>
      </w:r>
      <w:r>
        <w:t xml:space="preserve"> </w:t>
      </w:r>
      <w:r>
        <w:rPr>
          <w:sz w:val="24"/>
          <w:szCs w:val="24"/>
        </w:rPr>
        <w:t>In Japan, the team concept is crucial for Japanese employees, so give public credit to the entire group.</w:t>
      </w:r>
    </w:p>
    <w:p w14:paraId="0A6AA7ED" w14:textId="77777777" w:rsidR="00C36B3E" w:rsidRDefault="00C879C5">
      <w:pPr>
        <w:pStyle w:val="ListParagraph"/>
        <w:numPr>
          <w:ilvl w:val="0"/>
          <w:numId w:val="10"/>
        </w:numPr>
        <w:rPr>
          <w:sz w:val="24"/>
          <w:szCs w:val="24"/>
        </w:rPr>
      </w:pPr>
      <w:r>
        <w:rPr>
          <w:sz w:val="24"/>
          <w:szCs w:val="24"/>
        </w:rPr>
        <w:t>A business card (</w:t>
      </w:r>
      <w:proofErr w:type="spellStart"/>
      <w:r>
        <w:rPr>
          <w:sz w:val="24"/>
          <w:szCs w:val="24"/>
        </w:rPr>
        <w:t>meishi</w:t>
      </w:r>
      <w:proofErr w:type="spellEnd"/>
      <w:r>
        <w:rPr>
          <w:sz w:val="24"/>
          <w:szCs w:val="24"/>
        </w:rPr>
        <w:t xml:space="preserve">) is an extension of their identity. When a </w:t>
      </w:r>
      <w:proofErr w:type="spellStart"/>
      <w:r>
        <w:rPr>
          <w:sz w:val="24"/>
          <w:szCs w:val="24"/>
        </w:rPr>
        <w:t>Japenese</w:t>
      </w:r>
      <w:proofErr w:type="spellEnd"/>
      <w:r>
        <w:rPr>
          <w:sz w:val="24"/>
          <w:szCs w:val="24"/>
        </w:rPr>
        <w:t xml:space="preserve"> give</w:t>
      </w:r>
      <w:r>
        <w:rPr>
          <w:sz w:val="24"/>
          <w:szCs w:val="24"/>
        </w:rPr>
        <w:t>s his card to you accept it with both hands. When you give your card to them, make sure the Japanese printed side is facing the person.</w:t>
      </w:r>
    </w:p>
    <w:p w14:paraId="38B8D4CA" w14:textId="77777777" w:rsidR="00C36B3E" w:rsidRDefault="00C879C5">
      <w:pPr>
        <w:pStyle w:val="ListParagraph"/>
        <w:numPr>
          <w:ilvl w:val="0"/>
          <w:numId w:val="10"/>
        </w:numPr>
        <w:rPr>
          <w:sz w:val="24"/>
          <w:szCs w:val="24"/>
        </w:rPr>
      </w:pPr>
      <w:r>
        <w:rPr>
          <w:sz w:val="24"/>
          <w:szCs w:val="24"/>
        </w:rPr>
        <w:t>Age Equals Seniority in Japan. Make sure you great the most senior person before you great others.</w:t>
      </w:r>
    </w:p>
    <w:p w14:paraId="25C80ADF" w14:textId="77777777" w:rsidR="00C36B3E" w:rsidRDefault="00C879C5">
      <w:pPr>
        <w:pStyle w:val="ListParagraph"/>
        <w:numPr>
          <w:ilvl w:val="0"/>
          <w:numId w:val="10"/>
        </w:numPr>
        <w:rPr>
          <w:sz w:val="24"/>
          <w:szCs w:val="24"/>
        </w:rPr>
      </w:pPr>
      <w:r>
        <w:rPr>
          <w:sz w:val="24"/>
          <w:szCs w:val="24"/>
        </w:rPr>
        <w:t>Compared to some West</w:t>
      </w:r>
      <w:r>
        <w:rPr>
          <w:sz w:val="24"/>
          <w:szCs w:val="24"/>
        </w:rPr>
        <w:t>erners, Japanese people can be private and reserved. It would be a breach of Japanese etiquette rules to ask many personal questions at the beginning of the relationship, which may be regarded as pushy or rude.</w:t>
      </w:r>
    </w:p>
    <w:p w14:paraId="0655DD6A" w14:textId="77777777" w:rsidR="00C36B3E" w:rsidRDefault="00C879C5">
      <w:pPr>
        <w:pStyle w:val="ListParagraph"/>
        <w:numPr>
          <w:ilvl w:val="0"/>
          <w:numId w:val="10"/>
        </w:numPr>
        <w:rPr>
          <w:sz w:val="24"/>
          <w:szCs w:val="24"/>
        </w:rPr>
      </w:pPr>
      <w:r>
        <w:rPr>
          <w:sz w:val="24"/>
          <w:szCs w:val="24"/>
        </w:rPr>
        <w:t>One of the common Japanese etiquette rules in</w:t>
      </w:r>
      <w:r>
        <w:rPr>
          <w:sz w:val="24"/>
          <w:szCs w:val="24"/>
        </w:rPr>
        <w:t>clude taking your shoes off at the door and wearing the slippers your Japanese host will provide.</w:t>
      </w:r>
    </w:p>
    <w:p w14:paraId="264F2C95" w14:textId="77777777" w:rsidR="000E5833" w:rsidRDefault="000E5833">
      <w:pPr>
        <w:pStyle w:val="Body"/>
        <w:rPr>
          <w:sz w:val="28"/>
          <w:szCs w:val="28"/>
          <w:u w:val="single"/>
        </w:rPr>
      </w:pPr>
    </w:p>
    <w:p w14:paraId="271BDB2A" w14:textId="06773594" w:rsidR="00C36B3E" w:rsidRDefault="00C879C5">
      <w:pPr>
        <w:pStyle w:val="Body"/>
        <w:rPr>
          <w:sz w:val="28"/>
          <w:szCs w:val="28"/>
          <w:u w:val="single"/>
        </w:rPr>
      </w:pPr>
      <w:r>
        <w:rPr>
          <w:sz w:val="28"/>
          <w:szCs w:val="28"/>
          <w:u w:val="single"/>
        </w:rPr>
        <w:lastRenderedPageBreak/>
        <w:t>Conclusion:</w:t>
      </w:r>
    </w:p>
    <w:p w14:paraId="6F9794BD" w14:textId="77777777" w:rsidR="000E5833" w:rsidRPr="000E5833" w:rsidRDefault="000E5833" w:rsidP="000E583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bdr w:val="none" w:sz="0" w:space="0" w:color="auto"/>
        </w:rPr>
      </w:pPr>
      <w:r w:rsidRPr="000E5833">
        <w:rPr>
          <w:rFonts w:ascii="Calibri" w:eastAsia="Calibri" w:hAnsi="Calibri"/>
          <w:bdr w:val="none" w:sz="0" w:space="0" w:color="auto"/>
        </w:rPr>
        <w:t>Although, an interpreter will be provided, the team should learn basic Japanese phrases to make the communication more seamless. Moreover, the cultural difference should be accepted with an open mind and the delegates should try adapt to the situation when needed by using the Verbal and Non-verbal communication customs and culture mentioned above.</w:t>
      </w:r>
    </w:p>
    <w:p w14:paraId="20D3ABBE" w14:textId="77777777" w:rsidR="000E5833" w:rsidRDefault="000E5833">
      <w:pPr>
        <w:pStyle w:val="Body"/>
        <w:rPr>
          <w:sz w:val="28"/>
          <w:szCs w:val="28"/>
          <w:u w:val="single"/>
        </w:rPr>
      </w:pPr>
    </w:p>
    <w:p w14:paraId="72B3A1D0" w14:textId="77777777" w:rsidR="00C36B3E" w:rsidRDefault="00C36B3E">
      <w:pPr>
        <w:pStyle w:val="Body"/>
        <w:rPr>
          <w:sz w:val="28"/>
          <w:szCs w:val="28"/>
        </w:rPr>
      </w:pPr>
    </w:p>
    <w:p w14:paraId="7053944F" w14:textId="77777777" w:rsidR="00C36B3E" w:rsidRDefault="00C879C5">
      <w:pPr>
        <w:pStyle w:val="Body"/>
        <w:rPr>
          <w:sz w:val="28"/>
          <w:szCs w:val="28"/>
          <w:u w:val="single"/>
        </w:rPr>
      </w:pPr>
      <w:r>
        <w:rPr>
          <w:sz w:val="28"/>
          <w:szCs w:val="28"/>
          <w:u w:val="single"/>
        </w:rPr>
        <w:t>References:</w:t>
      </w:r>
    </w:p>
    <w:p w14:paraId="516D7C54" w14:textId="77777777" w:rsidR="00C36B3E" w:rsidRDefault="00C879C5">
      <w:pPr>
        <w:pStyle w:val="ListParagraph"/>
        <w:numPr>
          <w:ilvl w:val="0"/>
          <w:numId w:val="12"/>
        </w:numPr>
        <w:rPr>
          <w:sz w:val="24"/>
          <w:szCs w:val="24"/>
        </w:rPr>
      </w:pPr>
      <w:hyperlink r:id="rId7" w:history="1">
        <w:r>
          <w:rPr>
            <w:rStyle w:val="Hyperlink0"/>
            <w:sz w:val="24"/>
            <w:szCs w:val="24"/>
          </w:rPr>
          <w:t>https://www.worldbusinessculture.com/country-profiles/japan/business-dress-code/#:~:text=Business%20Dress%20Code%20in%20Japan,-Appearance%20is%20vitally&amp;text=The%20business%20convention%20of%20dark,to%20maintain%20a%20conservative%20approach</w:t>
        </w:r>
      </w:hyperlink>
      <w:r>
        <w:rPr>
          <w:sz w:val="24"/>
          <w:szCs w:val="24"/>
        </w:rPr>
        <w:t>.</w:t>
      </w:r>
    </w:p>
    <w:p w14:paraId="7047966D" w14:textId="77777777" w:rsidR="00C36B3E" w:rsidRDefault="00C879C5">
      <w:pPr>
        <w:pStyle w:val="ListParagraph"/>
        <w:numPr>
          <w:ilvl w:val="0"/>
          <w:numId w:val="12"/>
        </w:numPr>
        <w:rPr>
          <w:sz w:val="24"/>
          <w:szCs w:val="24"/>
        </w:rPr>
      </w:pPr>
      <w:hyperlink r:id="rId8" w:history="1">
        <w:r>
          <w:rPr>
            <w:rStyle w:val="Hyperlink0"/>
            <w:sz w:val="24"/>
            <w:szCs w:val="24"/>
          </w:rPr>
          <w:t>https://www.americanexpress.com/en-us/business/trends-and-insights/articles/doing-business-in-japan-10-etiquette-rules</w:t>
        </w:r>
        <w:r>
          <w:rPr>
            <w:rStyle w:val="Hyperlink0"/>
            <w:sz w:val="24"/>
            <w:szCs w:val="24"/>
          </w:rPr>
          <w:t>-you-should-know/</w:t>
        </w:r>
      </w:hyperlink>
    </w:p>
    <w:p w14:paraId="0562D3BB" w14:textId="77777777" w:rsidR="00C36B3E" w:rsidRDefault="00C879C5">
      <w:pPr>
        <w:pStyle w:val="ListParagraph"/>
        <w:numPr>
          <w:ilvl w:val="0"/>
          <w:numId w:val="12"/>
        </w:numPr>
        <w:rPr>
          <w:sz w:val="24"/>
          <w:szCs w:val="24"/>
        </w:rPr>
      </w:pPr>
      <w:hyperlink r:id="rId9" w:history="1">
        <w:r>
          <w:rPr>
            <w:rStyle w:val="Hyperlink0"/>
            <w:sz w:val="24"/>
            <w:szCs w:val="24"/>
          </w:rPr>
          <w:t>https://www.businessinsider.com/12-things-you-should-never-do-in-japan-2017-9#9-dont-point-9</w:t>
        </w:r>
      </w:hyperlink>
    </w:p>
    <w:p w14:paraId="3B61516D" w14:textId="77777777" w:rsidR="00C36B3E" w:rsidRDefault="00C36B3E">
      <w:pPr>
        <w:pStyle w:val="ListParagraph"/>
        <w:numPr>
          <w:ilvl w:val="0"/>
          <w:numId w:val="12"/>
        </w:numPr>
        <w:rPr>
          <w:sz w:val="24"/>
          <w:szCs w:val="24"/>
        </w:rPr>
      </w:pPr>
    </w:p>
    <w:p w14:paraId="1F7D87AF" w14:textId="77777777" w:rsidR="00C36B3E" w:rsidRDefault="00C36B3E">
      <w:pPr>
        <w:pStyle w:val="ListParagraph"/>
        <w:rPr>
          <w:sz w:val="24"/>
          <w:szCs w:val="24"/>
        </w:rPr>
      </w:pPr>
    </w:p>
    <w:p w14:paraId="2DCB0A2F" w14:textId="77777777" w:rsidR="00C36B3E" w:rsidRDefault="00C879C5">
      <w:pPr>
        <w:pStyle w:val="Body"/>
        <w:rPr>
          <w:sz w:val="28"/>
          <w:szCs w:val="28"/>
          <w:u w:val="single"/>
        </w:rPr>
      </w:pPr>
      <w:r>
        <w:rPr>
          <w:sz w:val="28"/>
          <w:szCs w:val="28"/>
          <w:u w:val="single"/>
        </w:rPr>
        <w:t>Group Members:</w:t>
      </w:r>
    </w:p>
    <w:p w14:paraId="61527D19" w14:textId="77777777" w:rsidR="00C36B3E" w:rsidRDefault="00C879C5">
      <w:pPr>
        <w:pStyle w:val="ListParagraph"/>
        <w:numPr>
          <w:ilvl w:val="0"/>
          <w:numId w:val="14"/>
        </w:numPr>
        <w:rPr>
          <w:sz w:val="24"/>
          <w:szCs w:val="24"/>
        </w:rPr>
      </w:pPr>
      <w:r>
        <w:rPr>
          <w:sz w:val="24"/>
          <w:szCs w:val="24"/>
        </w:rPr>
        <w:t>Muhammad Bilal</w:t>
      </w:r>
    </w:p>
    <w:p w14:paraId="3496019F" w14:textId="77777777" w:rsidR="00C36B3E" w:rsidRDefault="00C879C5">
      <w:pPr>
        <w:pStyle w:val="ListParagraph"/>
        <w:numPr>
          <w:ilvl w:val="0"/>
          <w:numId w:val="14"/>
        </w:numPr>
        <w:rPr>
          <w:sz w:val="24"/>
          <w:szCs w:val="24"/>
        </w:rPr>
      </w:pPr>
      <w:proofErr w:type="spellStart"/>
      <w:r>
        <w:rPr>
          <w:sz w:val="24"/>
          <w:szCs w:val="24"/>
        </w:rPr>
        <w:t>Ahmer</w:t>
      </w:r>
      <w:proofErr w:type="spellEnd"/>
      <w:r>
        <w:rPr>
          <w:sz w:val="24"/>
          <w:szCs w:val="24"/>
        </w:rPr>
        <w:t xml:space="preserve"> Zaidi</w:t>
      </w:r>
    </w:p>
    <w:p w14:paraId="79C90CEC" w14:textId="77777777" w:rsidR="00C36B3E" w:rsidRDefault="00C879C5">
      <w:pPr>
        <w:pStyle w:val="ListParagraph"/>
        <w:numPr>
          <w:ilvl w:val="0"/>
          <w:numId w:val="14"/>
        </w:numPr>
        <w:rPr>
          <w:sz w:val="24"/>
          <w:szCs w:val="24"/>
        </w:rPr>
      </w:pPr>
      <w:r>
        <w:rPr>
          <w:sz w:val="24"/>
          <w:szCs w:val="24"/>
        </w:rPr>
        <w:t>Laraib Akhtar</w:t>
      </w:r>
    </w:p>
    <w:sectPr w:rsidR="00C36B3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D004" w14:textId="77777777" w:rsidR="00C879C5" w:rsidRDefault="00C879C5">
      <w:r>
        <w:separator/>
      </w:r>
    </w:p>
  </w:endnote>
  <w:endnote w:type="continuationSeparator" w:id="0">
    <w:p w14:paraId="51DA5056" w14:textId="77777777" w:rsidR="00C879C5" w:rsidRDefault="00C8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D8EEC" w14:textId="77777777" w:rsidR="00C36B3E" w:rsidRDefault="00C36B3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AF454" w14:textId="77777777" w:rsidR="00C879C5" w:rsidRDefault="00C879C5">
      <w:r>
        <w:separator/>
      </w:r>
    </w:p>
  </w:footnote>
  <w:footnote w:type="continuationSeparator" w:id="0">
    <w:p w14:paraId="432B531D" w14:textId="77777777" w:rsidR="00C879C5" w:rsidRDefault="00C87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6188" w14:textId="77777777" w:rsidR="00C36B3E" w:rsidRDefault="00C36B3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B33"/>
    <w:multiLevelType w:val="hybridMultilevel"/>
    <w:tmpl w:val="379CCA4A"/>
    <w:numStyleLink w:val="ImportedStyle5"/>
  </w:abstractNum>
  <w:abstractNum w:abstractNumId="1" w15:restartNumberingAfterBreak="0">
    <w:nsid w:val="133E52E9"/>
    <w:multiLevelType w:val="hybridMultilevel"/>
    <w:tmpl w:val="E384F126"/>
    <w:numStyleLink w:val="ImportedStyle2"/>
  </w:abstractNum>
  <w:abstractNum w:abstractNumId="2" w15:restartNumberingAfterBreak="0">
    <w:nsid w:val="1A6D6C00"/>
    <w:multiLevelType w:val="hybridMultilevel"/>
    <w:tmpl w:val="379CCA4A"/>
    <w:styleLink w:val="ImportedStyle5"/>
    <w:lvl w:ilvl="0" w:tplc="F99EAB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05A59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E0D4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4091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9449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8F6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AF676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96A0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2203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F263EDC"/>
    <w:multiLevelType w:val="hybridMultilevel"/>
    <w:tmpl w:val="85B27CD0"/>
    <w:styleLink w:val="ImportedStyle3"/>
    <w:lvl w:ilvl="0" w:tplc="97D6949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D0079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FC53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9011F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D12936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32AE3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7AB0D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D02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A8687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12844AC"/>
    <w:multiLevelType w:val="hybridMultilevel"/>
    <w:tmpl w:val="1772D778"/>
    <w:numStyleLink w:val="ImportedStyle6"/>
  </w:abstractNum>
  <w:abstractNum w:abstractNumId="5" w15:restartNumberingAfterBreak="0">
    <w:nsid w:val="396C2D3C"/>
    <w:multiLevelType w:val="hybridMultilevel"/>
    <w:tmpl w:val="397C9BF8"/>
    <w:styleLink w:val="ImportedStyle4"/>
    <w:lvl w:ilvl="0" w:tplc="0BD2E7AE">
      <w:start w:val="1"/>
      <w:numFmt w:val="bullet"/>
      <w:lvlText w:val="·"/>
      <w:lvlJc w:val="left"/>
      <w:pPr>
        <w:tabs>
          <w:tab w:val="left" w:pos="12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0621D6">
      <w:start w:val="1"/>
      <w:numFmt w:val="bullet"/>
      <w:lvlText w:val="o"/>
      <w:lvlJc w:val="left"/>
      <w:pPr>
        <w:ind w:left="12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B88146">
      <w:start w:val="1"/>
      <w:numFmt w:val="bullet"/>
      <w:lvlText w:val="▪"/>
      <w:lvlJc w:val="left"/>
      <w:pPr>
        <w:tabs>
          <w:tab w:val="left" w:pos="12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54643A">
      <w:start w:val="1"/>
      <w:numFmt w:val="bullet"/>
      <w:lvlText w:val="·"/>
      <w:lvlJc w:val="left"/>
      <w:pPr>
        <w:tabs>
          <w:tab w:val="left" w:pos="12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8F21150">
      <w:start w:val="1"/>
      <w:numFmt w:val="bullet"/>
      <w:lvlText w:val="o"/>
      <w:lvlJc w:val="left"/>
      <w:pPr>
        <w:tabs>
          <w:tab w:val="left" w:pos="12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88E9D6">
      <w:start w:val="1"/>
      <w:numFmt w:val="bullet"/>
      <w:lvlText w:val="▪"/>
      <w:lvlJc w:val="left"/>
      <w:pPr>
        <w:tabs>
          <w:tab w:val="left" w:pos="12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7CF5D8">
      <w:start w:val="1"/>
      <w:numFmt w:val="bullet"/>
      <w:lvlText w:val="·"/>
      <w:lvlJc w:val="left"/>
      <w:pPr>
        <w:tabs>
          <w:tab w:val="left" w:pos="12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4AA15A">
      <w:start w:val="1"/>
      <w:numFmt w:val="bullet"/>
      <w:lvlText w:val="o"/>
      <w:lvlJc w:val="left"/>
      <w:pPr>
        <w:tabs>
          <w:tab w:val="left" w:pos="12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882AAE">
      <w:start w:val="1"/>
      <w:numFmt w:val="bullet"/>
      <w:lvlText w:val="▪"/>
      <w:lvlJc w:val="left"/>
      <w:pPr>
        <w:tabs>
          <w:tab w:val="left" w:pos="12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36A7458"/>
    <w:multiLevelType w:val="hybridMultilevel"/>
    <w:tmpl w:val="421EDA28"/>
    <w:styleLink w:val="ImportedStyle1"/>
    <w:lvl w:ilvl="0" w:tplc="D1703D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C295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9C37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1C46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D83B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BA6C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0AF30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C234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C3203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96457CF"/>
    <w:multiLevelType w:val="hybridMultilevel"/>
    <w:tmpl w:val="E384F126"/>
    <w:styleLink w:val="ImportedStyle2"/>
    <w:lvl w:ilvl="0" w:tplc="F410B6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E2F6A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AAC15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5250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48B3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CA8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DAC3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BB656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78CA3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D742FB9"/>
    <w:multiLevelType w:val="hybridMultilevel"/>
    <w:tmpl w:val="1772D778"/>
    <w:styleLink w:val="ImportedStyle6"/>
    <w:lvl w:ilvl="0" w:tplc="C712B2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7C8C2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7C65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0CE3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B4C2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AAF4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66D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C4DC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D047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9420198"/>
    <w:multiLevelType w:val="hybridMultilevel"/>
    <w:tmpl w:val="421EDA28"/>
    <w:numStyleLink w:val="ImportedStyle1"/>
  </w:abstractNum>
  <w:abstractNum w:abstractNumId="10" w15:restartNumberingAfterBreak="0">
    <w:nsid w:val="613B6DA8"/>
    <w:multiLevelType w:val="hybridMultilevel"/>
    <w:tmpl w:val="08E8E6D6"/>
    <w:numStyleLink w:val="ImportedStyle7"/>
  </w:abstractNum>
  <w:abstractNum w:abstractNumId="11" w15:restartNumberingAfterBreak="0">
    <w:nsid w:val="66A93CC3"/>
    <w:multiLevelType w:val="hybridMultilevel"/>
    <w:tmpl w:val="397C9BF8"/>
    <w:numStyleLink w:val="ImportedStyle4"/>
  </w:abstractNum>
  <w:abstractNum w:abstractNumId="12" w15:restartNumberingAfterBreak="0">
    <w:nsid w:val="6BA724FD"/>
    <w:multiLevelType w:val="hybridMultilevel"/>
    <w:tmpl w:val="85B27CD0"/>
    <w:numStyleLink w:val="ImportedStyle3"/>
  </w:abstractNum>
  <w:abstractNum w:abstractNumId="13" w15:restartNumberingAfterBreak="0">
    <w:nsid w:val="7B84567B"/>
    <w:multiLevelType w:val="hybridMultilevel"/>
    <w:tmpl w:val="08E8E6D6"/>
    <w:styleLink w:val="ImportedStyle7"/>
    <w:lvl w:ilvl="0" w:tplc="53C4E9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2AFC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1A54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A25E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000D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50C8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EA32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E5C7E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50BE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927228222">
    <w:abstractNumId w:val="6"/>
  </w:num>
  <w:num w:numId="2" w16cid:durableId="1569150459">
    <w:abstractNumId w:val="9"/>
  </w:num>
  <w:num w:numId="3" w16cid:durableId="756437367">
    <w:abstractNumId w:val="7"/>
  </w:num>
  <w:num w:numId="4" w16cid:durableId="2066564857">
    <w:abstractNumId w:val="1"/>
  </w:num>
  <w:num w:numId="5" w16cid:durableId="1795827007">
    <w:abstractNumId w:val="3"/>
  </w:num>
  <w:num w:numId="6" w16cid:durableId="1105419584">
    <w:abstractNumId w:val="12"/>
  </w:num>
  <w:num w:numId="7" w16cid:durableId="1894074932">
    <w:abstractNumId w:val="5"/>
  </w:num>
  <w:num w:numId="8" w16cid:durableId="103623307">
    <w:abstractNumId w:val="11"/>
  </w:num>
  <w:num w:numId="9" w16cid:durableId="256795085">
    <w:abstractNumId w:val="2"/>
  </w:num>
  <w:num w:numId="10" w16cid:durableId="1073551375">
    <w:abstractNumId w:val="0"/>
  </w:num>
  <w:num w:numId="11" w16cid:durableId="1620333648">
    <w:abstractNumId w:val="8"/>
  </w:num>
  <w:num w:numId="12" w16cid:durableId="1165316427">
    <w:abstractNumId w:val="4"/>
  </w:num>
  <w:num w:numId="13" w16cid:durableId="891622696">
    <w:abstractNumId w:val="13"/>
  </w:num>
  <w:num w:numId="14" w16cid:durableId="17045947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B3E"/>
    <w:rsid w:val="000E5833"/>
    <w:rsid w:val="007A66F7"/>
    <w:rsid w:val="00C36B3E"/>
    <w:rsid w:val="00C879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10FC"/>
  <w15:docId w15:val="{EA6CA1A2-4546-4F1E-8628-98CD4025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K" w:eastAsia="en-P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character" w:customStyle="1" w:styleId="Link">
    <w:name w:val="Link"/>
    <w:rPr>
      <w:outline w:val="0"/>
      <w:color w:val="0563C1"/>
      <w:u w:val="single" w:color="0563C1"/>
    </w:rPr>
  </w:style>
  <w:style w:type="character" w:customStyle="1" w:styleId="Hyperlink0">
    <w:name w:val="Hyperlink.0"/>
    <w:basedOn w:val="Link"/>
    <w:rPr>
      <w:rFonts w:ascii="Calibri" w:eastAsia="Calibri" w:hAnsi="Calibri" w:cs="Calibri"/>
      <w:outline w:val="0"/>
      <w:color w:val="0563C1"/>
      <w:u w:val="single" w:color="0563C1"/>
    </w:rPr>
  </w:style>
  <w:style w:type="numbering" w:customStyle="1" w:styleId="ImportedStyle6">
    <w:name w:val="Imported Style 6"/>
    <w:pPr>
      <w:numPr>
        <w:numId w:val="11"/>
      </w:numPr>
    </w:pPr>
  </w:style>
  <w:style w:type="numbering" w:customStyle="1" w:styleId="ImportedStyle7">
    <w:name w:val="Imported Style 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ericanexpress.com/en-us/business/trends-and-insights/articles/doing-business-in-japan-10-etiquette-rules-you-should-kno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orldbusinessculture.com/country-profiles/japan/business-dress-code/%23:~:text=Business%2520Dress%2520Code%2520in%2520Japan,-Appearance%2520is%2520vitally&amp;text=The%2520business%2520convention%2520of%2520dark,to%2520maintain%2520a%2520conservative%2520approa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usinessinsider.com/12-things-you-should-never-do-in-japan-2017-9%239-dont-point-9"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laraib akhtar</cp:lastModifiedBy>
  <cp:revision>2</cp:revision>
  <dcterms:created xsi:type="dcterms:W3CDTF">2022-05-15T16:49:00Z</dcterms:created>
  <dcterms:modified xsi:type="dcterms:W3CDTF">2022-05-15T16:55:00Z</dcterms:modified>
</cp:coreProperties>
</file>