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41.51947021484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99993896484375"/>
        <w:gridCol w:w="2794.5199584960938"/>
        <w:gridCol w:w="7562.999572753906"/>
        <w:tblGridChange w:id="0">
          <w:tblGrid>
            <w:gridCol w:w="383.99993896484375"/>
            <w:gridCol w:w="2794.5199584960938"/>
            <w:gridCol w:w="7562.999572753906"/>
          </w:tblGrid>
        </w:tblGridChange>
      </w:tblGrid>
      <w:tr>
        <w:trPr>
          <w:cantSplit w:val="0"/>
          <w:trHeight w:val="264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Introductory Paragraph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7384643554688" w:lineRule="auto"/>
              <w:ind w:left="114.47967529296875" w:right="137.398681640625" w:firstLine="3.3599853515625"/>
              <w:jc w:val="left"/>
              <w:rPr>
                <w:rFonts w:ascii="Calibri" w:cs="Calibri" w:eastAsia="Calibri" w:hAnsi="Calibri"/>
                <w:b w:val="0"/>
                <w:i w:val="0"/>
                <w:smallCaps w:val="0"/>
                <w:strike w:val="0"/>
                <w:color w:val="1f4e79"/>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Selfie, a photograph that one has taken of oneself, typically one taken  with a smartphone or webcam and shared via social media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Since 2013,  selfie has officially been recognised as a word by most English dictionaries.  It makes you think, how such an insignificant act turned into such a  widespread phenomenon, almost an epidemic. </w:t>
            </w:r>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Selfies have become a  major aspect of human lifestyle through their ever increasing popularity,  promotion of self-expression and evolving technology cater the needs of  a selfie taker</w:t>
            </w:r>
            <w:r w:rsidDel="00000000" w:rsidR="00000000" w:rsidRPr="00000000">
              <w:rPr>
                <w:rFonts w:ascii="Calibri" w:cs="Calibri" w:eastAsia="Calibri" w:hAnsi="Calibri"/>
                <w:b w:val="0"/>
                <w:i w:val="0"/>
                <w:smallCaps w:val="0"/>
                <w:strike w:val="0"/>
                <w:color w:val="1f4e79"/>
                <w:sz w:val="24"/>
                <w:szCs w:val="24"/>
                <w:u w:val="none"/>
                <w:shd w:fill="auto" w:val="clear"/>
                <w:vertAlign w:val="baseline"/>
                <w:rtl w:val="0"/>
              </w:rPr>
              <w:t xml:space="preserve">.</w:t>
            </w:r>
          </w:p>
        </w:tc>
      </w:tr>
      <w:tr>
        <w:trPr>
          <w:cantSplit w:val="0"/>
          <w:trHeight w:val="2943.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3992309570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Supporting Paragraph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6471214294434" w:lineRule="auto"/>
              <w:ind w:left="113.03985595703125" w:right="68.760986328125" w:hanging="1.4398193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As a result of being shared on major social networks, selfies have become  ever increasingly popular.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Platforms such as Facebook, Twitter and  Whatsapp allow users to upload unlimited pictures of themselves and  hence allow users to share them with the rest of the world</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In addition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many important figures and personalities such as Barack Obama and Ellen  De Genres have contributed to the trend where they have publically taken  selfies at events such as Nelson Mandela’s memorial service and the 2014  Academy Awards. Moreover, the average individual takes a hundred selfies  in order to put up the one that is considered the ‘perfect’ one. </w:t>
            </w:r>
          </w:p>
        </w:tc>
      </w:tr>
      <w:tr>
        <w:trPr>
          <w:cantSplit w:val="0"/>
          <w:trHeight w:val="205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3992309570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Supporting Paragraph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79963684082" w:lineRule="auto"/>
              <w:ind w:left="114.7198486328125" w:right="69.71923828125" w:firstLine="12.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Moreover, selfies allow a person to express him/herself.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positive  feedback, (meaning likes and comments) helps a person feel self satisfaction, which boosts their ego. In addition, people can add filters or  captions to their selfies and turn them into a work of art rather than a plain  old self portrait. The “duck face” trend is a perfect example of self expression, where people have turned this type of selfie into a substitute  for doing the typical “say cheese” face</w:t>
            </w:r>
          </w:p>
        </w:tc>
      </w:tr>
      <w:tr>
        <w:trPr>
          <w:cantSplit w:val="0"/>
          <w:trHeight w:val="2943.40057373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3992309570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Supporting Paragraph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2274017334" w:lineRule="auto"/>
              <w:ind w:left="113.03985595703125" w:right="63.63891601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Also, these days, the major smartphone companies are including the  selfie friendly aspects of their new and upcoming smartphones</w:t>
            </w:r>
            <w:r w:rsidDel="00000000" w:rsidR="00000000" w:rsidRPr="00000000">
              <w:rPr>
                <w:rFonts w:ascii="Calibri" w:cs="Calibri" w:eastAsia="Calibri" w:hAnsi="Calibri"/>
                <w:b w:val="0"/>
                <w:i w:val="0"/>
                <w:smallCaps w:val="0"/>
                <w:strike w:val="0"/>
                <w:color w:val="1f4e7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Companies such as Apple and Samsung are competing with each other in  terms of front camera specifications. Not only that, but even software  houses have recognised the potential of selfies and have developed  thousands of photo-editing applications for smart-phone users. In addition,  most applications these days allow users to share their selfies from any  platform. A major example of this is Instagram, an application where  people can share their selfies on all social media platforms, as well as edit  their pictures and express themselves through trending hashtags. </w:t>
            </w:r>
          </w:p>
        </w:tc>
      </w:tr>
      <w:tr>
        <w:trPr>
          <w:cantSplit w:val="0"/>
          <w:trHeight w:val="2059.638519287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906852722168" w:lineRule="auto"/>
              <w:ind w:left="121.19964599609375" w:right="88.67919921875" w:hanging="9.119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conclude, selfies have changed many aspects of society and have  actually been integrated in our culture. The main reasons for this selfie  movement are that the people are more aware of the selfie trend, it has  introduced a new form of art and even corporations aim to increase profits  by using selfies as a selling point. Trends like these are not necessarily the  best ones but they sure are remembered throughout history!</w:t>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748.1608581542969" w:top="1440.400390625" w:left="869.2800903320312" w:right="629.2004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