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7998046875" w:line="240" w:lineRule="auto"/>
        <w:ind w:left="1934.8921966552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NATIONAL UNIVERSITY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-174866</wp:posOffset>
            </wp:positionV>
            <wp:extent cx="851535" cy="70915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709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3.7599945068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Computer &amp; Emerging Sciences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, Lahore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20263671875" w:line="240" w:lineRule="auto"/>
        <w:ind w:left="76.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654296875" w:line="240" w:lineRule="auto"/>
        <w:ind w:left="0" w:right="2582.7447509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CS-217 – Object Oriented Programming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92480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Spring 2022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47265625" w:line="240" w:lineRule="auto"/>
        <w:ind w:left="320.15998840332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Saira Karim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 Name: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8505859375" w:line="240" w:lineRule="auto"/>
        <w:ind w:left="224.159927368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saira.karim@nu.edu.pk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97265625" w:line="240" w:lineRule="auto"/>
        <w:ind w:left="21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Location: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Block Ground Floor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8505859375" w:line="240" w:lineRule="auto"/>
        <w:ind w:left="216.95991516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Hours: Mon-Wed -10:30-11:30 a.m.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099609375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Information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068359375" w:line="240" w:lineRule="auto"/>
        <w:ind w:left="780.9600067138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 (CS)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18798828125" w:line="240" w:lineRule="auto"/>
        <w:ind w:left="773.7599945068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Hours: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+ 1 for Lab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875" w:line="240" w:lineRule="auto"/>
        <w:ind w:left="765.8399200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2001953125" w:line="240" w:lineRule="auto"/>
        <w:ind w:left="773.7599945068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Venue: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- 9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205810546875" w:line="240" w:lineRule="auto"/>
        <w:ind w:left="780.9600067138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Fundamentals (CS-118)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7191162109375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Description/Objectives/Goals: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766.079940795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core objectives of this course are to introduce,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930.725173950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programming with data abstraction and encapsulation.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066162109375" w:line="235.09933948516846" w:lineRule="auto"/>
        <w:ind w:left="934.2746734619141" w:right="1361.199951171875" w:hanging="3.549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classes, objects and relationship among different objects and classes in C++?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 programming using templates, and template specializations.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416015625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Learning Outcomes (CLOs): </w:t>
      </w:r>
    </w:p>
    <w:tbl>
      <w:tblPr>
        <w:tblStyle w:val="Table1"/>
        <w:tblW w:w="9214.800109863281" w:type="dxa"/>
        <w:jc w:val="left"/>
        <w:tblInd w:w="759.59983825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6.800231933594"/>
        <w:gridCol w:w="1133.9996337890625"/>
        <w:gridCol w:w="1134.000244140625"/>
        <w:tblGridChange w:id="0">
          <w:tblGrid>
            <w:gridCol w:w="6946.800231933594"/>
            <w:gridCol w:w="1133.9996337890625"/>
            <w:gridCol w:w="1134.000244140625"/>
          </w:tblGrid>
        </w:tblGridChange>
      </w:tblGrid>
      <w:tr>
        <w:trPr>
          <w:cantSplit w:val="0"/>
          <w:trHeight w:val="3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4016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the end of the course students will be able 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BT* Level</w:t>
            </w:r>
          </w:p>
        </w:tc>
      </w:tr>
      <w:tr>
        <w:trPr>
          <w:cantSplit w:val="0"/>
          <w:trHeight w:val="3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0129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dynamic memory management with pointers.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0129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principles of object oriented program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42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89527893066406" w:lineRule="auto"/>
              <w:ind w:left="100.00015258789062" w:right="507.6800537109375" w:firstLine="10.55999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the objects &amp; their relationships to build object oriented 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a solution for a given problem using object oriented principles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60150146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Examine an object oriented solution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857.99865722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8947925567627" w:lineRule="auto"/>
              <w:ind w:left="101.68014526367188" w:right="816.800537109375" w:firstLine="7.2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BT= Bloom’s Taxonomy, C=Cognitive domain, P=Psychomotor domain, A= Affective  domain 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Textbooks: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0709228515625" w:line="267.89271354675293" w:lineRule="auto"/>
        <w:ind w:left="919.8398590087891" w:right="717.919921875" w:firstLine="6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C++ Programming: Program Design Including Data Structures, by D. S. Malik (8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Edition) 2. C++: How to Program? by Deitle &amp; Deitle (9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Edition)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2716674804688" w:line="240" w:lineRule="auto"/>
        <w:ind w:left="335.0399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references and books related to the course: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2013549804688" w:line="240" w:lineRule="auto"/>
        <w:ind w:left="918.39988708496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Problem Solving with C++, by Walter Savitch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00427246094" w:line="240" w:lineRule="auto"/>
        <w:ind w:left="911.9199371337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https://www.learncpp.com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Contents Weekly and Lecture-wise Breakdown</w:t>
      </w:r>
    </w:p>
    <w:tbl>
      <w:tblPr>
        <w:tblStyle w:val="Table2"/>
        <w:tblW w:w="10547.9998016357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4000091552734"/>
        <w:gridCol w:w="1853.1997680664062"/>
        <w:gridCol w:w="3949.6002197265625"/>
        <w:gridCol w:w="4034.7998046875"/>
        <w:tblGridChange w:id="0">
          <w:tblGrid>
            <w:gridCol w:w="710.4000091552734"/>
            <w:gridCol w:w="1853.1997680664062"/>
            <w:gridCol w:w="3949.6002197265625"/>
            <w:gridCol w:w="4034.7998046875"/>
          </w:tblGrid>
        </w:tblGridChange>
      </w:tblGrid>
      <w:tr>
        <w:trPr>
          <w:cantSplit w:val="0"/>
          <w:trHeight w:val="28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Lecture-1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Lecture-2</w:t>
            </w:r>
          </w:p>
        </w:tc>
      </w:tr>
      <w:tr>
        <w:trPr>
          <w:cantSplit w:val="0"/>
          <w:trHeight w:val="145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15576171875" w:line="240" w:lineRule="auto"/>
              <w:ind w:left="69.34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5263671875" w:line="263.28349113464355" w:lineRule="auto"/>
              <w:ind w:left="77.24609375" w:right="752.052001953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22265625" w:line="263.28349113464355" w:lineRule="auto"/>
              <w:ind w:left="75.2691650390625" w:right="170.33203125" w:firstLine="1.976928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297176361084" w:lineRule="auto"/>
              <w:ind w:left="62.53326416015625" w:right="24.522705078125" w:firstLine="14.7131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23779296875" w:line="263.82914543151855" w:lineRule="auto"/>
              <w:ind w:left="68.681640625" w:right="310.36865234375" w:firstLine="8.56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6468982696533" w:lineRule="auto"/>
              <w:ind w:left="67.58392333984375" w:right="348.1353759765625" w:firstLine="9.6624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926025390625" w:line="240" w:lineRule="auto"/>
              <w:ind w:left="68.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0814151763916" w:lineRule="auto"/>
              <w:ind w:left="192.88589477539062" w:right="123.2061767578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Object-oriented 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421875" w:line="240" w:lineRule="auto"/>
              <w:ind w:left="68.681945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285160064697" w:lineRule="auto"/>
              <w:ind w:left="62.7520751953125" w:right="107.528076171875" w:firstLine="6.5881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2822036743164" w:lineRule="auto"/>
              <w:ind w:left="77.24639892578125" w:right="702.867431640625" w:hanging="8.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0106773376465" w:lineRule="auto"/>
              <w:ind w:left="68.681640625" w:right="108.184814453125" w:firstLine="8.56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  <w:rtl w:val="0"/>
              </w:rPr>
              <w:t xml:space="preserve">Mid Term 1</w:t>
            </w:r>
          </w:p>
        </w:tc>
      </w:tr>
      <w:tr>
        <w:trPr>
          <w:cantSplit w:val="0"/>
          <w:trHeight w:val="87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086851119995" w:lineRule="auto"/>
              <w:ind w:left="192.88589477539062" w:right="123.2061767578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Object-oriented 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2822036743164" w:lineRule="auto"/>
              <w:ind w:left="75.27008056640625" w:right="731.854248046875" w:hanging="6.14868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2843017578125" w:lineRule="auto"/>
              <w:ind w:left="73.07373046875" w:right="307.801513671875" w:hanging="3.953247070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Cascaded function calls, static members,  inline functions and other miscellaneous  issues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Operator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overloading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02697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Unary operators using member functions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Binary operators using member functions</w:t>
            </w:r>
          </w:p>
        </w:tc>
      </w:tr>
      <w:tr>
        <w:trPr>
          <w:cantSplit w:val="0"/>
          <w:trHeight w:val="58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2822036743164" w:lineRule="auto"/>
              <w:ind w:left="62.75299072265625" w:right="601.1981201171875" w:firstLine="14.493408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Binary operators using non-member  functions, concept of friendship,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2822036743164" w:lineRule="auto"/>
              <w:ind w:left="67.5836181640625" w:right="209.859619140625" w:firstLine="9.44274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Unary operators, Pre and post increment,  subscript operator.</w:t>
            </w:r>
          </w:p>
        </w:tc>
      </w:tr>
      <w:tr>
        <w:trPr>
          <w:cantSplit w:val="0"/>
          <w:trHeight w:val="87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086851119995" w:lineRule="auto"/>
              <w:ind w:left="137.28591918945312" w:right="68.4747314453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Object and Class  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4639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Part-whole relationships,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27197265625" w:line="240" w:lineRule="auto"/>
              <w:ind w:left="62.533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Association/Aggregation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120483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Composition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27197265625" w:line="263.2822036743164" w:lineRule="auto"/>
              <w:ind w:left="67.5836181640625" w:right="401.131591796875" w:firstLine="9.6624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Implementation issues (constructor call  sequence, initializer list, etc)</w:t>
            </w:r>
          </w:p>
        </w:tc>
      </w:tr>
      <w:tr>
        <w:trPr>
          <w:cantSplit w:val="0"/>
          <w:trHeight w:val="58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517166137695" w:lineRule="auto"/>
              <w:ind w:left="75.27008056640625" w:right="342.283935546875" w:firstLine="1.976318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Inheritance basics, Type of Inheritance,  public, protected, private.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Function Overriding and sub-typing details</w:t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  <w:rtl w:val="0"/>
              </w:rPr>
              <w:t xml:space="preserve">Mid Term 2</w:t>
            </w:r>
          </w:p>
        </w:tc>
      </w:tr>
      <w:tr>
        <w:trPr>
          <w:cantSplit w:val="0"/>
          <w:trHeight w:val="879.5986938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78082656860352" w:lineRule="auto"/>
              <w:ind w:left="137.28591918945312" w:right="68.4747314453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Object and Class  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289165496826" w:lineRule="auto"/>
              <w:ind w:left="62.53326416015625" w:right="77.0074462890625" w:firstLine="14.7131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Polymorphism introduction Static vs  dynamic binding details, virtual tables and  virtual pointers,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5" w:lineRule="auto"/>
              <w:ind w:left="62.313232421875" w:right="278.37646484375" w:firstLine="14.9328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Polymorphism vs down casting, run-time  type identification, dynamic cast</w:t>
            </w:r>
          </w:p>
        </w:tc>
      </w:tr>
      <w:tr>
        <w:trPr>
          <w:cantSplit w:val="0"/>
          <w:trHeight w:val="1394.80117797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6470699310303" w:lineRule="auto"/>
              <w:ind w:left="77.24639892578125" w:right="327.631225585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Pure-virtual functions, Abstract classes,  Interfaces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7682056427002" w:lineRule="auto"/>
              <w:ind w:left="69.1204833984375" w:right="46.47705078125" w:firstLine="8.125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Multiple Inheritance and Diamond Problem  Multiplicity, Memory Management  Bi-directional relationships, Forward-class  declarations issues</w:t>
            </w:r>
          </w:p>
        </w:tc>
      </w:tr>
      <w:tr>
        <w:trPr>
          <w:cantSplit w:val="0"/>
          <w:trHeight w:val="590.3988647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Generic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337219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Template functions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33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Template classes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26739501953125" w:line="240" w:lineRule="auto"/>
              <w:ind w:left="60.33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Template Specializations,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7.9998016357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4000091552734"/>
        <w:gridCol w:w="1853.1997680664062"/>
        <w:gridCol w:w="7984.4000244140625"/>
        <w:tblGridChange w:id="0">
          <w:tblGrid>
            <w:gridCol w:w="710.4000091552734"/>
            <w:gridCol w:w="1853.1997680664062"/>
            <w:gridCol w:w="7984.4000244140625"/>
          </w:tblGrid>
        </w:tblGridChange>
      </w:tblGrid>
      <w:tr>
        <w:trPr>
          <w:cantSplit w:val="0"/>
          <w:trHeight w:val="76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Exception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Handling.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4639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Exception Handling.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9391632080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(Tentative) Grading Criteria: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068359375" w:line="240" w:lineRule="auto"/>
        <w:ind w:left="781.67991638183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Assignments + Home works + Project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(20 %)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001953125" w:line="240" w:lineRule="auto"/>
        <w:ind w:left="774.719924926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Quizzes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(10 %)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74.47990417480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Midterms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(30 %)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18798828125" w:line="240" w:lineRule="auto"/>
        <w:ind w:left="768.7200164794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Exam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(40 %)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193359375" w:line="260.89616775512695" w:lineRule="auto"/>
        <w:ind w:left="1142.7999114990234" w:right="711.839599609375" w:hanging="357.519989013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Grading scheme for this course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application of CS department's grading  policies.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294921875" w:line="240" w:lineRule="auto"/>
        <w:ind w:left="785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Minimum requirement to pass this course is to obtain at least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absolute marks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1953125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Policies: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10546875" w:line="240" w:lineRule="auto"/>
        <w:ind w:left="1051.83982849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assignments and homework must be done individually.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1051.83982849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of assignments will not be accepted.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1982421875" w:line="240" w:lineRule="auto"/>
        <w:ind w:left="1051.83982849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retake of announced quizzes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366.5199851989746" w:lineRule="auto"/>
        <w:ind w:left="1051.839828491211" w:right="658.7194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Plagiarism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work (Quiz, Assignment, Midterms, Project and Final Exam) from any  source, Internet or a Student will result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deduction of absolute marks or 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 is required for appearing in the Final exams.</w:t>
      </w:r>
    </w:p>
    <w:sectPr>
      <w:pgSz w:h="16820" w:w="11900" w:orient="portrait"/>
      <w:pgMar w:bottom="955.2000427246094" w:top="720.001220703125" w:left="675.6000518798828" w:right="68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