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40"/>
          <w:szCs w:val="40"/>
        </w:rPr>
        <w:t xml:space="preserve">日本語教育 資金・政策ウォッチ</w:t>
      </w:r>
    </w:p>
    <w:p>
      <w:pPr>
        <w:spacing w:after="240"/>
      </w:pPr>
      <w:r>
        <w:rPr>
          <w:color w:val="2E6DA4"/>
          <w:sz w:val="26"/>
          <w:szCs w:val="26"/>
        </w:rPr>
        <w:t xml:space="preserve">仕様ガイド（Semiosis社内共有用）</w:t>
      </w:r>
    </w:p>
    <w:p>
      <w:pPr>
        <w:spacing w:after="120"/>
      </w:pPr>
      <w:r>
        <w:t xml:space="preserve">Semiosis株式会社の Nihongo Catch! の販促・運用資金の確保に向けて、日本語教育に関わる「公募・補助金・プロポーザル」や、在留資格・外国人材まわりのニュースを毎朝自動で集めて、ブラウザで見られる一覧ページにまとめるしくみです。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このガイドは「使う人・見る人」向けの説明です。技術的な詳細は README.md を参照してください。</w:t>
      </w:r>
    </w:p>
    <w:p>
      <w:pPr>
        <w:pStyle w:val="Heading1"/>
      </w:pPr>
      <w:r>
        <w:t xml:space="preserve">ひとことで言うと</w:t>
      </w:r>
    </w:p>
    <w:p>
      <w:pPr>
        <w:pBdr>
          <w:left w:val="single" w:color="2E6DA4" w:sz="18" w:space="12"/>
        </w:pBdr>
        <w:spacing w:after="160" w:before="80"/>
        <w:ind w:left="240"/>
      </w:pPr>
      <w:r>
        <w:rPr>
          <w:i/>
          <w:iCs/>
          <w:color w:val="555555"/>
        </w:rPr>
        <w:t xml:space="preserve">日本語教育に関係する「お金の話（公募・補助金）」と「制度・人材の動き（ニュース）」を、毎朝8時に自動収集して、スコアの高い順に並べたボードです。</w:t>
      </w:r>
    </w:p>
    <w:p>
      <w:pPr>
        <w:pStyle w:val="Heading1"/>
      </w:pPr>
      <w:r>
        <w:t xml:space="preserve">何を・いつ集めているの？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毎朝8時（日本時間）に自動更新</w:t>
      </w:r>
      <w:r>
        <w:t xml:space="preserve">。前日からの新着が反映されます。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直近14日分</w:t>
      </w:r>
      <w:r>
        <w:t xml:space="preserve">の情報を対象にしています。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情報の取り方は2通り：</w:t>
      </w:r>
      <w:r>
        <w:rPr>
          <w:b/>
          <w:bCs/>
        </w:rPr>
        <w:t xml:space="preserve">① 公式サイトを直接巡回</w:t>
      </w:r>
      <w:r>
        <w:t xml:space="preserve">、</w:t>
      </w:r>
      <w:r>
        <w:rPr>
          <w:b/>
          <w:bCs/>
        </w:rPr>
        <w:t xml:space="preserve">② Google ニュースのテーマ別検索</w:t>
      </w:r>
      <w:r>
        <w:t xml:space="preserve">。</w:t>
      </w:r>
    </w:p>
    <w:p>
      <w:pPr>
        <w:pStyle w:val="Heading1"/>
      </w:pPr>
      <w:r>
        <w:t xml:space="preserve">主な情報源（どこから集めているか）</w:t>
      </w:r>
    </w:p>
    <w:p>
      <w:pPr>
        <w:pStyle w:val="Heading2"/>
      </w:pPr>
      <w:r>
        <w:t xml:space="preserve">国内：公式・公的機関のページを直接巡回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文化庁</w:t>
      </w:r>
      <w:r>
        <w:t xml:space="preserve"> … 公募情報、日本語教育（施策）ページ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文部科学省</w:t>
      </w:r>
      <w:r>
        <w:t xml:space="preserve"> … 公募情報、報道発表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出入国在留管理庁（入管庁）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JASSO（日本学生支援機構）</w:t>
      </w:r>
      <w:r>
        <w:t xml:space="preserve"> … ニュース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自治体・外郭団体</w:t>
      </w:r>
      <w:r>
        <w:t xml:space="preserve">（外国人材・多文化共生・日本語教育の補助金や委託を重点的に）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　東京都（多文化共生）／神奈川（KIPC 外国人材活用支援）／大阪府（外国人材受入事業）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　愛知県（日本語教育補助金）／福岡県（外国人介護補助金）／岐阜県（日本語教育・介護人材日本語・多文化共生の各補助金）</w:t>
      </w:r>
    </w:p>
    <w:p>
      <w:pPr>
        <w:pStyle w:val="Heading2"/>
      </w:pPr>
      <w:r>
        <w:t xml:space="preserve">国内：Google ニュースのテーマ別検索（約28本）</w:t>
      </w:r>
    </w:p>
    <w:p>
      <w:pPr>
        <w:spacing w:after="120"/>
      </w:pPr>
      <w:r>
        <w:t xml:space="preserve">「日本語教育 × 補助金／公募／委託／プロポーザル」「認定日本語教育機関」「特定技能・育成就労・技能実習」「自治体名 × 外国人材・多文化共生」「国際交流協会 × 委託」などの検索語で、新着ニュースを横断的に拾っています。</w:t>
      </w:r>
    </w:p>
    <w:p>
      <w:pPr>
        <w:pStyle w:val="Heading2"/>
      </w:pPr>
      <w:r>
        <w:t xml:space="preserve">海外：政府系サイトを直接巡回（日本就労に関わる発信）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フィリピン</w:t>
      </w:r>
      <w:r>
        <w:t xml:space="preserve"> … DMW／MWO 大阪（移住労働者省関連）の Issuances（通知）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インドネシア</w:t>
      </w:r>
      <w:r>
        <w:t xml:space="preserve"> … KP2MI／BP2MI（移住労働者保護庁）の G to G 日本派遣プログラム情報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ベトナム</w:t>
      </w:r>
      <w:r>
        <w:t xml:space="preserve"> … DOLAB（海外労働管理局）× JICA の特定技能（SSW）情報</w:t>
      </w:r>
    </w:p>
    <w:p>
      <w:pPr>
        <w:pStyle w:val="Heading2"/>
      </w:pPr>
      <w:r>
        <w:t xml:space="preserve">海外：Google ニュースのテーマ別検索</w:t>
      </w:r>
    </w:p>
    <w:p>
      <w:pPr>
        <w:spacing w:after="120"/>
      </w:pPr>
      <w:r>
        <w:t xml:space="preserve">フィリピン・インドネシア・ベトナムについて、特定技能・技能実習・介護人材・日本語試験など、日本就労に関わる現地報道を拾っています。</w:t>
      </w:r>
    </w:p>
    <w:p>
      <w:pPr>
        <w:pBdr>
          <w:left w:val="single" w:color="2E6DA4" w:sz="18" w:space="12"/>
        </w:pBdr>
        <w:spacing w:after="160" w:before="80"/>
        <w:ind w:left="240"/>
      </w:pPr>
      <w:r>
        <w:rPr>
          <w:i/>
          <w:iCs/>
          <w:color w:val="555555"/>
        </w:rPr>
        <w:t xml:space="preserve">情報源は設定ファイル（config/default_sources.json）で管理しており、追加・削除・重みづけの調整ができます。</w:t>
      </w:r>
    </w:p>
    <w:p>
      <w:pPr>
        <w:pStyle w:val="Heading1"/>
      </w:pPr>
      <w:r>
        <w:t xml:space="preserve">海外情報の「日本語概要」について</w:t>
      </w:r>
    </w:p>
    <w:p>
      <w:pPr>
        <w:spacing w:after="120"/>
      </w:pPr>
      <w:r>
        <w:t xml:space="preserve">海外サイトの情報は、原文（英語・インドネシア語・ベトナム語など）のままだと読みづらいので、要点を簡易的に日本語の概要にまとめて表示しています。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これは「ざっくり何の話か」をつかむための簡易要約です。正式な翻訳ではありません。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重要な判断をするときは、必ずリンク先の</w:t>
      </w:r>
      <w:r>
        <w:rPr>
          <w:b/>
          <w:bCs/>
        </w:rPr>
        <w:t xml:space="preserve">原文（一次情報）を確認</w:t>
      </w:r>
      <w:r>
        <w:t xml:space="preserve">してください。</w:t>
      </w:r>
    </w:p>
    <w:p>
      <w:pPr>
        <w:pStyle w:val="Heading1"/>
      </w:pPr>
      <w:r>
        <w:t xml:space="preserve">「スコア」ってなに？</w:t>
      </w:r>
    </w:p>
    <w:p>
      <w:pPr>
        <w:spacing w:after="120"/>
      </w:pPr>
      <w:r>
        <w:t xml:space="preserve">各記事にはスコア（数値）がついています。これは「Nihongo Catch! の営業・資金確保にとって、どれくらい関係しそうか」の目安です。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記事のタイトルと概要に、あらかじめ決めたキーワードが含まれていると加点されます。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キーワードごとに重みが違います（関係が深いものほど高い）。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含まれるキーワードの点数を合計したものがスコアです。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3点未満の記事は表示されません</w:t>
      </w:r>
      <w:r>
        <w:t xml:space="preserve">（ノイズを減らすため）。</w:t>
      </w:r>
    </w:p>
    <w:p>
      <w:pPr>
        <w:spacing w:after="120"/>
      </w:pPr>
      <w:r>
        <w:rPr>
          <w:b/>
          <w:bCs/>
        </w:rPr>
        <w:t xml:space="preserve">重みの例：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キーワード（例）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重み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認定日本語教育機関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プロポーザル / 企画競争 / 委託事業 / 地域日本語教育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公募 / 補助金 / 助成 / 交付金 / 日本語教育 / 委託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4〜5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補助 など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pPr>
        <w:spacing w:after="120"/>
      </w:pPr>
      <w:r>
        <w:rPr>
          <w:b/>
          <w:bCs/>
        </w:rPr>
        <w:t xml:space="preserve">スコアが高い記事ほど、まず見るべき候補、というシンプルな使い方でOKです。</w:t>
      </w:r>
    </w:p>
    <w:p>
      <w:pPr>
        <w:pStyle w:val="Heading1"/>
      </w:pPr>
      <w:r>
        <w:t xml:space="preserve">カテゴリの分け方</w:t>
      </w:r>
    </w:p>
    <w:p>
      <w:pPr>
        <w:spacing w:after="120"/>
      </w:pPr>
      <w:r>
        <w:t xml:space="preserve">記事は次の4つに自動分類されます。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カテゴリ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中身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公募・補助金・プロポーザル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申請してお金を取りにいける案件（最重要）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ニュース（日本語教育）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日本語教育の制度・政策・現場の動き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ニュース（外国人・ビザ）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在留資格・特定技能・外国人材まわりの動き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上記に当てはまらないが関連しそうなもの</w:t>
            </w:r>
          </w:p>
        </w:tc>
      </w:tr>
    </w:tbl>
    <w:p>
      <w:pPr>
        <w:spacing w:after="120"/>
      </w:pPr>
      <w:r>
        <w:rPr>
          <w:color w:val="777777"/>
          <w:sz w:val="20"/>
          <w:szCs w:val="20"/>
        </w:rPr>
        <w:t xml:space="preserve">各カテゴリには「Nihongo Catch! 的にどう活かせるか」の提案切り口もレポートに添えています。</w:t>
      </w:r>
    </w:p>
    <w:p>
      <w:pPr>
        <w:pStyle w:val="Heading1"/>
      </w:pPr>
      <w:r>
        <w:t xml:space="preserve">締切（しめきり）の見かた</w:t>
      </w:r>
    </w:p>
    <w:p>
      <w:pPr>
        <w:spacing w:after="120"/>
      </w:pPr>
      <w:r>
        <w:t xml:space="preserve">公募などは締切日を自動で読み取って、状態をバッジで表示します。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締切あり / あとN日</w:t>
      </w:r>
      <w:r>
        <w:t xml:space="preserve"> … 応募できる案件。残り日数も出ます。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締切30日以内</w:t>
      </w:r>
      <w:r>
        <w:t xml:space="preserve"> … 急ぎ。早めの検討対象。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終了直後</w:t>
      </w:r>
      <w:r>
        <w:t xml:space="preserve">（締切から30日以内）… 終わったばかり。次回の参考用にしばらく残します。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終了案件</w:t>
      </w:r>
      <w:r>
        <w:t xml:space="preserve">（締切から31日以降）… 通常表示からは外れ、「終了案件」フィルターで確認できます。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締切から180日を超えたものは一覧から外れ、データ（履歴）としてのみ残ります。</w:t>
      </w:r>
    </w:p>
    <w:p>
      <w:pPr>
        <w:pBdr>
          <w:left w:val="single" w:color="2E6DA4" w:sz="18" w:space="12"/>
        </w:pBdr>
        <w:spacing w:after="160" w:before="80"/>
        <w:ind w:left="240"/>
      </w:pPr>
      <w:r>
        <w:rPr>
          <w:i/>
          <w:iCs/>
          <w:color w:val="555555"/>
        </w:rPr>
        <w:t xml:space="preserve">締切が本文から読み取れなかった場合はバッジが付きません。その際はリンク先で直接ご確認ください。</w:t>
      </w:r>
    </w:p>
    <w:p>
      <w:pPr>
        <w:pStyle w:val="Heading1"/>
      </w:pPr>
      <w:r>
        <w:t xml:space="preserve">画面の使い方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検索ボックス</w:t>
      </w:r>
      <w:r>
        <w:t xml:space="preserve"> … キーワード・自治体名・制度名で絞り込めます。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フィルター</w:t>
      </w:r>
      <w:r>
        <w:t xml:space="preserve"> … 「締切あり」「締切30日以内」「終了案件」やカテゴリで切り替えられます。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記事カード</w:t>
      </w:r>
      <w:r>
        <w:t xml:space="preserve"> … タイトル（リンク）、出典、公開日、ページ反映日、スコア、締切、キーワードが並びます。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サマリー</w:t>
      </w:r>
      <w:r>
        <w:t xml:space="preserve"> … 上部に表示件数・公募件数・本日反映・締切検出数などが出ます。</w:t>
      </w:r>
    </w:p>
    <w:p>
      <w:pPr>
        <w:pStyle w:val="Heading1"/>
      </w:pPr>
      <w:r>
        <w:t xml:space="preserve">よくある疑問（FAQ）</w:t>
      </w:r>
    </w:p>
    <w:p>
      <w:pPr>
        <w:spacing w:after="40" w:before="100"/>
      </w:pPr>
      <w:r>
        <w:rPr>
          <w:b/>
          <w:bCs/>
          <w:color w:val="2E6DA4"/>
        </w:rPr>
        <w:t xml:space="preserve">Q. 情報はリアルタイム？</w:t>
      </w:r>
    </w:p>
    <w:p>
      <w:pPr>
        <w:spacing w:after="80"/>
      </w:pPr>
      <w:r>
        <w:t xml:space="preserve">A. いいえ。1日1回・毎朝8時の更新です。日中に出た情報は翌朝に反映されます。</w:t>
      </w:r>
    </w:p>
    <w:p>
      <w:pPr>
        <w:spacing w:after="40" w:before="100"/>
      </w:pPr>
      <w:r>
        <w:rPr>
          <w:b/>
          <w:bCs/>
          <w:color w:val="2E6DA4"/>
        </w:rPr>
        <w:t xml:space="preserve">Q. 「公開日」と「ページ反映日」の違いは？</w:t>
      </w:r>
    </w:p>
    <w:p>
      <w:pPr>
        <w:spacing w:after="80"/>
      </w:pPr>
      <w:r>
        <w:t xml:space="preserve">A. 「公開日」は記事そのものの発行日、「ページ反映日」はこのボードに載った日です。公開日が取れない記事もあり、その場合はページ反映日を基準に並びます。</w:t>
      </w:r>
    </w:p>
    <w:p>
      <w:pPr>
        <w:spacing w:after="40" w:before="100"/>
      </w:pPr>
      <w:r>
        <w:rPr>
          <w:b/>
          <w:bCs/>
          <w:color w:val="2E6DA4"/>
        </w:rPr>
        <w:t xml:space="preserve">Q. 同じ案件が重複して出ない？</w:t>
      </w:r>
    </w:p>
    <w:p>
      <w:pPr>
        <w:spacing w:after="80"/>
      </w:pPr>
      <w:r>
        <w:t xml:space="preserve">A. URLとタイトルで重複を除外しています。表記ゆれは完全には防げないので、似た案件が並ぶことはあります。</w:t>
      </w:r>
    </w:p>
    <w:p>
      <w:pPr>
        <w:spacing w:after="40" w:before="100"/>
      </w:pPr>
      <w:r>
        <w:rPr>
          <w:b/>
          <w:bCs/>
          <w:color w:val="2E6DA4"/>
        </w:rPr>
        <w:t xml:space="preserve">Q. スコアが高い＝必ず良い案件？</w:t>
      </w:r>
    </w:p>
    <w:p>
      <w:pPr>
        <w:spacing w:after="80"/>
      </w:pPr>
      <w:r>
        <w:t xml:space="preserve">A. あくまでキーワードベースの目安です。最終判断は中身を読んで行ってください。</w:t>
      </w:r>
    </w:p>
    <w:p>
      <w:pPr>
        <w:spacing w:after="40" w:before="100"/>
      </w:pPr>
      <w:r>
        <w:rPr>
          <w:b/>
          <w:bCs/>
          <w:color w:val="2E6DA4"/>
        </w:rPr>
        <w:t xml:space="preserve">Q. 海外の概要は信用していい？</w:t>
      </w:r>
    </w:p>
    <w:p>
      <w:pPr>
        <w:spacing w:after="80"/>
      </w:pPr>
      <w:r>
        <w:t xml:space="preserve">A. 方向性をつかむ用の簡易要約です。応募・手続きの判断は必ず原文で確認してください。</w:t>
      </w:r>
    </w:p>
    <w:p>
      <w:pPr>
        <w:spacing w:after="40" w:before="100"/>
      </w:pPr>
      <w:r>
        <w:rPr>
          <w:b/>
          <w:bCs/>
          <w:color w:val="2E6DA4"/>
        </w:rPr>
        <w:t xml:space="preserve">Q. 載っていない情報がある／ノイズが多い</w:t>
      </w:r>
    </w:p>
    <w:p>
      <w:pPr>
        <w:spacing w:after="80"/>
      </w:pPr>
      <w:r>
        <w:t xml:space="preserve">A. 集める検索語・サイト・キーワードの重みは設定（config/default_sources.json）で調整できます。気づいた点は共有してください。</w:t>
      </w:r>
    </w:p>
    <w:p>
      <w:pPr>
        <w:spacing w:after="40" w:before="100"/>
      </w:pPr>
      <w:r>
        <w:rPr>
          <w:b/>
          <w:bCs/>
          <w:color w:val="2E6DA4"/>
        </w:rPr>
        <w:t xml:space="preserve">Q. どこで見られる？</w:t>
      </w:r>
    </w:p>
    <w:p>
      <w:pPr>
        <w:spacing w:after="80"/>
      </w:pPr>
      <w:r>
        <w:t xml:space="preserve">A. GitHub Pages で公開しているHTMLページ、または public/index.html を開いてください。CSV（items.csv）でも一覧をダウンロードできます。</w:t>
      </w:r>
    </w:p>
    <w:p>
      <w:pPr>
        <w:pStyle w:val="Heading1"/>
      </w:pPr>
      <w:r>
        <w:t xml:space="preserve">まとめ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毎朝8時、国内外の「資金」と「制度・人材」情報を自動収集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スコアで重要度の目安をつけ、カテゴリと締切で整理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海外は簡易日本語概要つき（判断は原文で）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検索・フィルターで必要な案件にすぐたどり着ける</w:t>
      </w:r>
    </w:p>
    <w:p>
      <w:pPr>
        <w:spacing w:after="120"/>
      </w:pPr>
      <w:r>
        <w:rPr>
          <w:color w:val="777777"/>
        </w:rPr>
        <w:t xml:space="preserve">困ったこと・「こういう情報も拾いたい」があれば、いつでも教えてください。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日本語教育 資金・政策ウォッチ ／ Semiosis  —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6" w:space="4"/>
      </w:pBdr>
      <w:spacing w:after="160" w:before="320"/>
      <w:outlineLvl w:val="0"/>
    </w:pPr>
    <w:rPr>
      <w:rFonts w:ascii="Yu Gothic" w:cs="Yu Gothic" w:eastAsia="Yu Gothic" w:hAnsi="Yu Gothic"/>
      <w:b/>
      <w:bCs/>
      <w:color w:val="2E6DA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Yu Gothic" w:cs="Yu Gothic" w:eastAsia="Yu Gothic" w:hAnsi="Yu Gothic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2026-06-29T12:03:29.875Z</dcterms:created>
  <dcterms:modified xsi:type="dcterms:W3CDTF">2026-06-29T12:03:29.876Z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