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A49" w:rsidRDefault="006A5A49" w:rsidP="006F25F6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:rsidR="003B5C0D" w:rsidRPr="006F25F6" w:rsidRDefault="0037133E" w:rsidP="006F25F6">
      <w:pPr>
        <w:jc w:val="center"/>
        <w:rPr>
          <w:rFonts w:asciiTheme="majorHAnsi" w:hAnsiTheme="majorHAnsi"/>
          <w:sz w:val="32"/>
          <w:szCs w:val="32"/>
        </w:rPr>
      </w:pPr>
      <w:r w:rsidRPr="0037133E">
        <w:rPr>
          <w:rFonts w:asciiTheme="majorHAnsi" w:hAnsiTheme="majorHAnsi"/>
          <w:sz w:val="32"/>
          <w:szCs w:val="32"/>
        </w:rPr>
        <w:lastRenderedPageBreak/>
        <w:t>Глоссарий по теме «</w:t>
      </w:r>
      <w:r w:rsidR="00863140">
        <w:rPr>
          <w:rFonts w:asciiTheme="majorHAnsi" w:hAnsiTheme="majorHAnsi"/>
          <w:sz w:val="32"/>
          <w:szCs w:val="32"/>
        </w:rPr>
        <w:t>Производные</w:t>
      </w:r>
      <w:r w:rsidRPr="0037133E">
        <w:rPr>
          <w:rFonts w:asciiTheme="majorHAnsi" w:hAnsiTheme="majorHAnsi"/>
          <w:sz w:val="32"/>
          <w:szCs w:val="32"/>
        </w:rPr>
        <w:t>».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53037998"/>
        <w:docPartObj>
          <w:docPartGallery w:val="Table of Contents"/>
          <w:docPartUnique/>
        </w:docPartObj>
      </w:sdtPr>
      <w:sdtEndPr>
        <w:rPr>
          <w:rFonts w:eastAsia="MS Mincho"/>
          <w:b/>
          <w:bCs/>
        </w:rPr>
      </w:sdtEndPr>
      <w:sdtContent>
        <w:p w:rsidR="003257EE" w:rsidRPr="003257EE" w:rsidRDefault="003257EE">
          <w:pPr>
            <w:pStyle w:val="a6"/>
            <w:rPr>
              <w:sz w:val="36"/>
              <w:szCs w:val="36"/>
            </w:rPr>
          </w:pPr>
          <w:r w:rsidRPr="003257EE">
            <w:rPr>
              <w:sz w:val="36"/>
              <w:szCs w:val="36"/>
            </w:rPr>
            <w:t>Оглавление</w:t>
          </w:r>
        </w:p>
        <w:p w:rsidR="003257EE" w:rsidRPr="003257EE" w:rsidRDefault="003257EE" w:rsidP="003257EE">
          <w:pPr>
            <w:rPr>
              <w:sz w:val="28"/>
              <w:szCs w:val="28"/>
              <w:lang w:eastAsia="ru-RU"/>
            </w:rPr>
          </w:pPr>
          <w:r w:rsidRPr="003257EE">
            <w:rPr>
              <w:sz w:val="28"/>
              <w:szCs w:val="28"/>
              <w:lang w:eastAsia="ru-RU"/>
            </w:rPr>
            <w:t>Блок 1, основные понятия темы «</w:t>
          </w:r>
          <w:r w:rsidR="00863140">
            <w:rPr>
              <w:sz w:val="28"/>
              <w:szCs w:val="28"/>
              <w:lang w:eastAsia="ru-RU"/>
            </w:rPr>
            <w:t>Производная</w:t>
          </w:r>
          <w:r w:rsidRPr="003257EE">
            <w:rPr>
              <w:sz w:val="28"/>
              <w:szCs w:val="28"/>
              <w:lang w:eastAsia="ru-RU"/>
            </w:rPr>
            <w:t>»</w:t>
          </w:r>
        </w:p>
        <w:p w:rsidR="0050088B" w:rsidRDefault="003257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3649" w:history="1">
            <w:r w:rsidR="0050088B" w:rsidRPr="00EC02B5">
              <w:rPr>
                <w:rStyle w:val="a7"/>
                <w:noProof/>
              </w:rPr>
              <w:t>1.1 Дифференциал</w:t>
            </w:r>
            <w:r w:rsidR="0050088B">
              <w:rPr>
                <w:noProof/>
                <w:webHidden/>
              </w:rPr>
              <w:tab/>
            </w:r>
            <w:r w:rsidR="0050088B">
              <w:rPr>
                <w:noProof/>
                <w:webHidden/>
              </w:rPr>
              <w:fldChar w:fldCharType="begin"/>
            </w:r>
            <w:r w:rsidR="0050088B">
              <w:rPr>
                <w:noProof/>
                <w:webHidden/>
              </w:rPr>
              <w:instrText xml:space="preserve"> PAGEREF _Toc42363649 \h </w:instrText>
            </w:r>
            <w:r w:rsidR="0050088B">
              <w:rPr>
                <w:noProof/>
                <w:webHidden/>
              </w:rPr>
            </w:r>
            <w:r w:rsidR="0050088B">
              <w:rPr>
                <w:noProof/>
                <w:webHidden/>
              </w:rPr>
              <w:fldChar w:fldCharType="separate"/>
            </w:r>
            <w:r w:rsidR="0050088B">
              <w:rPr>
                <w:noProof/>
                <w:webHidden/>
              </w:rPr>
              <w:t>1</w:t>
            </w:r>
            <w:r w:rsidR="0050088B"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0" w:history="1">
            <w:r w:rsidRPr="00EC02B5">
              <w:rPr>
                <w:rStyle w:val="a7"/>
                <w:noProof/>
              </w:rPr>
              <w:t>1.2 Дифференциал высшего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1" w:history="1">
            <w:r w:rsidRPr="00EC02B5">
              <w:rPr>
                <w:rStyle w:val="a7"/>
                <w:noProof/>
              </w:rPr>
              <w:t>1.3Дифференцирование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2" w:history="1">
            <w:r w:rsidRPr="00EC02B5">
              <w:rPr>
                <w:rStyle w:val="a7"/>
                <w:noProof/>
              </w:rPr>
              <w:t>1.4 Дифференцируемая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3" w:history="1">
            <w:r w:rsidRPr="00EC02B5">
              <w:rPr>
                <w:rStyle w:val="a7"/>
                <w:noProof/>
              </w:rPr>
              <w:t>1.5Логарифмическая производная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4" w:history="1">
            <w:r w:rsidRPr="00EC02B5">
              <w:rPr>
                <w:rStyle w:val="a7"/>
                <w:noProof/>
              </w:rPr>
              <w:t>1.6 Неявная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5" w:history="1">
            <w:r w:rsidRPr="00EC02B5">
              <w:rPr>
                <w:rStyle w:val="a7"/>
                <w:noProof/>
              </w:rPr>
              <w:t>1.7 Нормаль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6" w:history="1">
            <w:r w:rsidRPr="00EC02B5">
              <w:rPr>
                <w:rStyle w:val="a7"/>
                <w:noProof/>
              </w:rPr>
              <w:t>1.8 Основные правила дифференцирования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7" w:history="1">
            <w:r w:rsidRPr="00EC02B5">
              <w:rPr>
                <w:rStyle w:val="a7"/>
                <w:noProof/>
              </w:rPr>
              <w:t>1.9 Полное приращение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8" w:history="1">
            <w:r w:rsidRPr="00EC02B5">
              <w:rPr>
                <w:rStyle w:val="a7"/>
                <w:noProof/>
              </w:rPr>
              <w:t>1.10 Полный дифференциал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59" w:history="1">
            <w:r w:rsidRPr="00EC02B5">
              <w:rPr>
                <w:rStyle w:val="a7"/>
                <w:rFonts w:cstheme="minorHAnsi"/>
                <w:noProof/>
              </w:rPr>
              <w:t>Полным дифференциалом функции многих переменных называется главная линейная относительно приращений аргументов часть малого полного приращения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0" w:history="1">
            <w:r w:rsidRPr="00EC02B5">
              <w:rPr>
                <w:rStyle w:val="a7"/>
                <w:noProof/>
              </w:rPr>
              <w:t>1.11 Порядок производной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1" w:history="1">
            <w:r w:rsidRPr="00EC02B5">
              <w:rPr>
                <w:rStyle w:val="a7"/>
                <w:noProof/>
              </w:rPr>
              <w:t>1.12 Приращение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2" w:history="1">
            <w:r w:rsidRPr="00EC02B5">
              <w:rPr>
                <w:rStyle w:val="a7"/>
                <w:noProof/>
              </w:rPr>
              <w:t>1.13 Производная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3" w:history="1">
            <w:r w:rsidRPr="00EC02B5">
              <w:rPr>
                <w:rStyle w:val="a7"/>
                <w:noProof/>
              </w:rPr>
              <w:t>1.14 Частная производная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Style w:val="a7"/>
              <w:noProof/>
            </w:rPr>
          </w:pPr>
          <w:hyperlink w:anchor="_Toc42363664" w:history="1">
            <w:r w:rsidRPr="00EC02B5">
              <w:rPr>
                <w:rStyle w:val="a7"/>
                <w:noProof/>
              </w:rPr>
              <w:t>1.15 Частное приращение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A49" w:rsidRPr="006A5A49" w:rsidRDefault="006A5A49" w:rsidP="006A5A49">
          <w:pPr>
            <w:rPr>
              <w:sz w:val="28"/>
              <w:szCs w:val="28"/>
              <w:lang w:eastAsia="ru-RU"/>
            </w:rPr>
          </w:pPr>
          <w:r>
            <w:rPr>
              <w:sz w:val="28"/>
              <w:szCs w:val="28"/>
              <w:lang w:eastAsia="ru-RU"/>
            </w:rPr>
            <w:t>Блок 2</w:t>
          </w:r>
          <w:r w:rsidRPr="003257EE">
            <w:rPr>
              <w:sz w:val="28"/>
              <w:szCs w:val="28"/>
              <w:lang w:eastAsia="ru-RU"/>
            </w:rPr>
            <w:t xml:space="preserve">, </w:t>
          </w:r>
          <w:r>
            <w:rPr>
              <w:sz w:val="28"/>
              <w:szCs w:val="28"/>
              <w:lang w:eastAsia="ru-RU"/>
            </w:rPr>
            <w:t>теоремы и правила</w:t>
          </w:r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5" w:history="1">
            <w:r w:rsidRPr="00EC02B5">
              <w:rPr>
                <w:rStyle w:val="a7"/>
                <w:noProof/>
              </w:rPr>
              <w:t>2.1 Правило Лопиталя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6" w:history="1">
            <w:r w:rsidRPr="00EC02B5">
              <w:rPr>
                <w:rStyle w:val="a7"/>
                <w:noProof/>
              </w:rPr>
              <w:t>2.2 Теорема Коши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7" w:history="1">
            <w:r w:rsidRPr="00EC02B5">
              <w:rPr>
                <w:rStyle w:val="a7"/>
                <w:noProof/>
              </w:rPr>
              <w:t>2.3 Теорема Лагранжа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8" w:history="1">
            <w:r w:rsidRPr="00EC02B5">
              <w:rPr>
                <w:rStyle w:val="a7"/>
                <w:noProof/>
              </w:rPr>
              <w:t>2.4 Теорема Ролли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88B" w:rsidRDefault="005008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42363669" w:history="1">
            <w:r w:rsidRPr="00EC02B5">
              <w:rPr>
                <w:rStyle w:val="a7"/>
                <w:noProof/>
              </w:rPr>
              <w:t>2.5 Теорема Шварца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78F5" w:rsidRPr="003257EE" w:rsidRDefault="003257EE" w:rsidP="003257EE">
          <w:r>
            <w:rPr>
              <w:b/>
              <w:bCs/>
            </w:rPr>
            <w:fldChar w:fldCharType="end"/>
          </w:r>
        </w:p>
      </w:sdtContent>
    </w:sdt>
    <w:p w:rsidR="00701785" w:rsidRPr="00701785" w:rsidRDefault="00701785" w:rsidP="00701785"/>
    <w:p w:rsidR="0083022F" w:rsidRDefault="0050088B" w:rsidP="0083022F">
      <w:pPr>
        <w:pStyle w:val="1"/>
        <w:spacing w:line="240" w:lineRule="auto"/>
      </w:pPr>
      <w:bookmarkStart w:id="0" w:name="_Toc25778609"/>
      <w:bookmarkStart w:id="1" w:name="_Toc42363649"/>
      <w:r>
        <w:t>1.1</w:t>
      </w:r>
      <w:r w:rsidR="0083022F">
        <w:t xml:space="preserve"> </w:t>
      </w:r>
      <w:bookmarkEnd w:id="0"/>
      <w:r w:rsidR="0083022F">
        <w:t>Дифференциал</w:t>
      </w:r>
      <w:bookmarkEnd w:id="1"/>
    </w:p>
    <w:p w:rsidR="0083022F" w:rsidRPr="0050088B" w:rsidRDefault="0083022F" w:rsidP="0083022F">
      <w:pPr>
        <w:rPr>
          <w:sz w:val="24"/>
          <w:szCs w:val="24"/>
        </w:rPr>
      </w:pPr>
      <w:r w:rsidRPr="0050088B">
        <w:rPr>
          <w:sz w:val="24"/>
          <w:szCs w:val="24"/>
        </w:rPr>
        <w:t xml:space="preserve">Дифференциалом функции называется линейная относительно </w:t>
      </w:r>
      <w:proofErr w:type="spellStart"/>
      <w:r w:rsidRPr="0050088B">
        <w:rPr>
          <w:sz w:val="24"/>
          <w:szCs w:val="24"/>
        </w:rPr>
        <w:t>Δx</w:t>
      </w:r>
      <w:proofErr w:type="spellEnd"/>
      <w:r w:rsidRPr="0050088B">
        <w:rPr>
          <w:sz w:val="24"/>
          <w:szCs w:val="24"/>
        </w:rPr>
        <w:t xml:space="preserve"> часть приращения функции. Она обозначается как </w:t>
      </w:r>
      <w:proofErr w:type="spellStart"/>
      <w:r w:rsidRPr="0050088B">
        <w:rPr>
          <w:sz w:val="24"/>
          <w:szCs w:val="24"/>
        </w:rPr>
        <w:t>dy</w:t>
      </w:r>
      <w:proofErr w:type="spellEnd"/>
      <w:r w:rsidRPr="0050088B">
        <w:rPr>
          <w:sz w:val="24"/>
          <w:szCs w:val="24"/>
        </w:rPr>
        <w:t xml:space="preserve"> или </w:t>
      </w:r>
      <w:proofErr w:type="spellStart"/>
      <w:r w:rsidRPr="0050088B">
        <w:rPr>
          <w:sz w:val="24"/>
          <w:szCs w:val="24"/>
        </w:rPr>
        <w:t>df</w:t>
      </w:r>
      <w:proofErr w:type="spellEnd"/>
      <w:r w:rsidRPr="0050088B">
        <w:rPr>
          <w:sz w:val="24"/>
          <w:szCs w:val="24"/>
        </w:rPr>
        <w:t>(x). Таким образом:</w:t>
      </w:r>
    </w:p>
    <w:p w:rsidR="00701785" w:rsidRPr="0050088B" w:rsidRDefault="0083022F" w:rsidP="0050088B">
      <w:pPr>
        <w:jc w:val="center"/>
        <w:rPr>
          <w:rFonts w:cstheme="minorHAnsi"/>
          <w:i/>
          <w:sz w:val="24"/>
          <w:szCs w:val="24"/>
        </w:rPr>
      </w:pPr>
      <w:proofErr w:type="spellStart"/>
      <w:proofErr w:type="gramStart"/>
      <w:r w:rsidRPr="0050088B">
        <w:rPr>
          <w:rFonts w:cstheme="minorHAnsi"/>
          <w:i/>
          <w:sz w:val="24"/>
          <w:szCs w:val="24"/>
        </w:rPr>
        <w:t>dy</w:t>
      </w:r>
      <w:proofErr w:type="spellEnd"/>
      <w:proofErr w:type="gramEnd"/>
      <w:r w:rsidRPr="0050088B">
        <w:rPr>
          <w:rFonts w:cstheme="minorHAnsi"/>
          <w:i/>
          <w:sz w:val="24"/>
          <w:szCs w:val="24"/>
        </w:rPr>
        <w:t>=f′(x)</w:t>
      </w:r>
      <w:r w:rsidRPr="0050088B">
        <w:rPr>
          <w:rFonts w:ascii="Cambria Math" w:hAnsi="Cambria Math" w:cs="Cambria Math"/>
          <w:i/>
          <w:sz w:val="24"/>
          <w:szCs w:val="24"/>
        </w:rPr>
        <w:t>⋅</w:t>
      </w:r>
      <w:proofErr w:type="spellStart"/>
      <w:r w:rsidRPr="0050088B">
        <w:rPr>
          <w:rFonts w:ascii="Calibri" w:hAnsi="Calibri" w:cs="Calibri"/>
          <w:i/>
          <w:sz w:val="24"/>
          <w:szCs w:val="24"/>
        </w:rPr>
        <w:t>Δ</w:t>
      </w:r>
      <w:r w:rsidRPr="0050088B">
        <w:rPr>
          <w:rFonts w:cstheme="minorHAnsi"/>
          <w:i/>
          <w:sz w:val="24"/>
          <w:szCs w:val="24"/>
        </w:rPr>
        <w:t>x</w:t>
      </w:r>
      <w:proofErr w:type="spellEnd"/>
    </w:p>
    <w:p w:rsidR="0083022F" w:rsidRDefault="0050088B" w:rsidP="0083022F">
      <w:pPr>
        <w:pStyle w:val="1"/>
      </w:pPr>
      <w:bookmarkStart w:id="2" w:name="_Toc42363650"/>
      <w:r>
        <w:t xml:space="preserve">1.2 </w:t>
      </w:r>
      <w:r w:rsidR="0083022F">
        <w:t>Дифференциал высшего порядка</w:t>
      </w:r>
      <w:bookmarkEnd w:id="2"/>
    </w:p>
    <w:p w:rsidR="0083022F" w:rsidRPr="0050088B" w:rsidRDefault="0083022F" w:rsidP="0083022F">
      <w:pPr>
        <w:rPr>
          <w:rFonts w:cstheme="minorHAnsi"/>
          <w:color w:val="202122"/>
          <w:sz w:val="24"/>
          <w:szCs w:val="24"/>
          <w:shd w:val="clear" w:color="auto" w:fill="FFFFFF"/>
        </w:rPr>
      </w:pPr>
      <w:r w:rsidRPr="0050088B">
        <w:rPr>
          <w:rFonts w:cstheme="minorHAnsi"/>
          <w:sz w:val="24"/>
          <w:szCs w:val="24"/>
          <w:shd w:val="clear" w:color="auto" w:fill="FFFFFF"/>
        </w:rPr>
        <w:t>Дифференциалом</w:t>
      </w:r>
      <w:r w:rsidRPr="0050088B">
        <w:rPr>
          <w:rFonts w:cstheme="minorHAnsi"/>
          <w:color w:val="202122"/>
          <w:sz w:val="24"/>
          <w:szCs w:val="24"/>
          <w:shd w:val="clear" w:color="auto" w:fill="FFFFFF"/>
        </w:rPr>
        <w:t> порядка </w:t>
      </w:r>
      <w:r w:rsidRPr="0050088B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n</w:t>
      </w:r>
      <w:r w:rsidRPr="0050088B">
        <w:rPr>
          <w:rFonts w:cstheme="minorHAnsi"/>
          <w:color w:val="202122"/>
          <w:sz w:val="24"/>
          <w:szCs w:val="24"/>
          <w:shd w:val="clear" w:color="auto" w:fill="FFFFFF"/>
        </w:rPr>
        <w:t>, где </w:t>
      </w:r>
      <w:proofErr w:type="gramStart"/>
      <w:r w:rsidRPr="0050088B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n &gt;</w:t>
      </w:r>
      <w:proofErr w:type="gramEnd"/>
      <w:r w:rsidRPr="0050088B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 xml:space="preserve"> 1</w:t>
      </w:r>
      <w:r w:rsidRPr="0050088B">
        <w:rPr>
          <w:rFonts w:cstheme="minorHAnsi"/>
          <w:color w:val="202122"/>
          <w:sz w:val="24"/>
          <w:szCs w:val="24"/>
          <w:shd w:val="clear" w:color="auto" w:fill="FFFFFF"/>
        </w:rPr>
        <w:t>, от функции </w:t>
      </w:r>
      <w:r w:rsidRPr="0050088B">
        <w:rPr>
          <w:rStyle w:val="mwe-math-mathml-inline"/>
          <w:rFonts w:cstheme="minorHAnsi"/>
          <w:vanish/>
          <w:color w:val="202122"/>
          <w:sz w:val="24"/>
          <w:szCs w:val="24"/>
          <w:shd w:val="clear" w:color="auto" w:fill="FFFFFF"/>
        </w:rPr>
        <w:t>{\displaystyle z}</w:t>
      </w:r>
      <w:r w:rsidRPr="0050088B">
        <w:rPr>
          <w:rFonts w:cstheme="minorHAnsi"/>
          <w:color w:val="202122"/>
          <w:sz w:val="24"/>
          <w:szCs w:val="24"/>
          <w:shd w:val="clear" w:color="auto" w:fill="FFFFFF"/>
        </w:rPr>
        <w:t> в некоторой точке называется дифференциал в этой точке от дифференциала порядка </w:t>
      </w:r>
      <w:r w:rsidRPr="0050088B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(n — 1)</w:t>
      </w:r>
      <w:r w:rsidRPr="0050088B">
        <w:rPr>
          <w:rFonts w:cstheme="minorHAnsi"/>
          <w:color w:val="202122"/>
          <w:sz w:val="24"/>
          <w:szCs w:val="24"/>
          <w:shd w:val="clear" w:color="auto" w:fill="FFFFFF"/>
        </w:rPr>
        <w:t>, то есть</w:t>
      </w:r>
    </w:p>
    <w:p w:rsidR="0083022F" w:rsidRPr="00701785" w:rsidRDefault="0083022F" w:rsidP="0050088B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F8F16A4" wp14:editId="6F645769">
            <wp:extent cx="1247775" cy="32060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95" t="38787" r="81721" b="58399"/>
                    <a:stretch/>
                  </pic:blipFill>
                  <pic:spPr bwMode="auto">
                    <a:xfrm>
                      <a:off x="0" y="0"/>
                      <a:ext cx="1269402" cy="32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C9" w:rsidRDefault="0050088B" w:rsidP="0050088B">
      <w:pPr>
        <w:pStyle w:val="1"/>
        <w:spacing w:line="240" w:lineRule="auto"/>
      </w:pPr>
      <w:bookmarkStart w:id="3" w:name="_Toc42363651"/>
      <w:r>
        <w:t>1.3</w:t>
      </w:r>
      <w:r w:rsidR="00863140">
        <w:t>Дифференцирование функции</w:t>
      </w:r>
      <w:bookmarkEnd w:id="3"/>
    </w:p>
    <w:p w:rsidR="00701785" w:rsidRPr="0050088B" w:rsidRDefault="00701785" w:rsidP="0050088B">
      <w:pPr>
        <w:rPr>
          <w:color w:val="000000"/>
          <w:sz w:val="24"/>
          <w:szCs w:val="24"/>
        </w:rPr>
      </w:pPr>
      <w:r w:rsidRPr="0050088B">
        <w:rPr>
          <w:color w:val="000000"/>
          <w:sz w:val="24"/>
          <w:szCs w:val="24"/>
        </w:rPr>
        <w:t>Процесс нахождения производной функции</w:t>
      </w:r>
    </w:p>
    <w:p w:rsidR="0083022F" w:rsidRDefault="0050088B" w:rsidP="0083022F">
      <w:pPr>
        <w:pStyle w:val="1"/>
      </w:pPr>
      <w:bookmarkStart w:id="4" w:name="_Toc42363652"/>
      <w:r>
        <w:t xml:space="preserve">1.4 </w:t>
      </w:r>
      <w:r w:rsidR="0083022F">
        <w:t>Дифференцируемая функция</w:t>
      </w:r>
      <w:bookmarkEnd w:id="4"/>
    </w:p>
    <w:p w:rsidR="0083022F" w:rsidRPr="0050088B" w:rsidRDefault="0083022F" w:rsidP="0083022F">
      <w:pPr>
        <w:rPr>
          <w:sz w:val="24"/>
          <w:szCs w:val="24"/>
        </w:rPr>
      </w:pPr>
      <w:r w:rsidRPr="0050088B">
        <w:rPr>
          <w:sz w:val="24"/>
          <w:szCs w:val="24"/>
        </w:rPr>
        <w:t>Функция y = f(x) называется дифференцируемой в точке x</w:t>
      </w:r>
      <w:proofErr w:type="gramStart"/>
      <w:r w:rsidRPr="0050088B">
        <w:rPr>
          <w:sz w:val="24"/>
          <w:szCs w:val="24"/>
        </w:rPr>
        <w:t>0 ,</w:t>
      </w:r>
      <w:proofErr w:type="gramEnd"/>
      <w:r w:rsidRPr="0050088B">
        <w:rPr>
          <w:sz w:val="24"/>
          <w:szCs w:val="24"/>
        </w:rPr>
        <w:t xml:space="preserve"> если ее приращение в этой точке может быть записано как сумма линейной относительно </w:t>
      </w:r>
      <w:r w:rsidRPr="0050088B">
        <w:rPr>
          <w:sz w:val="24"/>
          <w:szCs w:val="24"/>
        </w:rPr>
        <w:sym w:font="Symbol" w:char="F044"/>
      </w:r>
      <w:r w:rsidRPr="0050088B">
        <w:rPr>
          <w:sz w:val="24"/>
          <w:szCs w:val="24"/>
        </w:rPr>
        <w:t xml:space="preserve">x части и бесконечно малой более высокого порядка чем </w:t>
      </w:r>
      <w:r w:rsidRPr="0050088B">
        <w:rPr>
          <w:sz w:val="24"/>
          <w:szCs w:val="24"/>
        </w:rPr>
        <w:sym w:font="Symbol" w:char="F044"/>
      </w:r>
      <w:r w:rsidRPr="0050088B">
        <w:rPr>
          <w:sz w:val="24"/>
          <w:szCs w:val="24"/>
        </w:rPr>
        <w:t xml:space="preserve">x , </w:t>
      </w:r>
      <w:proofErr w:type="spellStart"/>
      <w:r w:rsidRPr="0050088B">
        <w:rPr>
          <w:sz w:val="24"/>
          <w:szCs w:val="24"/>
        </w:rPr>
        <w:t>т.е</w:t>
      </w:r>
      <w:proofErr w:type="spellEnd"/>
    </w:p>
    <w:p w:rsidR="0083022F" w:rsidRDefault="0083022F" w:rsidP="0050088B">
      <w:pPr>
        <w:jc w:val="center"/>
      </w:pPr>
      <w:r>
        <w:rPr>
          <w:noProof/>
          <w:lang w:eastAsia="ja-JP"/>
        </w:rPr>
        <w:drawing>
          <wp:inline distT="0" distB="0" distL="0" distR="0" wp14:anchorId="5E9EF1C2" wp14:editId="12AD7A11">
            <wp:extent cx="3705225" cy="44513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80" t="47525" r="28533" b="43273"/>
                    <a:stretch/>
                  </pic:blipFill>
                  <pic:spPr bwMode="auto">
                    <a:xfrm>
                      <a:off x="0" y="0"/>
                      <a:ext cx="3728998" cy="44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88B" w:rsidRDefault="0050088B" w:rsidP="0050088B">
      <w:pPr>
        <w:pStyle w:val="1"/>
        <w:spacing w:line="240" w:lineRule="auto"/>
      </w:pPr>
      <w:bookmarkStart w:id="5" w:name="_Toc42363653"/>
      <w:r>
        <w:t>1.5</w:t>
      </w:r>
      <w:r>
        <w:t>Логарифмическая производная</w:t>
      </w:r>
      <w:bookmarkEnd w:id="5"/>
    </w:p>
    <w:p w:rsidR="0050088B" w:rsidRPr="0050088B" w:rsidRDefault="0050088B" w:rsidP="0050088B">
      <w:pPr>
        <w:rPr>
          <w:rFonts w:cstheme="minorHAnsi"/>
          <w:sz w:val="24"/>
          <w:szCs w:val="24"/>
        </w:rPr>
      </w:pPr>
      <w:r w:rsidRPr="0050088B">
        <w:rPr>
          <w:rFonts w:cstheme="minorHAnsi"/>
          <w:sz w:val="24"/>
          <w:szCs w:val="24"/>
          <w:shd w:val="clear" w:color="auto" w:fill="FFFFFF"/>
        </w:rPr>
        <w:t>Производная</w:t>
      </w:r>
      <w:r w:rsidRPr="0050088B">
        <w:rPr>
          <w:rFonts w:cstheme="minorHAnsi"/>
          <w:color w:val="202122"/>
          <w:sz w:val="24"/>
          <w:szCs w:val="24"/>
          <w:shd w:val="clear" w:color="auto" w:fill="FFFFFF"/>
        </w:rPr>
        <w:t> от </w:t>
      </w:r>
      <w:r w:rsidRPr="0050088B">
        <w:rPr>
          <w:rFonts w:cstheme="minorHAnsi"/>
          <w:sz w:val="24"/>
          <w:szCs w:val="24"/>
          <w:shd w:val="clear" w:color="auto" w:fill="FFFFFF"/>
        </w:rPr>
        <w:t>натурального логарифма</w:t>
      </w:r>
      <w:r w:rsidRPr="0050088B">
        <w:rPr>
          <w:rFonts w:cstheme="minorHAnsi"/>
          <w:color w:val="202122"/>
          <w:sz w:val="24"/>
          <w:szCs w:val="24"/>
          <w:shd w:val="clear" w:color="auto" w:fill="FFFFFF"/>
        </w:rPr>
        <w:t> функции, Часто применяется для упрощения нахождения производной некоторых функций, например сложно-показательных.</w:t>
      </w:r>
    </w:p>
    <w:p w:rsidR="0050088B" w:rsidRDefault="0050088B" w:rsidP="0050088B">
      <w:pPr>
        <w:spacing w:line="240" w:lineRule="auto"/>
        <w:jc w:val="center"/>
      </w:pPr>
      <w:r>
        <w:rPr>
          <w:noProof/>
          <w:lang w:eastAsia="ja-JP"/>
        </w:rPr>
        <w:drawing>
          <wp:inline distT="0" distB="0" distL="0" distR="0" wp14:anchorId="3D0BE2FA" wp14:editId="0C0F5FCC">
            <wp:extent cx="838200" cy="447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81" t="38199" r="84413" b="56289"/>
                    <a:stretch/>
                  </pic:blipFill>
                  <pic:spPr bwMode="auto">
                    <a:xfrm>
                      <a:off x="0" y="0"/>
                      <a:ext cx="851798" cy="45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88B" w:rsidRDefault="0050088B" w:rsidP="0050088B">
      <w:pPr>
        <w:pStyle w:val="1"/>
        <w:spacing w:line="240" w:lineRule="auto"/>
      </w:pPr>
      <w:bookmarkStart w:id="6" w:name="_Toc42363654"/>
      <w:r>
        <w:t xml:space="preserve">1.6 </w:t>
      </w:r>
      <w:r>
        <w:t>Неявная функция</w:t>
      </w:r>
      <w:bookmarkEnd w:id="6"/>
    </w:p>
    <w:p w:rsidR="0050088B" w:rsidRPr="0050088B" w:rsidRDefault="0050088B" w:rsidP="0050088B">
      <w:pPr>
        <w:rPr>
          <w:rFonts w:cstheme="minorHAnsi"/>
          <w:sz w:val="24"/>
          <w:szCs w:val="24"/>
        </w:rPr>
      </w:pPr>
      <w:r w:rsidRPr="0050088B">
        <w:rPr>
          <w:rFonts w:cstheme="minorHAnsi"/>
          <w:color w:val="222222"/>
          <w:sz w:val="24"/>
          <w:szCs w:val="24"/>
          <w:shd w:val="clear" w:color="auto" w:fill="FFFFFF"/>
        </w:rPr>
        <w:t>Является </w:t>
      </w:r>
      <w:proofErr w:type="gramStart"/>
      <w:r w:rsidRPr="0050088B">
        <w:rPr>
          <w:rFonts w:cstheme="minorHAnsi"/>
          <w:sz w:val="24"/>
          <w:szCs w:val="24"/>
          <w:shd w:val="clear" w:color="auto" w:fill="FFFFFF"/>
        </w:rPr>
        <w:t>функцией</w:t>
      </w:r>
      <w:r w:rsidRPr="0050088B">
        <w:rPr>
          <w:rFonts w:cstheme="minorHAnsi"/>
          <w:color w:val="222222"/>
          <w:sz w:val="24"/>
          <w:szCs w:val="24"/>
          <w:shd w:val="clear" w:color="auto" w:fill="FFFFFF"/>
        </w:rPr>
        <w:t> ,</w:t>
      </w:r>
      <w:proofErr w:type="gramEnd"/>
      <w:r w:rsidRPr="0050088B">
        <w:rPr>
          <w:rFonts w:cstheme="minorHAnsi"/>
          <w:color w:val="222222"/>
          <w:sz w:val="24"/>
          <w:szCs w:val="24"/>
          <w:shd w:val="clear" w:color="auto" w:fill="FFFFFF"/>
        </w:rPr>
        <w:t xml:space="preserve"> которая определяется неявно посредством неявного уравнения, сопоставляя одну из переменных (далее </w:t>
      </w:r>
      <w:r w:rsidRPr="0050088B">
        <w:rPr>
          <w:rFonts w:cstheme="minorHAnsi"/>
          <w:sz w:val="24"/>
          <w:szCs w:val="24"/>
          <w:shd w:val="clear" w:color="auto" w:fill="FFFFFF"/>
        </w:rPr>
        <w:t>значения</w:t>
      </w:r>
      <w:r w:rsidRPr="0050088B">
        <w:rPr>
          <w:rFonts w:cstheme="minorHAnsi"/>
          <w:color w:val="222222"/>
          <w:sz w:val="24"/>
          <w:szCs w:val="24"/>
          <w:shd w:val="clear" w:color="auto" w:fill="FFFFFF"/>
        </w:rPr>
        <w:t> ) с другими (то </w:t>
      </w:r>
      <w:r w:rsidRPr="0050088B">
        <w:rPr>
          <w:rFonts w:cstheme="minorHAnsi"/>
          <w:sz w:val="24"/>
          <w:szCs w:val="24"/>
          <w:shd w:val="clear" w:color="auto" w:fill="FFFFFF"/>
        </w:rPr>
        <w:t>аргументами</w:t>
      </w:r>
      <w:r w:rsidRPr="0050088B">
        <w:rPr>
          <w:rFonts w:cstheme="minorHAnsi"/>
          <w:color w:val="222222"/>
          <w:sz w:val="24"/>
          <w:szCs w:val="24"/>
          <w:shd w:val="clear" w:color="auto" w:fill="FFFFFF"/>
        </w:rPr>
        <w:t> ). </w:t>
      </w:r>
    </w:p>
    <w:p w:rsidR="0050088B" w:rsidRDefault="0050088B" w:rsidP="0083022F"/>
    <w:p w:rsidR="0050088B" w:rsidRDefault="0050088B" w:rsidP="00783C4A">
      <w:pPr>
        <w:pStyle w:val="1"/>
        <w:spacing w:line="240" w:lineRule="auto"/>
      </w:pPr>
      <w:bookmarkStart w:id="7" w:name="_Toc42363655"/>
      <w:r>
        <w:t xml:space="preserve">1.7 </w:t>
      </w:r>
      <w:r>
        <w:t>Нормаль</w:t>
      </w:r>
      <w:bookmarkEnd w:id="7"/>
    </w:p>
    <w:p w:rsidR="0050088B" w:rsidRPr="0050088B" w:rsidRDefault="0050088B" w:rsidP="0050088B">
      <w:pPr>
        <w:pStyle w:val="a4"/>
        <w:ind w:left="480"/>
        <w:rPr>
          <w:sz w:val="24"/>
          <w:szCs w:val="24"/>
        </w:rPr>
      </w:pPr>
      <w:r w:rsidRPr="0050088B">
        <w:rPr>
          <w:sz w:val="24"/>
          <w:szCs w:val="24"/>
        </w:rPr>
        <w:t>Прямая, проходящая через точку касания перпендикулярно касательной</w:t>
      </w:r>
    </w:p>
    <w:p w:rsidR="0083022F" w:rsidRPr="00701785" w:rsidRDefault="0083022F" w:rsidP="00701785">
      <w:pPr>
        <w:pStyle w:val="a4"/>
        <w:ind w:left="480"/>
      </w:pPr>
    </w:p>
    <w:p w:rsidR="008B6FC9" w:rsidRDefault="0032547F" w:rsidP="00783C4A">
      <w:pPr>
        <w:pStyle w:val="1"/>
        <w:spacing w:line="240" w:lineRule="auto"/>
      </w:pPr>
      <w:bookmarkStart w:id="8" w:name="_Toc42363656"/>
      <w:r>
        <w:t>+</w:t>
      </w:r>
      <w:bookmarkStart w:id="9" w:name="_GoBack"/>
      <w:bookmarkEnd w:id="9"/>
      <w:r w:rsidR="0050088B">
        <w:t xml:space="preserve">1.8 </w:t>
      </w:r>
      <w:r w:rsidR="00863140">
        <w:t>Основные правила дифференцирования</w:t>
      </w:r>
      <w:bookmarkEnd w:id="8"/>
    </w:p>
    <w:p w:rsidR="00701785" w:rsidRPr="0050088B" w:rsidRDefault="00701785" w:rsidP="0050088B">
      <w:pPr>
        <w:rPr>
          <w:sz w:val="24"/>
          <w:szCs w:val="24"/>
        </w:rPr>
      </w:pPr>
      <w:r w:rsidRPr="0050088B">
        <w:rPr>
          <w:sz w:val="24"/>
          <w:szCs w:val="24"/>
        </w:rPr>
        <w:t>Правила, благодаря котором можно найти производную функции.</w:t>
      </w:r>
    </w:p>
    <w:p w:rsidR="00701785" w:rsidRPr="0050088B" w:rsidRDefault="00701785" w:rsidP="0050088B">
      <w:pPr>
        <w:rPr>
          <w:b/>
          <w:sz w:val="24"/>
          <w:szCs w:val="24"/>
        </w:rPr>
      </w:pPr>
      <w:r w:rsidRPr="0050088B">
        <w:rPr>
          <w:b/>
          <w:sz w:val="24"/>
          <w:szCs w:val="24"/>
        </w:rPr>
        <w:t>Теорема 1</w:t>
      </w:r>
    </w:p>
    <w:p w:rsidR="00701785" w:rsidRPr="0050088B" w:rsidRDefault="00701785" w:rsidP="00701785">
      <w:pPr>
        <w:pStyle w:val="a4"/>
        <w:ind w:left="480"/>
        <w:rPr>
          <w:rFonts w:cstheme="minorHAnsi"/>
          <w:sz w:val="24"/>
          <w:szCs w:val="24"/>
        </w:rPr>
      </w:pPr>
    </w:p>
    <w:p w:rsidR="00701785" w:rsidRPr="0050088B" w:rsidRDefault="00701785" w:rsidP="0050088B">
      <w:pPr>
        <w:rPr>
          <w:rFonts w:cstheme="minorHAnsi"/>
          <w:sz w:val="24"/>
          <w:szCs w:val="24"/>
        </w:rPr>
      </w:pPr>
      <w:r w:rsidRPr="0050088B">
        <w:rPr>
          <w:rFonts w:cstheme="minorHAnsi"/>
          <w:sz w:val="24"/>
          <w:szCs w:val="24"/>
        </w:rPr>
        <w:t xml:space="preserve">Если </w:t>
      </w:r>
      <w:proofErr w:type="gramStart"/>
      <w:r w:rsidRPr="0050088B">
        <w:rPr>
          <w:rFonts w:cstheme="minorHAnsi"/>
          <w:sz w:val="24"/>
          <w:szCs w:val="24"/>
        </w:rPr>
        <w:t xml:space="preserve">функции  </w:t>
      </w:r>
      <w:r w:rsidRPr="0050088B">
        <w:rPr>
          <w:rFonts w:cstheme="minorHAnsi"/>
          <w:sz w:val="24"/>
          <w:szCs w:val="24"/>
          <w:lang w:val="en-US"/>
        </w:rPr>
        <w:t>y</w:t>
      </w:r>
      <w:proofErr w:type="gramEnd"/>
      <w:r w:rsidRPr="0050088B">
        <w:rPr>
          <w:rFonts w:cstheme="minorHAnsi"/>
          <w:sz w:val="24"/>
          <w:szCs w:val="24"/>
        </w:rPr>
        <w:t>=</w:t>
      </w:r>
      <w:r w:rsidRPr="0050088B">
        <w:rPr>
          <w:rFonts w:cstheme="minorHAnsi"/>
          <w:sz w:val="24"/>
          <w:szCs w:val="24"/>
          <w:lang w:val="en-US"/>
        </w:rPr>
        <w:t>f</w:t>
      </w:r>
      <w:r w:rsidRPr="0050088B">
        <w:rPr>
          <w:rFonts w:cstheme="minorHAnsi"/>
          <w:sz w:val="24"/>
          <w:szCs w:val="24"/>
        </w:rPr>
        <w:t>(</w:t>
      </w:r>
      <w:r w:rsidRPr="0050088B">
        <w:rPr>
          <w:rFonts w:cstheme="minorHAnsi"/>
          <w:sz w:val="24"/>
          <w:szCs w:val="24"/>
          <w:lang w:val="en-US"/>
        </w:rPr>
        <w:t>x</w:t>
      </w:r>
      <w:r w:rsidRPr="0050088B">
        <w:rPr>
          <w:rFonts w:cstheme="minorHAnsi"/>
          <w:sz w:val="24"/>
          <w:szCs w:val="24"/>
        </w:rPr>
        <w:t xml:space="preserve">)  и  </w:t>
      </w:r>
      <w:r w:rsidRPr="0050088B">
        <w:rPr>
          <w:rFonts w:cstheme="minorHAnsi"/>
          <w:sz w:val="24"/>
          <w:szCs w:val="24"/>
          <w:lang w:val="en-US"/>
        </w:rPr>
        <w:t>y</w:t>
      </w:r>
      <w:r w:rsidRPr="0050088B">
        <w:rPr>
          <w:rFonts w:cstheme="minorHAnsi"/>
          <w:sz w:val="24"/>
          <w:szCs w:val="24"/>
        </w:rPr>
        <w:t>=</w:t>
      </w:r>
      <w:r w:rsidRPr="0050088B">
        <w:rPr>
          <w:rFonts w:cstheme="minorHAnsi"/>
          <w:sz w:val="24"/>
          <w:szCs w:val="24"/>
          <w:lang w:val="en-US"/>
        </w:rPr>
        <w:t>g</w:t>
      </w:r>
      <w:r w:rsidRPr="0050088B">
        <w:rPr>
          <w:rFonts w:cstheme="minorHAnsi"/>
          <w:sz w:val="24"/>
          <w:szCs w:val="24"/>
        </w:rPr>
        <w:t>(</w:t>
      </w:r>
      <w:r w:rsidRPr="0050088B">
        <w:rPr>
          <w:rFonts w:cstheme="minorHAnsi"/>
          <w:sz w:val="24"/>
          <w:szCs w:val="24"/>
          <w:lang w:val="en-US"/>
        </w:rPr>
        <w:t>x</w:t>
      </w:r>
      <w:r w:rsidRPr="0050088B">
        <w:rPr>
          <w:rFonts w:cstheme="minorHAnsi"/>
          <w:sz w:val="24"/>
          <w:szCs w:val="24"/>
        </w:rPr>
        <w:t xml:space="preserve">)  имеют производную в точке  </w:t>
      </w:r>
      <w:r w:rsidRPr="0050088B">
        <w:rPr>
          <w:rFonts w:cstheme="minorHAnsi"/>
          <w:sz w:val="24"/>
          <w:szCs w:val="24"/>
          <w:lang w:val="en-US"/>
        </w:rPr>
        <w:t>x</w:t>
      </w:r>
      <w:r w:rsidRPr="0050088B">
        <w:rPr>
          <w:rFonts w:cstheme="minorHAnsi"/>
          <w:sz w:val="24"/>
          <w:szCs w:val="24"/>
        </w:rPr>
        <w:t xml:space="preserve"> , то и их сумма имеет производную в точке  </w:t>
      </w:r>
      <w:r w:rsidRPr="0050088B">
        <w:rPr>
          <w:rFonts w:cstheme="minorHAnsi"/>
          <w:sz w:val="24"/>
          <w:szCs w:val="24"/>
          <w:lang w:val="en-US"/>
        </w:rPr>
        <w:t>x</w:t>
      </w:r>
      <w:r w:rsidRPr="0050088B">
        <w:rPr>
          <w:rFonts w:cstheme="minorHAnsi"/>
          <w:sz w:val="24"/>
          <w:szCs w:val="24"/>
        </w:rPr>
        <w:t xml:space="preserve"> , причём производная суммы равна сумме производных:</w:t>
      </w:r>
    </w:p>
    <w:p w:rsidR="00701785" w:rsidRPr="0050088B" w:rsidRDefault="00701785" w:rsidP="00701785">
      <w:pPr>
        <w:pStyle w:val="a4"/>
        <w:ind w:left="480"/>
        <w:rPr>
          <w:rFonts w:cstheme="minorHAnsi"/>
          <w:sz w:val="24"/>
          <w:szCs w:val="24"/>
        </w:rPr>
      </w:pPr>
    </w:p>
    <w:p w:rsidR="00701785" w:rsidRPr="0050088B" w:rsidRDefault="00701785" w:rsidP="0050088B">
      <w:pPr>
        <w:pStyle w:val="a4"/>
        <w:ind w:left="480"/>
        <w:jc w:val="center"/>
        <w:rPr>
          <w:rFonts w:cstheme="minorHAnsi"/>
          <w:i/>
          <w:sz w:val="24"/>
          <w:szCs w:val="24"/>
        </w:rPr>
      </w:pPr>
      <w:r w:rsidRPr="0050088B">
        <w:rPr>
          <w:rFonts w:cstheme="minorHAnsi"/>
          <w:i/>
          <w:sz w:val="24"/>
          <w:szCs w:val="24"/>
        </w:rPr>
        <w:t>(</w:t>
      </w:r>
      <w:proofErr w:type="gramStart"/>
      <w:r w:rsidRPr="0050088B">
        <w:rPr>
          <w:rFonts w:cstheme="minorHAnsi"/>
          <w:i/>
          <w:sz w:val="24"/>
          <w:szCs w:val="24"/>
          <w:lang w:val="en-US"/>
        </w:rPr>
        <w:t>f</w:t>
      </w:r>
      <w:proofErr w:type="gramEnd"/>
      <w:r w:rsidRPr="0050088B">
        <w:rPr>
          <w:rFonts w:cstheme="minorHAnsi"/>
          <w:i/>
          <w:sz w:val="24"/>
          <w:szCs w:val="24"/>
        </w:rPr>
        <w:t>(</w:t>
      </w:r>
      <w:r w:rsidRPr="0050088B">
        <w:rPr>
          <w:rFonts w:cstheme="minorHAnsi"/>
          <w:i/>
          <w:sz w:val="24"/>
          <w:szCs w:val="24"/>
          <w:lang w:val="en-US"/>
        </w:rPr>
        <w:t>x</w:t>
      </w:r>
      <w:r w:rsidRPr="0050088B">
        <w:rPr>
          <w:rFonts w:cstheme="minorHAnsi"/>
          <w:i/>
          <w:sz w:val="24"/>
          <w:szCs w:val="24"/>
        </w:rPr>
        <w:t>)+</w:t>
      </w:r>
      <w:r w:rsidRPr="0050088B">
        <w:rPr>
          <w:rFonts w:cstheme="minorHAnsi"/>
          <w:i/>
          <w:sz w:val="24"/>
          <w:szCs w:val="24"/>
          <w:lang w:val="en-US"/>
        </w:rPr>
        <w:t>g</w:t>
      </w:r>
      <w:r w:rsidRPr="0050088B">
        <w:rPr>
          <w:rFonts w:cstheme="minorHAnsi"/>
          <w:i/>
          <w:sz w:val="24"/>
          <w:szCs w:val="24"/>
        </w:rPr>
        <w:t>(</w:t>
      </w:r>
      <w:r w:rsidRPr="0050088B">
        <w:rPr>
          <w:rFonts w:cstheme="minorHAnsi"/>
          <w:i/>
          <w:sz w:val="24"/>
          <w:szCs w:val="24"/>
          <w:lang w:val="en-US"/>
        </w:rPr>
        <w:t>x</w:t>
      </w:r>
      <w:r w:rsidRPr="0050088B">
        <w:rPr>
          <w:rFonts w:cstheme="minorHAnsi"/>
          <w:i/>
          <w:sz w:val="24"/>
          <w:szCs w:val="24"/>
        </w:rPr>
        <w:t>))′=</w:t>
      </w:r>
      <w:r w:rsidRPr="0050088B">
        <w:rPr>
          <w:rFonts w:cstheme="minorHAnsi"/>
          <w:i/>
          <w:sz w:val="24"/>
          <w:szCs w:val="24"/>
          <w:lang w:val="en-US"/>
        </w:rPr>
        <w:t>f</w:t>
      </w:r>
      <w:r w:rsidRPr="0050088B">
        <w:rPr>
          <w:rFonts w:cstheme="minorHAnsi"/>
          <w:i/>
          <w:sz w:val="24"/>
          <w:szCs w:val="24"/>
        </w:rPr>
        <w:t>′(</w:t>
      </w:r>
      <w:r w:rsidRPr="0050088B">
        <w:rPr>
          <w:rFonts w:cstheme="minorHAnsi"/>
          <w:i/>
          <w:sz w:val="24"/>
          <w:szCs w:val="24"/>
          <w:lang w:val="en-US"/>
        </w:rPr>
        <w:t>x</w:t>
      </w:r>
      <w:r w:rsidRPr="0050088B">
        <w:rPr>
          <w:rFonts w:cstheme="minorHAnsi"/>
          <w:i/>
          <w:sz w:val="24"/>
          <w:szCs w:val="24"/>
        </w:rPr>
        <w:t>)+</w:t>
      </w:r>
      <w:r w:rsidRPr="0050088B">
        <w:rPr>
          <w:rFonts w:cstheme="minorHAnsi"/>
          <w:i/>
          <w:sz w:val="24"/>
          <w:szCs w:val="24"/>
          <w:lang w:val="en-US"/>
        </w:rPr>
        <w:t>g</w:t>
      </w:r>
      <w:r w:rsidRPr="0050088B">
        <w:rPr>
          <w:rFonts w:cstheme="minorHAnsi"/>
          <w:i/>
          <w:sz w:val="24"/>
          <w:szCs w:val="24"/>
        </w:rPr>
        <w:t>′(</w:t>
      </w:r>
      <w:r w:rsidRPr="0050088B">
        <w:rPr>
          <w:rFonts w:cstheme="minorHAnsi"/>
          <w:i/>
          <w:sz w:val="24"/>
          <w:szCs w:val="24"/>
          <w:lang w:val="en-US"/>
        </w:rPr>
        <w:t>x</w:t>
      </w:r>
      <w:r w:rsidRPr="0050088B">
        <w:rPr>
          <w:rFonts w:cstheme="minorHAnsi"/>
          <w:i/>
          <w:sz w:val="24"/>
          <w:szCs w:val="24"/>
        </w:rPr>
        <w:t>) .</w:t>
      </w:r>
    </w:p>
    <w:p w:rsidR="00701785" w:rsidRPr="0050088B" w:rsidRDefault="00701785" w:rsidP="0050088B">
      <w:pPr>
        <w:rPr>
          <w:rFonts w:cstheme="minorHAnsi"/>
          <w:b/>
          <w:sz w:val="24"/>
          <w:szCs w:val="24"/>
        </w:rPr>
      </w:pPr>
      <w:r w:rsidRPr="0050088B">
        <w:rPr>
          <w:rFonts w:cstheme="minorHAnsi"/>
          <w:b/>
          <w:sz w:val="24"/>
          <w:szCs w:val="24"/>
        </w:rPr>
        <w:t>Теорема 2</w:t>
      </w:r>
    </w:p>
    <w:p w:rsidR="00701785" w:rsidRPr="0050088B" w:rsidRDefault="00701785" w:rsidP="0050088B">
      <w:pPr>
        <w:rPr>
          <w:rFonts w:cstheme="minorHAnsi"/>
          <w:sz w:val="24"/>
          <w:szCs w:val="24"/>
        </w:rPr>
      </w:pPr>
      <w:r w:rsidRPr="0050088B">
        <w:rPr>
          <w:rFonts w:cstheme="minorHAnsi"/>
          <w:sz w:val="24"/>
          <w:szCs w:val="24"/>
        </w:rPr>
        <w:t xml:space="preserve">Если </w:t>
      </w:r>
      <w:proofErr w:type="gramStart"/>
      <w:r w:rsidRPr="0050088B">
        <w:rPr>
          <w:rFonts w:cstheme="minorHAnsi"/>
          <w:sz w:val="24"/>
          <w:szCs w:val="24"/>
        </w:rPr>
        <w:t xml:space="preserve">функция  </w:t>
      </w:r>
      <w:r w:rsidRPr="0050088B">
        <w:rPr>
          <w:rFonts w:cstheme="minorHAnsi"/>
          <w:sz w:val="24"/>
          <w:szCs w:val="24"/>
          <w:lang w:val="en-US"/>
        </w:rPr>
        <w:t>y</w:t>
      </w:r>
      <w:proofErr w:type="gramEnd"/>
      <w:r w:rsidRPr="0050088B">
        <w:rPr>
          <w:rFonts w:cstheme="minorHAnsi"/>
          <w:sz w:val="24"/>
          <w:szCs w:val="24"/>
        </w:rPr>
        <w:t>=</w:t>
      </w:r>
      <w:r w:rsidRPr="0050088B">
        <w:rPr>
          <w:rFonts w:cstheme="minorHAnsi"/>
          <w:sz w:val="24"/>
          <w:szCs w:val="24"/>
          <w:lang w:val="en-US"/>
        </w:rPr>
        <w:t>f</w:t>
      </w:r>
      <w:r w:rsidRPr="0050088B">
        <w:rPr>
          <w:rFonts w:cstheme="minorHAnsi"/>
          <w:sz w:val="24"/>
          <w:szCs w:val="24"/>
        </w:rPr>
        <w:t>(</w:t>
      </w:r>
      <w:r w:rsidRPr="0050088B">
        <w:rPr>
          <w:rFonts w:cstheme="minorHAnsi"/>
          <w:sz w:val="24"/>
          <w:szCs w:val="24"/>
          <w:lang w:val="en-US"/>
        </w:rPr>
        <w:t>x</w:t>
      </w:r>
      <w:r w:rsidRPr="0050088B">
        <w:rPr>
          <w:rFonts w:cstheme="minorHAnsi"/>
          <w:sz w:val="24"/>
          <w:szCs w:val="24"/>
        </w:rPr>
        <w:t xml:space="preserve">)  имеет производную в точке  </w:t>
      </w:r>
      <w:r w:rsidRPr="0050088B">
        <w:rPr>
          <w:rFonts w:cstheme="minorHAnsi"/>
          <w:sz w:val="24"/>
          <w:szCs w:val="24"/>
          <w:lang w:val="en-US"/>
        </w:rPr>
        <w:t>x</w:t>
      </w:r>
      <w:r w:rsidRPr="0050088B">
        <w:rPr>
          <w:rFonts w:cstheme="minorHAnsi"/>
          <w:sz w:val="24"/>
          <w:szCs w:val="24"/>
        </w:rPr>
        <w:t xml:space="preserve"> , то и функция  </w:t>
      </w:r>
      <w:r w:rsidRPr="0050088B">
        <w:rPr>
          <w:rFonts w:cstheme="minorHAnsi"/>
          <w:sz w:val="24"/>
          <w:szCs w:val="24"/>
          <w:lang w:val="en-US"/>
        </w:rPr>
        <w:t>y</w:t>
      </w:r>
      <w:r w:rsidRPr="0050088B">
        <w:rPr>
          <w:rFonts w:cstheme="minorHAnsi"/>
          <w:sz w:val="24"/>
          <w:szCs w:val="24"/>
        </w:rPr>
        <w:t>=</w:t>
      </w:r>
      <w:proofErr w:type="spellStart"/>
      <w:r w:rsidRPr="0050088B">
        <w:rPr>
          <w:rFonts w:cstheme="minorHAnsi"/>
          <w:sz w:val="24"/>
          <w:szCs w:val="24"/>
          <w:lang w:val="en-US"/>
        </w:rPr>
        <w:t>kf</w:t>
      </w:r>
      <w:proofErr w:type="spellEnd"/>
      <w:r w:rsidRPr="0050088B">
        <w:rPr>
          <w:rFonts w:cstheme="minorHAnsi"/>
          <w:sz w:val="24"/>
          <w:szCs w:val="24"/>
        </w:rPr>
        <w:t>(</w:t>
      </w:r>
      <w:r w:rsidRPr="0050088B">
        <w:rPr>
          <w:rFonts w:cstheme="minorHAnsi"/>
          <w:sz w:val="24"/>
          <w:szCs w:val="24"/>
          <w:lang w:val="en-US"/>
        </w:rPr>
        <w:t>x</w:t>
      </w:r>
      <w:r w:rsidRPr="0050088B">
        <w:rPr>
          <w:rFonts w:cstheme="minorHAnsi"/>
          <w:sz w:val="24"/>
          <w:szCs w:val="24"/>
        </w:rPr>
        <w:t xml:space="preserve">)  имеет производную в точке  </w:t>
      </w:r>
      <w:r w:rsidRPr="0050088B">
        <w:rPr>
          <w:rFonts w:cstheme="minorHAnsi"/>
          <w:sz w:val="24"/>
          <w:szCs w:val="24"/>
          <w:lang w:val="en-US"/>
        </w:rPr>
        <w:t>x</w:t>
      </w:r>
      <w:r w:rsidRPr="0050088B">
        <w:rPr>
          <w:rFonts w:cstheme="minorHAnsi"/>
          <w:sz w:val="24"/>
          <w:szCs w:val="24"/>
        </w:rPr>
        <w:t xml:space="preserve"> , причём:</w:t>
      </w:r>
    </w:p>
    <w:p w:rsidR="00701785" w:rsidRPr="0050088B" w:rsidRDefault="00701785" w:rsidP="00701785">
      <w:pPr>
        <w:pStyle w:val="a4"/>
        <w:ind w:left="480"/>
        <w:rPr>
          <w:rFonts w:cstheme="minorHAnsi"/>
          <w:sz w:val="24"/>
          <w:szCs w:val="24"/>
        </w:rPr>
      </w:pPr>
    </w:p>
    <w:p w:rsidR="00701785" w:rsidRPr="0050088B" w:rsidRDefault="00701785" w:rsidP="0050088B">
      <w:pPr>
        <w:pStyle w:val="a4"/>
        <w:ind w:left="480"/>
        <w:jc w:val="center"/>
        <w:rPr>
          <w:rFonts w:cstheme="minorHAnsi"/>
          <w:i/>
          <w:sz w:val="24"/>
          <w:szCs w:val="24"/>
        </w:rPr>
      </w:pPr>
      <w:r w:rsidRPr="0050088B">
        <w:rPr>
          <w:rFonts w:cstheme="minorHAnsi"/>
          <w:i/>
          <w:sz w:val="24"/>
          <w:szCs w:val="24"/>
        </w:rPr>
        <w:lastRenderedPageBreak/>
        <w:t>(</w:t>
      </w:r>
      <w:proofErr w:type="spellStart"/>
      <w:proofErr w:type="gramStart"/>
      <w:r w:rsidRPr="0050088B">
        <w:rPr>
          <w:rFonts w:cstheme="minorHAnsi"/>
          <w:i/>
          <w:sz w:val="24"/>
          <w:szCs w:val="24"/>
          <w:lang w:val="en-US"/>
        </w:rPr>
        <w:t>kf</w:t>
      </w:r>
      <w:proofErr w:type="spellEnd"/>
      <w:proofErr w:type="gramEnd"/>
      <w:r w:rsidRPr="0050088B">
        <w:rPr>
          <w:rFonts w:cstheme="minorHAnsi"/>
          <w:i/>
          <w:sz w:val="24"/>
          <w:szCs w:val="24"/>
        </w:rPr>
        <w:t>(</w:t>
      </w:r>
      <w:r w:rsidRPr="0050088B">
        <w:rPr>
          <w:rFonts w:cstheme="minorHAnsi"/>
          <w:i/>
          <w:sz w:val="24"/>
          <w:szCs w:val="24"/>
          <w:lang w:val="en-US"/>
        </w:rPr>
        <w:t>x</w:t>
      </w:r>
      <w:r w:rsidRPr="0050088B">
        <w:rPr>
          <w:rFonts w:cstheme="minorHAnsi"/>
          <w:i/>
          <w:sz w:val="24"/>
          <w:szCs w:val="24"/>
        </w:rPr>
        <w:t>))′=</w:t>
      </w:r>
      <w:proofErr w:type="spellStart"/>
      <w:r w:rsidRPr="0050088B">
        <w:rPr>
          <w:rFonts w:cstheme="minorHAnsi"/>
          <w:i/>
          <w:sz w:val="24"/>
          <w:szCs w:val="24"/>
          <w:lang w:val="en-US"/>
        </w:rPr>
        <w:t>kf</w:t>
      </w:r>
      <w:proofErr w:type="spellEnd"/>
      <w:r w:rsidRPr="0050088B">
        <w:rPr>
          <w:rFonts w:cstheme="minorHAnsi"/>
          <w:i/>
          <w:sz w:val="24"/>
          <w:szCs w:val="24"/>
        </w:rPr>
        <w:t>′(</w:t>
      </w:r>
      <w:r w:rsidRPr="0050088B">
        <w:rPr>
          <w:rFonts w:cstheme="minorHAnsi"/>
          <w:i/>
          <w:sz w:val="24"/>
          <w:szCs w:val="24"/>
          <w:lang w:val="en-US"/>
        </w:rPr>
        <w:t>x</w:t>
      </w:r>
      <w:r w:rsidRPr="0050088B">
        <w:rPr>
          <w:rFonts w:cstheme="minorHAnsi"/>
          <w:i/>
          <w:sz w:val="24"/>
          <w:szCs w:val="24"/>
        </w:rPr>
        <w:t>) .</w:t>
      </w:r>
    </w:p>
    <w:p w:rsidR="00701785" w:rsidRPr="0050088B" w:rsidRDefault="00701785" w:rsidP="0050088B">
      <w:pPr>
        <w:rPr>
          <w:rFonts w:cstheme="minorHAnsi"/>
          <w:b/>
          <w:sz w:val="24"/>
          <w:szCs w:val="24"/>
        </w:rPr>
      </w:pPr>
      <w:r w:rsidRPr="0050088B">
        <w:rPr>
          <w:rFonts w:cstheme="minorHAnsi"/>
          <w:b/>
          <w:sz w:val="24"/>
          <w:szCs w:val="24"/>
        </w:rPr>
        <w:t>Теорема 3</w:t>
      </w:r>
    </w:p>
    <w:p w:rsidR="00701785" w:rsidRPr="0050088B" w:rsidRDefault="0050088B" w:rsidP="0050088B">
      <w:pPr>
        <w:rPr>
          <w:rFonts w:cstheme="minorHAnsi"/>
          <w:sz w:val="24"/>
          <w:szCs w:val="24"/>
        </w:rPr>
      </w:pPr>
      <w:r w:rsidRPr="0050088B">
        <w:rPr>
          <w:rFonts w:cstheme="minorHAnsi"/>
          <w:sz w:val="24"/>
          <w:szCs w:val="24"/>
        </w:rPr>
        <w:t>Е</w:t>
      </w:r>
      <w:r w:rsidR="00701785" w:rsidRPr="0050088B">
        <w:rPr>
          <w:rFonts w:cstheme="minorHAnsi"/>
          <w:sz w:val="24"/>
          <w:szCs w:val="24"/>
        </w:rPr>
        <w:t xml:space="preserve">сли </w:t>
      </w:r>
      <w:proofErr w:type="gramStart"/>
      <w:r w:rsidR="00701785" w:rsidRPr="0050088B">
        <w:rPr>
          <w:rFonts w:cstheme="minorHAnsi"/>
          <w:sz w:val="24"/>
          <w:szCs w:val="24"/>
        </w:rPr>
        <w:t xml:space="preserve">функции  </w:t>
      </w:r>
      <w:r w:rsidR="00701785" w:rsidRPr="0050088B">
        <w:rPr>
          <w:rFonts w:cstheme="minorHAnsi"/>
          <w:sz w:val="24"/>
          <w:szCs w:val="24"/>
          <w:lang w:val="en-US"/>
        </w:rPr>
        <w:t>y</w:t>
      </w:r>
      <w:proofErr w:type="gramEnd"/>
      <w:r w:rsidR="00701785" w:rsidRPr="0050088B">
        <w:rPr>
          <w:rFonts w:cstheme="minorHAnsi"/>
          <w:sz w:val="24"/>
          <w:szCs w:val="24"/>
        </w:rPr>
        <w:t>=</w:t>
      </w:r>
      <w:r w:rsidR="00701785" w:rsidRPr="0050088B">
        <w:rPr>
          <w:rFonts w:cstheme="minorHAnsi"/>
          <w:sz w:val="24"/>
          <w:szCs w:val="24"/>
          <w:lang w:val="en-US"/>
        </w:rPr>
        <w:t>f</w:t>
      </w:r>
      <w:r w:rsidR="00701785" w:rsidRPr="0050088B">
        <w:rPr>
          <w:rFonts w:cstheme="minorHAnsi"/>
          <w:sz w:val="24"/>
          <w:szCs w:val="24"/>
        </w:rPr>
        <w:t>(</w:t>
      </w:r>
      <w:r w:rsidR="00701785" w:rsidRPr="0050088B">
        <w:rPr>
          <w:rFonts w:cstheme="minorHAnsi"/>
          <w:sz w:val="24"/>
          <w:szCs w:val="24"/>
          <w:lang w:val="en-US"/>
        </w:rPr>
        <w:t>x</w:t>
      </w:r>
      <w:r w:rsidR="00701785" w:rsidRPr="0050088B">
        <w:rPr>
          <w:rFonts w:cstheme="minorHAnsi"/>
          <w:sz w:val="24"/>
          <w:szCs w:val="24"/>
        </w:rPr>
        <w:t xml:space="preserve">)  и  </w:t>
      </w:r>
      <w:r w:rsidR="00701785" w:rsidRPr="0050088B">
        <w:rPr>
          <w:rFonts w:cstheme="minorHAnsi"/>
          <w:sz w:val="24"/>
          <w:szCs w:val="24"/>
          <w:lang w:val="en-US"/>
        </w:rPr>
        <w:t>y</w:t>
      </w:r>
      <w:r w:rsidR="00701785" w:rsidRPr="0050088B">
        <w:rPr>
          <w:rFonts w:cstheme="minorHAnsi"/>
          <w:sz w:val="24"/>
          <w:szCs w:val="24"/>
        </w:rPr>
        <w:t>=</w:t>
      </w:r>
      <w:r w:rsidR="00701785" w:rsidRPr="0050088B">
        <w:rPr>
          <w:rFonts w:cstheme="minorHAnsi"/>
          <w:sz w:val="24"/>
          <w:szCs w:val="24"/>
          <w:lang w:val="en-US"/>
        </w:rPr>
        <w:t>g</w:t>
      </w:r>
      <w:r w:rsidR="00701785" w:rsidRPr="0050088B">
        <w:rPr>
          <w:rFonts w:cstheme="minorHAnsi"/>
          <w:sz w:val="24"/>
          <w:szCs w:val="24"/>
        </w:rPr>
        <w:t>(</w:t>
      </w:r>
      <w:r w:rsidR="00701785" w:rsidRPr="0050088B">
        <w:rPr>
          <w:rFonts w:cstheme="minorHAnsi"/>
          <w:sz w:val="24"/>
          <w:szCs w:val="24"/>
          <w:lang w:val="en-US"/>
        </w:rPr>
        <w:t>x</w:t>
      </w:r>
      <w:r w:rsidR="00701785" w:rsidRPr="0050088B">
        <w:rPr>
          <w:rFonts w:cstheme="minorHAnsi"/>
          <w:sz w:val="24"/>
          <w:szCs w:val="24"/>
        </w:rPr>
        <w:t xml:space="preserve">)  имеют производную в точке  </w:t>
      </w:r>
      <w:r w:rsidR="00701785" w:rsidRPr="0050088B">
        <w:rPr>
          <w:rFonts w:cstheme="minorHAnsi"/>
          <w:sz w:val="24"/>
          <w:szCs w:val="24"/>
          <w:lang w:val="en-US"/>
        </w:rPr>
        <w:t>x</w:t>
      </w:r>
      <w:r w:rsidR="00701785" w:rsidRPr="0050088B">
        <w:rPr>
          <w:rFonts w:cstheme="minorHAnsi"/>
          <w:sz w:val="24"/>
          <w:szCs w:val="24"/>
        </w:rPr>
        <w:t xml:space="preserve"> , то и их произведение имеет производную в точке  </w:t>
      </w:r>
      <w:r w:rsidR="00701785" w:rsidRPr="0050088B">
        <w:rPr>
          <w:rFonts w:cstheme="minorHAnsi"/>
          <w:sz w:val="24"/>
          <w:szCs w:val="24"/>
          <w:lang w:val="en-US"/>
        </w:rPr>
        <w:t>x</w:t>
      </w:r>
      <w:r w:rsidR="00701785" w:rsidRPr="0050088B">
        <w:rPr>
          <w:rFonts w:cstheme="minorHAnsi"/>
          <w:sz w:val="24"/>
          <w:szCs w:val="24"/>
        </w:rPr>
        <w:t xml:space="preserve"> , причём:</w:t>
      </w:r>
    </w:p>
    <w:p w:rsidR="00701785" w:rsidRPr="0050088B" w:rsidRDefault="00701785" w:rsidP="0050088B">
      <w:pPr>
        <w:pStyle w:val="a4"/>
        <w:ind w:left="480"/>
        <w:jc w:val="center"/>
        <w:rPr>
          <w:rFonts w:cstheme="minorHAnsi"/>
          <w:i/>
          <w:sz w:val="24"/>
          <w:szCs w:val="24"/>
        </w:rPr>
      </w:pPr>
    </w:p>
    <w:p w:rsidR="008B6FC9" w:rsidRPr="0050088B" w:rsidRDefault="00701785" w:rsidP="0050088B">
      <w:pPr>
        <w:pStyle w:val="a4"/>
        <w:ind w:left="480"/>
        <w:jc w:val="center"/>
        <w:rPr>
          <w:rFonts w:cstheme="minorHAnsi"/>
          <w:i/>
          <w:sz w:val="24"/>
          <w:szCs w:val="24"/>
          <w:lang w:val="en-US"/>
        </w:rPr>
      </w:pPr>
      <w:r w:rsidRPr="0050088B">
        <w:rPr>
          <w:rFonts w:cstheme="minorHAnsi"/>
          <w:i/>
          <w:sz w:val="24"/>
          <w:szCs w:val="24"/>
          <w:lang w:val="en-US"/>
        </w:rPr>
        <w:t>(</w:t>
      </w:r>
      <w:proofErr w:type="gramStart"/>
      <w:r w:rsidRPr="0050088B">
        <w:rPr>
          <w:rFonts w:cstheme="minorHAnsi"/>
          <w:i/>
          <w:sz w:val="24"/>
          <w:szCs w:val="24"/>
          <w:lang w:val="en-US"/>
        </w:rPr>
        <w:t>f(</w:t>
      </w:r>
      <w:proofErr w:type="gramEnd"/>
      <w:r w:rsidRPr="0050088B">
        <w:rPr>
          <w:rFonts w:cstheme="minorHAnsi"/>
          <w:i/>
          <w:sz w:val="24"/>
          <w:szCs w:val="24"/>
          <w:lang w:val="en-US"/>
        </w:rPr>
        <w:t>x)g(x))′=f′(x</w:t>
      </w:r>
      <w:proofErr w:type="gramStart"/>
      <w:r w:rsidRPr="0050088B">
        <w:rPr>
          <w:rFonts w:cstheme="minorHAnsi"/>
          <w:i/>
          <w:sz w:val="24"/>
          <w:szCs w:val="24"/>
          <w:lang w:val="en-US"/>
        </w:rPr>
        <w:t>)</w:t>
      </w:r>
      <w:r w:rsidRPr="0050088B">
        <w:rPr>
          <w:rFonts w:ascii="Cambria Math" w:hAnsi="Cambria Math" w:cs="Cambria Math"/>
          <w:i/>
          <w:sz w:val="24"/>
          <w:szCs w:val="24"/>
          <w:lang w:val="en-US"/>
        </w:rPr>
        <w:t>⋅</w:t>
      </w:r>
      <w:proofErr w:type="gramEnd"/>
      <w:r w:rsidRPr="0050088B">
        <w:rPr>
          <w:rFonts w:cstheme="minorHAnsi"/>
          <w:i/>
          <w:sz w:val="24"/>
          <w:szCs w:val="24"/>
          <w:lang w:val="en-US"/>
        </w:rPr>
        <w:t>g(x)+f(x)</w:t>
      </w:r>
      <w:r w:rsidRPr="0050088B">
        <w:rPr>
          <w:rFonts w:ascii="Cambria Math" w:hAnsi="Cambria Math" w:cs="Cambria Math"/>
          <w:i/>
          <w:sz w:val="24"/>
          <w:szCs w:val="24"/>
          <w:lang w:val="en-US"/>
        </w:rPr>
        <w:t>⋅</w:t>
      </w:r>
      <w:r w:rsidRPr="0050088B">
        <w:rPr>
          <w:rFonts w:cstheme="minorHAnsi"/>
          <w:i/>
          <w:sz w:val="24"/>
          <w:szCs w:val="24"/>
          <w:lang w:val="en-US"/>
        </w:rPr>
        <w:t>g′(x) .</w:t>
      </w:r>
    </w:p>
    <w:p w:rsidR="0050088B" w:rsidRDefault="0050088B" w:rsidP="0050088B">
      <w:pPr>
        <w:pStyle w:val="1"/>
        <w:spacing w:line="240" w:lineRule="auto"/>
      </w:pPr>
      <w:bookmarkStart w:id="10" w:name="_Toc42363657"/>
      <w:r>
        <w:t xml:space="preserve">1.9 </w:t>
      </w:r>
      <w:r>
        <w:t>Полное приращение функции</w:t>
      </w:r>
      <w:bookmarkEnd w:id="10"/>
    </w:p>
    <w:p w:rsidR="0050088B" w:rsidRPr="0050088B" w:rsidRDefault="0050088B" w:rsidP="0050088B">
      <w:pPr>
        <w:rPr>
          <w:rFonts w:cstheme="minorHAnsi"/>
          <w:sz w:val="24"/>
          <w:szCs w:val="24"/>
        </w:rPr>
      </w:pPr>
      <w:r w:rsidRPr="0050088B">
        <w:rPr>
          <w:rFonts w:cstheme="minorHAnsi"/>
          <w:iCs/>
          <w:color w:val="000000"/>
          <w:sz w:val="24"/>
          <w:szCs w:val="24"/>
        </w:rPr>
        <w:t>Полным приращением функции двух переменных</w:t>
      </w:r>
      <w:r w:rsidRPr="0050088B">
        <w:rPr>
          <w:rFonts w:cstheme="minorHAnsi"/>
          <w:noProof/>
          <w:sz w:val="24"/>
          <w:szCs w:val="24"/>
          <w:lang w:eastAsia="ja-JP"/>
        </w:rPr>
        <w:drawing>
          <wp:inline distT="0" distB="0" distL="0" distR="0" wp14:anchorId="21CA408A" wp14:editId="671AC280">
            <wp:extent cx="800100" cy="238125"/>
            <wp:effectExtent l="0" t="0" r="0" b="9525"/>
            <wp:docPr id="21" name="Рисунок 21" descr="https://studfile.net/html/2706/747/html_oVOocHCmkC.1C4e/img-qfZD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2706/747/html_oVOocHCmkC.1C4e/img-qfZDaZ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88B">
        <w:rPr>
          <w:rFonts w:cstheme="minorHAnsi"/>
          <w:color w:val="000000"/>
          <w:sz w:val="24"/>
          <w:szCs w:val="24"/>
        </w:rPr>
        <w:t>в точке (</w:t>
      </w:r>
      <w:proofErr w:type="spellStart"/>
      <w:proofErr w:type="gramStart"/>
      <w:r w:rsidRPr="0050088B">
        <w:rPr>
          <w:rFonts w:cstheme="minorHAnsi"/>
          <w:iCs/>
          <w:color w:val="000000"/>
          <w:sz w:val="24"/>
          <w:szCs w:val="24"/>
        </w:rPr>
        <w:t>х</w:t>
      </w:r>
      <w:r w:rsidRPr="0050088B">
        <w:rPr>
          <w:rFonts w:cstheme="minorHAnsi"/>
          <w:color w:val="000000"/>
          <w:sz w:val="24"/>
          <w:szCs w:val="24"/>
        </w:rPr>
        <w:t>,</w:t>
      </w:r>
      <w:r w:rsidRPr="0050088B">
        <w:rPr>
          <w:rFonts w:cstheme="minorHAnsi"/>
          <w:iCs/>
          <w:color w:val="000000"/>
          <w:sz w:val="24"/>
          <w:szCs w:val="24"/>
        </w:rPr>
        <w:t>у</w:t>
      </w:r>
      <w:proofErr w:type="spellEnd"/>
      <w:proofErr w:type="gramEnd"/>
      <w:r w:rsidRPr="0050088B">
        <w:rPr>
          <w:rFonts w:cstheme="minorHAnsi"/>
          <w:color w:val="000000"/>
          <w:sz w:val="24"/>
          <w:szCs w:val="24"/>
        </w:rPr>
        <w:t>), вызванным приращениями аргументов</w:t>
      </w:r>
      <w:r w:rsidRPr="0050088B">
        <w:rPr>
          <w:rFonts w:cstheme="minorHAnsi"/>
          <w:noProof/>
          <w:sz w:val="24"/>
          <w:szCs w:val="24"/>
          <w:lang w:eastAsia="ja-JP"/>
        </w:rPr>
        <w:drawing>
          <wp:inline distT="0" distB="0" distL="0" distR="0" wp14:anchorId="08A49693" wp14:editId="2D31325C">
            <wp:extent cx="228600" cy="200025"/>
            <wp:effectExtent l="0" t="0" r="0" b="9525"/>
            <wp:docPr id="20" name="Рисунок 20" descr="https://studfile.net/html/2706/747/html_oVOocHCmkC.1C4e/img-xAmX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2706/747/html_oVOocHCmkC.1C4e/img-xAmXi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88B">
        <w:rPr>
          <w:rFonts w:cstheme="minorHAnsi"/>
          <w:color w:val="000000"/>
          <w:sz w:val="24"/>
          <w:szCs w:val="24"/>
        </w:rPr>
        <w:t>и</w:t>
      </w:r>
      <w:r w:rsidRPr="0050088B">
        <w:rPr>
          <w:rFonts w:cstheme="minorHAnsi"/>
          <w:noProof/>
          <w:sz w:val="24"/>
          <w:szCs w:val="24"/>
          <w:lang w:eastAsia="ja-JP"/>
        </w:rPr>
        <w:drawing>
          <wp:inline distT="0" distB="0" distL="0" distR="0" wp14:anchorId="5365CCA9" wp14:editId="0369560D">
            <wp:extent cx="238125" cy="228600"/>
            <wp:effectExtent l="0" t="0" r="9525" b="0"/>
            <wp:docPr id="19" name="Рисунок 19" descr="https://studfile.net/html/2706/747/html_oVOocHCmkC.1C4e/img-DsxL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2706/747/html_oVOocHCmkC.1C4e/img-DsxLc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88B">
        <w:rPr>
          <w:rFonts w:cstheme="minorHAnsi"/>
          <w:color w:val="000000"/>
          <w:sz w:val="24"/>
          <w:szCs w:val="24"/>
        </w:rPr>
        <w:t>, называется выражение </w:t>
      </w:r>
      <w:r w:rsidRPr="0050088B">
        <w:rPr>
          <w:rFonts w:cstheme="minorHAnsi"/>
          <w:noProof/>
          <w:sz w:val="24"/>
          <w:szCs w:val="24"/>
          <w:lang w:eastAsia="ja-JP"/>
        </w:rPr>
        <w:drawing>
          <wp:inline distT="0" distB="0" distL="0" distR="0" wp14:anchorId="7B16DE5A" wp14:editId="375D144A">
            <wp:extent cx="2305050" cy="209550"/>
            <wp:effectExtent l="0" t="0" r="0" b="0"/>
            <wp:docPr id="18" name="Рисунок 18" descr="https://studfile.net/html/2706/747/html_oVOocHCmkC.1C4e/img-ZFwD9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2706/747/html_oVOocHCmkC.1C4e/img-ZFwD9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88B">
        <w:rPr>
          <w:rFonts w:cstheme="minorHAnsi"/>
          <w:color w:val="000000"/>
          <w:sz w:val="24"/>
          <w:szCs w:val="24"/>
        </w:rPr>
        <w:t>.</w:t>
      </w:r>
    </w:p>
    <w:p w:rsidR="0050088B" w:rsidRDefault="0050088B" w:rsidP="0050088B">
      <w:pPr>
        <w:pStyle w:val="1"/>
        <w:spacing w:line="240" w:lineRule="auto"/>
      </w:pPr>
      <w:bookmarkStart w:id="11" w:name="_Toc42363658"/>
      <w:r>
        <w:t xml:space="preserve">1.10 </w:t>
      </w:r>
      <w:r>
        <w:t>Полный дифференциал</w:t>
      </w:r>
      <w:bookmarkEnd w:id="11"/>
    </w:p>
    <w:p w:rsidR="0050088B" w:rsidRPr="0050088B" w:rsidRDefault="0050088B" w:rsidP="0050088B">
      <w:pPr>
        <w:pStyle w:val="1"/>
        <w:rPr>
          <w:rFonts w:asciiTheme="minorHAnsi" w:hAnsiTheme="minorHAnsi" w:cstheme="minorHAnsi"/>
          <w:sz w:val="24"/>
          <w:szCs w:val="24"/>
        </w:rPr>
      </w:pPr>
      <w:r w:rsidRPr="0050088B">
        <w:rPr>
          <w:rFonts w:asciiTheme="minorHAnsi" w:hAnsiTheme="minorHAnsi" w:cstheme="minorHAnsi"/>
          <w:i/>
          <w:iCs/>
          <w:color w:val="000000"/>
          <w:sz w:val="24"/>
          <w:szCs w:val="24"/>
        </w:rPr>
        <w:t> </w:t>
      </w:r>
      <w:bookmarkStart w:id="12" w:name="_Toc42363659"/>
      <w:r w:rsidRPr="0050088B">
        <w:rPr>
          <w:rFonts w:asciiTheme="minorHAnsi" w:hAnsiTheme="minorHAnsi" w:cstheme="minorHAnsi"/>
          <w:color w:val="000000"/>
          <w:sz w:val="24"/>
          <w:szCs w:val="24"/>
        </w:rPr>
        <w:t>Полным дифференциалом функции многих переменных называется главная линейная относительно приращений аргументов часть малого полного приращения функции.</w:t>
      </w:r>
      <w:bookmarkEnd w:id="12"/>
      <w:r w:rsidRPr="0050088B">
        <w:rPr>
          <w:rFonts w:asciiTheme="minorHAnsi" w:hAnsiTheme="minorHAnsi" w:cstheme="minorHAnsi"/>
          <w:sz w:val="24"/>
          <w:szCs w:val="24"/>
        </w:rPr>
        <w:t xml:space="preserve"> </w:t>
      </w:r>
    </w:p>
    <w:p w:rsidR="008B6FC9" w:rsidRDefault="0050088B" w:rsidP="0050088B">
      <w:pPr>
        <w:pStyle w:val="1"/>
        <w:spacing w:line="240" w:lineRule="auto"/>
      </w:pPr>
      <w:bookmarkStart w:id="13" w:name="_Toc42363660"/>
      <w:r>
        <w:t xml:space="preserve">1.11 </w:t>
      </w:r>
      <w:r w:rsidR="00863140">
        <w:t>Порядок производной</w:t>
      </w:r>
      <w:bookmarkEnd w:id="13"/>
    </w:p>
    <w:p w:rsidR="00B44285" w:rsidRPr="0050088B" w:rsidRDefault="00B44285" w:rsidP="00B44285">
      <w:pPr>
        <w:rPr>
          <w:sz w:val="24"/>
          <w:szCs w:val="24"/>
          <w:lang w:eastAsia="ja-JP"/>
        </w:rPr>
      </w:pPr>
      <w:proofErr w:type="gramStart"/>
      <w:r w:rsidRPr="0050088B">
        <w:rPr>
          <w:color w:val="333333"/>
          <w:sz w:val="24"/>
          <w:szCs w:val="24"/>
          <w:shd w:val="clear" w:color="auto" w:fill="FFFFFF"/>
        </w:rPr>
        <w:t>Производной  </w:t>
      </w:r>
      <w:r w:rsidRPr="0050088B">
        <w:rPr>
          <w:rStyle w:val="aa"/>
          <w:color w:val="333333"/>
          <w:sz w:val="24"/>
          <w:szCs w:val="24"/>
          <w:shd w:val="clear" w:color="auto" w:fill="FFFFFF"/>
        </w:rPr>
        <w:t>n</w:t>
      </w:r>
      <w:proofErr w:type="gramEnd"/>
      <w:r w:rsidRPr="0050088B">
        <w:rPr>
          <w:color w:val="333333"/>
          <w:sz w:val="24"/>
          <w:szCs w:val="24"/>
          <w:shd w:val="clear" w:color="auto" w:fill="FFFFFF"/>
        </w:rPr>
        <w:t>-</w:t>
      </w:r>
      <w:proofErr w:type="spellStart"/>
      <w:r w:rsidRPr="0050088B">
        <w:rPr>
          <w:color w:val="333333"/>
          <w:sz w:val="24"/>
          <w:szCs w:val="24"/>
          <w:shd w:val="clear" w:color="auto" w:fill="FFFFFF"/>
        </w:rPr>
        <w:t>го</w:t>
      </w:r>
      <w:proofErr w:type="spellEnd"/>
      <w:r w:rsidRPr="0050088B">
        <w:rPr>
          <w:color w:val="333333"/>
          <w:sz w:val="24"/>
          <w:szCs w:val="24"/>
          <w:shd w:val="clear" w:color="auto" w:fill="FFFFFF"/>
        </w:rPr>
        <w:t xml:space="preserve"> порядка от функции  </w:t>
      </w:r>
      <w:r w:rsidRPr="0050088B">
        <w:rPr>
          <w:noProof/>
          <w:sz w:val="24"/>
          <w:szCs w:val="24"/>
          <w:lang w:eastAsia="ja-JP"/>
        </w:rPr>
        <w:drawing>
          <wp:inline distT="0" distB="0" distL="0" distR="0" wp14:anchorId="1C513EEE" wp14:editId="73E804AD">
            <wp:extent cx="304800" cy="180975"/>
            <wp:effectExtent l="0" t="0" r="0" b="9525"/>
            <wp:docPr id="9" name="Рисунок 9" descr="https://portal.tpu.ru/SHARED/k/KONVAL/Sites/Russian_sites/Calc1-ru/4/19_files/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ortal.tpu.ru/SHARED/k/KONVAL/Sites/Russian_sites/Calc1-ru/4/19_files/image0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88B">
        <w:rPr>
          <w:color w:val="333333"/>
          <w:sz w:val="24"/>
          <w:szCs w:val="24"/>
          <w:shd w:val="clear" w:color="auto" w:fill="FFFFFF"/>
        </w:rPr>
        <w:t>  называется производная от производной (</w:t>
      </w:r>
      <w:r w:rsidRPr="0050088B">
        <w:rPr>
          <w:rStyle w:val="aa"/>
          <w:color w:val="333333"/>
          <w:sz w:val="24"/>
          <w:szCs w:val="24"/>
          <w:shd w:val="clear" w:color="auto" w:fill="FFFFFF"/>
        </w:rPr>
        <w:t>n</w:t>
      </w:r>
      <w:r w:rsidRPr="0050088B">
        <w:rPr>
          <w:color w:val="333333"/>
          <w:sz w:val="24"/>
          <w:szCs w:val="24"/>
          <w:shd w:val="clear" w:color="auto" w:fill="FFFFFF"/>
        </w:rPr>
        <w:t> - 1)-го порядка:</w:t>
      </w:r>
    </w:p>
    <w:p w:rsidR="00B44285" w:rsidRDefault="00B44285" w:rsidP="0050088B">
      <w:pPr>
        <w:jc w:val="center"/>
      </w:pPr>
      <w:bookmarkStart w:id="14" w:name="_Toc25778608"/>
      <w:r>
        <w:rPr>
          <w:noProof/>
          <w:lang w:eastAsia="ja-JP"/>
        </w:rPr>
        <w:drawing>
          <wp:inline distT="0" distB="0" distL="0" distR="0" wp14:anchorId="0EDADD6A" wp14:editId="7D6CED24">
            <wp:extent cx="1533525" cy="438150"/>
            <wp:effectExtent l="0" t="0" r="9525" b="0"/>
            <wp:docPr id="8" name="Рисунок 8" descr="https://portal.tpu.ru/SHARED/k/KONVAL/Sites/Russian_sites/Calc1-ru/4/19_files/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ortal.tpu.ru/SHARED/k/KONVAL/Sites/Russian_sites/Calc1-ru/4/19_files/image2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88B" w:rsidRDefault="0050088B" w:rsidP="0050088B">
      <w:pPr>
        <w:pStyle w:val="1"/>
        <w:spacing w:line="240" w:lineRule="auto"/>
      </w:pPr>
      <w:bookmarkStart w:id="15" w:name="_Toc42363661"/>
      <w:r>
        <w:t xml:space="preserve">1.12 </w:t>
      </w:r>
      <w:r>
        <w:t>Приращение</w:t>
      </w:r>
      <w:bookmarkEnd w:id="15"/>
    </w:p>
    <w:p w:rsidR="0050088B" w:rsidRPr="0050088B" w:rsidRDefault="0050088B" w:rsidP="0050088B">
      <w:pPr>
        <w:spacing w:after="0" w:line="360" w:lineRule="atLeast"/>
        <w:jc w:val="both"/>
        <w:rPr>
          <w:rFonts w:eastAsia="Times New Roman" w:cstheme="minorHAnsi"/>
          <w:i/>
          <w:iCs/>
          <w:color w:val="000000"/>
          <w:spacing w:val="-4"/>
          <w:sz w:val="24"/>
          <w:szCs w:val="24"/>
          <w:lang w:eastAsia="ja-JP"/>
        </w:rPr>
      </w:pPr>
      <w:r w:rsidRPr="0050088B">
        <w:rPr>
          <w:rFonts w:eastAsia="Times New Roman" w:cstheme="minorHAnsi"/>
          <w:color w:val="000000"/>
          <w:sz w:val="24"/>
          <w:szCs w:val="24"/>
          <w:lang w:eastAsia="ja-JP"/>
        </w:rPr>
        <w:t>Приращением аргумента называется разность двух значений переменной </w:t>
      </w:r>
      <w:r w:rsidRPr="0050088B">
        <w:rPr>
          <w:rFonts w:eastAsia="Times New Roman" w:cstheme="minorHAnsi"/>
          <w:i/>
          <w:iCs/>
          <w:color w:val="000000"/>
          <w:sz w:val="24"/>
          <w:szCs w:val="24"/>
          <w:lang w:eastAsia="ja-JP"/>
        </w:rPr>
        <w:t>х </w:t>
      </w:r>
      <w:r w:rsidRPr="0050088B">
        <w:rPr>
          <w:rFonts w:eastAsia="Times New Roman" w:cstheme="minorHAnsi"/>
          <w:color w:val="000000"/>
          <w:sz w:val="24"/>
          <w:szCs w:val="24"/>
          <w:lang w:eastAsia="ja-JP"/>
        </w:rPr>
        <w:t>и обозначается D</w:t>
      </w:r>
      <w:r w:rsidRPr="0050088B">
        <w:rPr>
          <w:rFonts w:eastAsia="Times New Roman" w:cstheme="minorHAnsi"/>
          <w:i/>
          <w:iCs/>
          <w:color w:val="000000"/>
          <w:sz w:val="24"/>
          <w:szCs w:val="24"/>
          <w:lang w:eastAsia="ja-JP"/>
        </w:rPr>
        <w:t>х</w:t>
      </w:r>
      <w:r w:rsidRPr="0050088B">
        <w:rPr>
          <w:rFonts w:eastAsia="Times New Roman" w:cstheme="minorHAnsi"/>
          <w:color w:val="000000"/>
          <w:sz w:val="24"/>
          <w:szCs w:val="24"/>
          <w:lang w:eastAsia="ja-JP"/>
        </w:rPr>
        <w:t>. Приращением функции, соответствующим данному приращению аргумента, называется разность </w:t>
      </w:r>
      <w:r w:rsidRPr="0050088B">
        <w:rPr>
          <w:rFonts w:eastAsia="Times New Roman" w:cstheme="minorHAnsi"/>
          <w:color w:val="000000"/>
          <w:spacing w:val="-4"/>
          <w:sz w:val="24"/>
          <w:szCs w:val="24"/>
          <w:lang w:eastAsia="ja-JP"/>
        </w:rPr>
        <w:t>двух значений функции от соответствующих аргументов и обозначается D</w:t>
      </w:r>
      <w:r w:rsidRPr="0050088B">
        <w:rPr>
          <w:rFonts w:eastAsia="Times New Roman" w:cstheme="minorHAnsi"/>
          <w:i/>
          <w:iCs/>
          <w:color w:val="000000"/>
          <w:spacing w:val="-4"/>
          <w:sz w:val="24"/>
          <w:szCs w:val="24"/>
          <w:lang w:eastAsia="ja-JP"/>
        </w:rPr>
        <w:t>у:</w:t>
      </w:r>
    </w:p>
    <w:p w:rsidR="0050088B" w:rsidRPr="0050088B" w:rsidRDefault="0050088B" w:rsidP="005008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50088B">
        <w:rPr>
          <w:rFonts w:ascii="Symbol" w:eastAsia="Times New Roman" w:hAnsi="Symbol" w:cs="Times New Roman"/>
          <w:color w:val="000000"/>
          <w:sz w:val="24"/>
          <w:szCs w:val="24"/>
          <w:lang w:eastAsia="ja-JP"/>
        </w:rPr>
        <w:t></w:t>
      </w:r>
      <w:proofErr w:type="gramStart"/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х</w:t>
      </w:r>
      <w:proofErr w:type="gramEnd"/>
      <w:r w:rsidRPr="0050088B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=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х-х</w:t>
      </w:r>
      <w:r w:rsidRPr="0050088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ja-JP"/>
        </w:rPr>
        <w:t>0 ,      </w:t>
      </w:r>
      <w:r w:rsidRPr="0050088B">
        <w:rPr>
          <w:rFonts w:ascii="Symbol" w:eastAsia="Times New Roman" w:hAnsi="Symbol" w:cs="Times New Roman"/>
          <w:color w:val="000000"/>
          <w:sz w:val="24"/>
          <w:szCs w:val="24"/>
          <w:lang w:eastAsia="ja-JP"/>
        </w:rPr>
        <w:t>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у=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ja-JP"/>
        </w:rPr>
        <w:t>f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(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ja-JP"/>
        </w:rPr>
        <w:t>x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)-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ja-JP"/>
        </w:rPr>
        <w:t>f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(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ja-JP"/>
        </w:rPr>
        <w:t>x</w:t>
      </w:r>
      <w:r w:rsidRPr="0050088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ja-JP"/>
        </w:rPr>
        <w:t>0</w:t>
      </w:r>
      <w:r w:rsidRPr="005008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)</w:t>
      </w:r>
      <w:r w:rsidRPr="0050088B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:rsidR="0050088B" w:rsidRDefault="0050088B" w:rsidP="0050088B">
      <w:pPr>
        <w:pStyle w:val="1"/>
        <w:spacing w:line="240" w:lineRule="auto"/>
      </w:pPr>
      <w:bookmarkStart w:id="16" w:name="_Toc42363662"/>
      <w:bookmarkEnd w:id="14"/>
      <w:r>
        <w:t xml:space="preserve">1.13 </w:t>
      </w:r>
      <w:r>
        <w:t>Производная</w:t>
      </w:r>
      <w:bookmarkEnd w:id="16"/>
    </w:p>
    <w:p w:rsidR="0050088B" w:rsidRPr="0050088B" w:rsidRDefault="0050088B" w:rsidP="0050088B">
      <w:pPr>
        <w:pStyle w:val="a8"/>
        <w:spacing w:before="12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50088B">
        <w:rPr>
          <w:rFonts w:asciiTheme="minorHAnsi" w:hAnsiTheme="minorHAnsi" w:cstheme="minorHAnsi"/>
          <w:iCs/>
          <w:color w:val="000000"/>
        </w:rPr>
        <w:t xml:space="preserve">Производной </w:t>
      </w:r>
      <w:proofErr w:type="gramStart"/>
      <w:r w:rsidRPr="0050088B">
        <w:rPr>
          <w:rFonts w:asciiTheme="minorHAnsi" w:hAnsiTheme="minorHAnsi" w:cstheme="minorHAnsi"/>
          <w:iCs/>
          <w:color w:val="000000"/>
        </w:rPr>
        <w:t>функции </w:t>
      </w:r>
      <w:r w:rsidRPr="0050088B">
        <w:rPr>
          <w:rFonts w:asciiTheme="minorHAnsi" w:hAnsiTheme="minorHAnsi" w:cstheme="minorHAnsi"/>
          <w:iCs/>
          <w:noProof/>
          <w:color w:val="000000"/>
          <w:vertAlign w:val="subscript"/>
        </w:rPr>
        <w:drawing>
          <wp:inline distT="0" distB="0" distL="0" distR="0" wp14:anchorId="1FA44985" wp14:editId="7CA5352D">
            <wp:extent cx="600075" cy="216027"/>
            <wp:effectExtent l="0" t="0" r="0" b="0"/>
            <wp:docPr id="3" name="Рисунок 3" descr="https://lms2.sseu.ru/courses/eresmat/metod/met1/razdmet1_2/parmet1_2_1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ms2.sseu.ru/courses/eresmat/metod/met1/razdmet1_2/parmet1_2_1.files/image002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7" cy="21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88B">
        <w:rPr>
          <w:rFonts w:asciiTheme="minorHAnsi" w:hAnsiTheme="minorHAnsi" w:cstheme="minorHAnsi"/>
          <w:iCs/>
          <w:color w:val="000000"/>
        </w:rPr>
        <w:t> называется</w:t>
      </w:r>
      <w:proofErr w:type="gramEnd"/>
      <w:r w:rsidRPr="0050088B">
        <w:rPr>
          <w:rFonts w:asciiTheme="minorHAnsi" w:hAnsiTheme="minorHAnsi" w:cstheme="minorHAnsi"/>
          <w:iCs/>
          <w:color w:val="000000"/>
        </w:rPr>
        <w:t> предел отношения приращения функции к приращению независимой переменной при стремлении последнего к нулю (если этот предел существует):</w:t>
      </w:r>
    </w:p>
    <w:p w:rsidR="00B44285" w:rsidRPr="0050088B" w:rsidRDefault="0050088B" w:rsidP="0050088B">
      <w:pPr>
        <w:pStyle w:val="-"/>
        <w:ind w:left="480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vertAlign w:val="subscript"/>
        </w:rPr>
        <w:drawing>
          <wp:inline distT="0" distB="0" distL="0" distR="0" wp14:anchorId="68F5F296" wp14:editId="3E684C6B">
            <wp:extent cx="2343150" cy="371567"/>
            <wp:effectExtent l="0" t="0" r="0" b="9525"/>
            <wp:docPr id="2" name="Рисунок 2" descr="https://lms2.sseu.ru/courses/eresmat/metod/met1/razdmet1_2/parmet1_2_1.files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ms2.sseu.ru/courses/eresmat/metod/met1/razdmet1_2/parmet1_2_1.files/image015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95" cy="38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.</w:t>
      </w:r>
    </w:p>
    <w:p w:rsidR="0083022F" w:rsidRDefault="0050088B" w:rsidP="0083022F">
      <w:pPr>
        <w:pStyle w:val="1"/>
        <w:spacing w:line="240" w:lineRule="auto"/>
      </w:pPr>
      <w:bookmarkStart w:id="17" w:name="_Toc25778615"/>
      <w:bookmarkStart w:id="18" w:name="_Toc42363663"/>
      <w:r>
        <w:lastRenderedPageBreak/>
        <w:t>1.14</w:t>
      </w:r>
      <w:r w:rsidR="0083022F">
        <w:t xml:space="preserve"> </w:t>
      </w:r>
      <w:bookmarkEnd w:id="17"/>
      <w:r w:rsidR="0083022F">
        <w:t>Частная производная</w:t>
      </w:r>
      <w:bookmarkEnd w:id="18"/>
    </w:p>
    <w:p w:rsidR="0083022F" w:rsidRPr="0050088B" w:rsidRDefault="0083022F" w:rsidP="0083022F">
      <w:p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  <w:lang w:eastAsia="ja-JP"/>
        </w:rPr>
      </w:pPr>
      <w:r w:rsidRPr="0083022F">
        <w:rPr>
          <w:rFonts w:eastAsia="Times New Roman" w:cstheme="minorHAnsi"/>
          <w:color w:val="202122"/>
          <w:sz w:val="24"/>
          <w:szCs w:val="24"/>
          <w:lang w:eastAsia="ja-JP"/>
        </w:rPr>
        <w:t>Частная производная — это предел отношения приращения функции по выбранной переменной к приращению этой переменной, при стремлении этого приращения к нулю.</w:t>
      </w:r>
      <w:r w:rsidRPr="0050088B">
        <w:rPr>
          <w:rFonts w:eastAsia="Times New Roman" w:cstheme="minorHAnsi"/>
          <w:vanish/>
          <w:color w:val="202122"/>
          <w:sz w:val="24"/>
          <w:szCs w:val="24"/>
          <w:lang w:eastAsia="ja-JP"/>
        </w:rPr>
        <w:t>{\displaystyle {\frac {\partial f}{\partial x_{k}}}(a_{1},\cdots ,a_{n})=\lim _{\Delta x\to 0}{\frac {f(a_{1},\ldots ,a_{k}+\Delta x,\ldots ,a_{n})-f(a_{1},\ldots ,a_{k},\ldots ,a_{n})}{\Delta x}}.}</w:t>
      </w:r>
    </w:p>
    <w:p w:rsidR="0083022F" w:rsidRDefault="0050088B" w:rsidP="0083022F">
      <w:pPr>
        <w:pStyle w:val="1"/>
        <w:spacing w:line="240" w:lineRule="auto"/>
      </w:pPr>
      <w:bookmarkStart w:id="19" w:name="_Toc25778616"/>
      <w:bookmarkStart w:id="20" w:name="_Toc42363664"/>
      <w:r>
        <w:t>1.15</w:t>
      </w:r>
      <w:r w:rsidR="0083022F">
        <w:t xml:space="preserve"> </w:t>
      </w:r>
      <w:bookmarkEnd w:id="19"/>
      <w:r w:rsidR="0083022F">
        <w:t>Частное приращение функции</w:t>
      </w:r>
      <w:bookmarkEnd w:id="20"/>
    </w:p>
    <w:p w:rsidR="0083022F" w:rsidRPr="0050088B" w:rsidRDefault="0083022F" w:rsidP="0083022F">
      <w:pPr>
        <w:rPr>
          <w:rFonts w:cstheme="minorHAnsi"/>
          <w:sz w:val="24"/>
          <w:szCs w:val="24"/>
        </w:rPr>
      </w:pPr>
      <w:r w:rsidRPr="0050088B">
        <w:rPr>
          <w:rFonts w:cstheme="minorHAnsi"/>
          <w:color w:val="000000"/>
          <w:sz w:val="24"/>
          <w:szCs w:val="24"/>
        </w:rPr>
        <w:t xml:space="preserve">Пусть в некоторой области задана функция z = </w:t>
      </w:r>
      <w:proofErr w:type="gramStart"/>
      <w:r w:rsidRPr="0050088B">
        <w:rPr>
          <w:rFonts w:cstheme="minorHAnsi"/>
          <w:color w:val="000000"/>
          <w:sz w:val="24"/>
          <w:szCs w:val="24"/>
        </w:rPr>
        <w:t>f(</w:t>
      </w:r>
      <w:proofErr w:type="gramEnd"/>
      <w:r w:rsidRPr="0050088B">
        <w:rPr>
          <w:rFonts w:cstheme="minorHAnsi"/>
          <w:color w:val="000000"/>
          <w:sz w:val="24"/>
          <w:szCs w:val="24"/>
        </w:rPr>
        <w:t xml:space="preserve">x, y). Возьмем произвольную точку </w:t>
      </w:r>
      <w:proofErr w:type="gramStart"/>
      <w:r w:rsidRPr="0050088B">
        <w:rPr>
          <w:rFonts w:cstheme="minorHAnsi"/>
          <w:color w:val="000000"/>
          <w:sz w:val="24"/>
          <w:szCs w:val="24"/>
        </w:rPr>
        <w:t>М(</w:t>
      </w:r>
      <w:proofErr w:type="gramEnd"/>
      <w:r w:rsidRPr="0050088B">
        <w:rPr>
          <w:rFonts w:cstheme="minorHAnsi"/>
          <w:color w:val="000000"/>
          <w:sz w:val="24"/>
          <w:szCs w:val="24"/>
        </w:rPr>
        <w:t>х, у) и зададим приращение ∆х к переменной х. Тогда величина ∆</w:t>
      </w:r>
      <w:proofErr w:type="spellStart"/>
      <w:r w:rsidRPr="0050088B">
        <w:rPr>
          <w:rFonts w:cstheme="minorHAnsi"/>
          <w:color w:val="000000"/>
          <w:sz w:val="24"/>
          <w:szCs w:val="24"/>
          <w:vertAlign w:val="subscript"/>
        </w:rPr>
        <w:t>x</w:t>
      </w:r>
      <w:r w:rsidRPr="0050088B">
        <w:rPr>
          <w:rFonts w:cstheme="minorHAnsi"/>
          <w:color w:val="000000"/>
          <w:sz w:val="24"/>
          <w:szCs w:val="24"/>
        </w:rPr>
        <w:t>z</w:t>
      </w:r>
      <w:proofErr w:type="spellEnd"/>
      <w:r w:rsidRPr="0050088B">
        <w:rPr>
          <w:rFonts w:cstheme="minorHAnsi"/>
          <w:color w:val="000000"/>
          <w:sz w:val="24"/>
          <w:szCs w:val="24"/>
        </w:rPr>
        <w:t xml:space="preserve"> = f( x + ∆x, y) – f(x, y) называется </w:t>
      </w:r>
      <w:r w:rsidRPr="0050088B">
        <w:rPr>
          <w:rFonts w:cstheme="minorHAnsi"/>
          <w:bCs/>
          <w:color w:val="000000"/>
          <w:sz w:val="24"/>
          <w:szCs w:val="24"/>
        </w:rPr>
        <w:t>частным приращением функции по х</w:t>
      </w:r>
    </w:p>
    <w:p w:rsidR="0083022F" w:rsidRDefault="0083022F" w:rsidP="00B44285"/>
    <w:p w:rsidR="0083022F" w:rsidRDefault="0083022F" w:rsidP="0083022F">
      <w:pPr>
        <w:pStyle w:val="1"/>
        <w:spacing w:line="240" w:lineRule="auto"/>
      </w:pPr>
      <w:bookmarkStart w:id="21" w:name="_Toc42363665"/>
      <w:r>
        <w:t xml:space="preserve">2.1 Правило </w:t>
      </w:r>
      <w:proofErr w:type="spellStart"/>
      <w:r>
        <w:t>Лопиталя</w:t>
      </w:r>
      <w:bookmarkEnd w:id="21"/>
      <w:proofErr w:type="spellEnd"/>
    </w:p>
    <w:p w:rsidR="0083022F" w:rsidRPr="0050088B" w:rsidRDefault="0083022F" w:rsidP="0083022F">
      <w:pPr>
        <w:rPr>
          <w:rFonts w:cstheme="minorHAnsi"/>
          <w:sz w:val="24"/>
          <w:szCs w:val="24"/>
        </w:rPr>
      </w:pPr>
      <w:r w:rsidRPr="0050088B">
        <w:rPr>
          <w:rStyle w:val="ac"/>
          <w:rFonts w:cstheme="minorHAnsi"/>
          <w:color w:val="333333"/>
          <w:sz w:val="24"/>
          <w:szCs w:val="24"/>
          <w:shd w:val="clear" w:color="auto" w:fill="FFFFFF"/>
        </w:rPr>
        <w:t xml:space="preserve">Правило </w:t>
      </w:r>
      <w:proofErr w:type="spellStart"/>
      <w:r w:rsidRPr="0050088B">
        <w:rPr>
          <w:rStyle w:val="ac"/>
          <w:rFonts w:cstheme="minorHAnsi"/>
          <w:color w:val="333333"/>
          <w:sz w:val="24"/>
          <w:szCs w:val="24"/>
          <w:shd w:val="clear" w:color="auto" w:fill="FFFFFF"/>
        </w:rPr>
        <w:t>Лопиталя</w:t>
      </w:r>
      <w:proofErr w:type="spellEnd"/>
      <w:r w:rsidRPr="0050088B">
        <w:rPr>
          <w:rFonts w:cstheme="minorHAnsi"/>
          <w:color w:val="333333"/>
          <w:sz w:val="24"/>
          <w:szCs w:val="24"/>
          <w:shd w:val="clear" w:color="auto" w:fill="FFFFFF"/>
        </w:rPr>
        <w:t> — метод нахождения пределов функций, раскрывающий неопределённости вида </w:t>
      </w:r>
      <w:r w:rsidRPr="0050088B">
        <w:rPr>
          <w:rStyle w:val="HTML"/>
          <w:rFonts w:cstheme="minorHAnsi"/>
          <w:color w:val="000000" w:themeColor="text1"/>
          <w:sz w:val="24"/>
          <w:szCs w:val="24"/>
          <w:shd w:val="clear" w:color="auto" w:fill="FFFFFF"/>
        </w:rPr>
        <w:t>0</w:t>
      </w:r>
      <w:r w:rsidRPr="0050088B">
        <w:rPr>
          <w:rFonts w:cstheme="minorHAnsi"/>
          <w:color w:val="000000" w:themeColor="text1"/>
          <w:sz w:val="24"/>
          <w:szCs w:val="24"/>
          <w:shd w:val="clear" w:color="auto" w:fill="FFFFFF"/>
        </w:rPr>
        <w:t>/</w:t>
      </w:r>
      <w:r w:rsidRPr="0050088B">
        <w:rPr>
          <w:rStyle w:val="HTML"/>
          <w:rFonts w:cstheme="minorHAnsi"/>
          <w:color w:val="000000" w:themeColor="text1"/>
          <w:sz w:val="24"/>
          <w:szCs w:val="24"/>
          <w:shd w:val="clear" w:color="auto" w:fill="FFFFFF"/>
        </w:rPr>
        <w:t>0</w:t>
      </w:r>
      <w:r w:rsidRPr="0050088B">
        <w:rPr>
          <w:rFonts w:cstheme="minorHAnsi"/>
          <w:color w:val="000000" w:themeColor="text1"/>
          <w:sz w:val="24"/>
          <w:szCs w:val="24"/>
          <w:shd w:val="clear" w:color="auto" w:fill="FFFFFF"/>
        </w:rPr>
        <w:t> и </w:t>
      </w:r>
      <w:r w:rsidRPr="0050088B">
        <w:rPr>
          <w:rStyle w:val="HTML"/>
          <w:rFonts w:cstheme="minorHAnsi"/>
          <w:color w:val="000000" w:themeColor="text1"/>
          <w:sz w:val="24"/>
          <w:szCs w:val="24"/>
          <w:shd w:val="clear" w:color="auto" w:fill="FFFFFF"/>
        </w:rPr>
        <w:t>∞</w:t>
      </w:r>
      <w:r w:rsidRPr="0050088B">
        <w:rPr>
          <w:rFonts w:cstheme="minorHAnsi"/>
          <w:color w:val="000000" w:themeColor="text1"/>
          <w:sz w:val="24"/>
          <w:szCs w:val="24"/>
          <w:shd w:val="clear" w:color="auto" w:fill="FFFFFF"/>
        </w:rPr>
        <w:t>/</w:t>
      </w:r>
      <w:r w:rsidRPr="0050088B">
        <w:rPr>
          <w:rStyle w:val="HTML"/>
          <w:rFonts w:cstheme="minorHAnsi"/>
          <w:color w:val="000000" w:themeColor="text1"/>
          <w:sz w:val="24"/>
          <w:szCs w:val="24"/>
          <w:shd w:val="clear" w:color="auto" w:fill="FFFFFF"/>
        </w:rPr>
        <w:t>∞</w:t>
      </w:r>
      <w:r w:rsidRPr="0050088B">
        <w:rPr>
          <w:rFonts w:cstheme="minorHAnsi"/>
          <w:color w:val="000000" w:themeColor="text1"/>
          <w:sz w:val="24"/>
          <w:szCs w:val="24"/>
          <w:shd w:val="clear" w:color="auto" w:fill="FFFFFF"/>
        </w:rPr>
        <w:t>. </w:t>
      </w:r>
      <w:r w:rsidRPr="0050088B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Суть правила</w:t>
      </w:r>
      <w:r w:rsidRPr="0050088B">
        <w:rPr>
          <w:rFonts w:cstheme="minorHAnsi"/>
          <w:color w:val="333333"/>
          <w:sz w:val="24"/>
          <w:szCs w:val="24"/>
          <w:shd w:val="clear" w:color="auto" w:fill="FFFFFF"/>
        </w:rPr>
        <w:t>: предел отношения функций равен пределу отношения их производных.</w:t>
      </w:r>
    </w:p>
    <w:p w:rsidR="0083022F" w:rsidRPr="0083022F" w:rsidRDefault="0083022F" w:rsidP="0083022F">
      <w:pPr>
        <w:pStyle w:val="1"/>
        <w:spacing w:line="240" w:lineRule="auto"/>
      </w:pPr>
      <w:bookmarkStart w:id="22" w:name="_Toc42363666"/>
      <w:r>
        <w:t>2.2</w:t>
      </w:r>
      <w:r w:rsidRPr="0083022F">
        <w:t xml:space="preserve"> </w:t>
      </w:r>
      <w:r>
        <w:t>Теорема</w:t>
      </w:r>
      <w:r w:rsidRPr="0083022F">
        <w:t xml:space="preserve"> </w:t>
      </w:r>
      <w:r>
        <w:t>Коши</w:t>
      </w:r>
      <w:bookmarkEnd w:id="22"/>
    </w:p>
    <w:p w:rsidR="0083022F" w:rsidRPr="0050088B" w:rsidRDefault="0083022F" w:rsidP="0083022F">
      <w:pP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</w:pPr>
      <w:r w:rsidRPr="0050088B">
        <w:rPr>
          <w:sz w:val="24"/>
          <w:szCs w:val="24"/>
        </w:rPr>
        <w:t xml:space="preserve">Пусть функции </w:t>
      </w:r>
      <w:r w:rsidRPr="0050088B">
        <w:rPr>
          <w:sz w:val="24"/>
          <w:szCs w:val="24"/>
          <w:lang w:val="en-US"/>
        </w:rPr>
        <w:t>f</w:t>
      </w:r>
      <w:r w:rsidRPr="0050088B">
        <w:rPr>
          <w:sz w:val="24"/>
          <w:szCs w:val="24"/>
        </w:rPr>
        <w:t>(</w:t>
      </w:r>
      <w:r w:rsidRPr="0050088B">
        <w:rPr>
          <w:sz w:val="24"/>
          <w:szCs w:val="24"/>
          <w:lang w:val="en-US"/>
        </w:rPr>
        <w:t>x</w:t>
      </w:r>
      <w:r w:rsidRPr="0050088B">
        <w:rPr>
          <w:sz w:val="24"/>
          <w:szCs w:val="24"/>
        </w:rPr>
        <w:t xml:space="preserve">) </w:t>
      </w:r>
      <w:r w:rsidRPr="0050088B">
        <w:rPr>
          <w:sz w:val="24"/>
          <w:szCs w:val="24"/>
          <w:lang w:eastAsia="ja-JP"/>
        </w:rPr>
        <w:t>и</w:t>
      </w:r>
      <w:r w:rsidRPr="0050088B">
        <w:rPr>
          <w:rFonts w:hint="eastAsia"/>
          <w:sz w:val="24"/>
          <w:szCs w:val="24"/>
          <w:lang w:eastAsia="ja-JP"/>
        </w:rPr>
        <w:t xml:space="preserve"> g(x)</w:t>
      </w:r>
      <w:r w:rsidRPr="0050088B">
        <w:rPr>
          <w:sz w:val="24"/>
          <w:szCs w:val="24"/>
        </w:rPr>
        <w:t xml:space="preserve"> непрерывны на отрезке [</w:t>
      </w:r>
      <w:proofErr w:type="gramStart"/>
      <w:r w:rsidRPr="0050088B">
        <w:rPr>
          <w:sz w:val="24"/>
          <w:szCs w:val="24"/>
          <w:lang w:val="en-US" w:eastAsia="ja-JP"/>
        </w:rPr>
        <w:t>a</w:t>
      </w:r>
      <w:r w:rsidRPr="0050088B">
        <w:rPr>
          <w:sz w:val="24"/>
          <w:szCs w:val="24"/>
          <w:lang w:eastAsia="ja-JP"/>
        </w:rPr>
        <w:t>;b</w:t>
      </w:r>
      <w:proofErr w:type="gramEnd"/>
      <w:r w:rsidRPr="0050088B">
        <w:rPr>
          <w:sz w:val="24"/>
          <w:szCs w:val="24"/>
          <w:lang w:eastAsia="ja-JP"/>
        </w:rPr>
        <w:t>] и дифференцируемы на интервале (</w:t>
      </w:r>
      <w:r w:rsidRPr="0050088B">
        <w:rPr>
          <w:sz w:val="24"/>
          <w:szCs w:val="24"/>
          <w:lang w:val="en-US" w:eastAsia="ja-JP"/>
        </w:rPr>
        <w:t>a</w:t>
      </w:r>
      <w:r w:rsidRPr="0050088B">
        <w:rPr>
          <w:rFonts w:hint="eastAsia"/>
          <w:sz w:val="24"/>
          <w:szCs w:val="24"/>
          <w:lang w:eastAsia="ja-JP"/>
        </w:rPr>
        <w:t>;</w:t>
      </w:r>
      <w:r w:rsidRPr="0050088B">
        <w:rPr>
          <w:rFonts w:hint="eastAsia"/>
          <w:sz w:val="24"/>
          <w:szCs w:val="24"/>
          <w:lang w:val="en-US" w:eastAsia="ja-JP"/>
        </w:rPr>
        <w:t>b</w:t>
      </w:r>
      <w:r w:rsidRPr="0050088B">
        <w:rPr>
          <w:rFonts w:hint="eastAsia"/>
          <w:sz w:val="24"/>
          <w:szCs w:val="24"/>
          <w:lang w:eastAsia="ja-JP"/>
        </w:rPr>
        <w:t xml:space="preserve">), </w:t>
      </w:r>
      <w:r w:rsidRPr="0050088B">
        <w:rPr>
          <w:sz w:val="24"/>
          <w:szCs w:val="24"/>
          <w:lang w:eastAsia="ja-JP"/>
        </w:rPr>
        <w:t xml:space="preserve">причем </w:t>
      </w:r>
      <w:r w:rsidRPr="0050088B">
        <w:rPr>
          <w:sz w:val="24"/>
          <w:szCs w:val="24"/>
          <w:lang w:val="en-US" w:eastAsia="ja-JP"/>
        </w:rPr>
        <w:t>g</w:t>
      </w:r>
      <w:r w:rsidRPr="0050088B">
        <w:rPr>
          <w:rFonts w:cstheme="minorHAnsi"/>
          <w:sz w:val="24"/>
          <w:szCs w:val="24"/>
          <w:lang w:eastAsia="ja-JP"/>
        </w:rPr>
        <w:t>′(</w:t>
      </w:r>
      <w:r w:rsidRPr="0050088B">
        <w:rPr>
          <w:rFonts w:cstheme="minorHAnsi"/>
          <w:sz w:val="24"/>
          <w:szCs w:val="24"/>
          <w:lang w:val="en-US" w:eastAsia="ja-JP"/>
        </w:rPr>
        <w:t>x</w:t>
      </w:r>
      <w:r w:rsidRPr="0050088B">
        <w:rPr>
          <w:rFonts w:cstheme="minorHAnsi"/>
          <w:sz w:val="24"/>
          <w:szCs w:val="24"/>
          <w:lang w:eastAsia="ja-JP"/>
        </w:rPr>
        <w:t xml:space="preserve">) ≠ 0 для всех </w:t>
      </w:r>
      <w:r w:rsidRPr="0050088B">
        <w:rPr>
          <w:rFonts w:cstheme="minorHAnsi"/>
          <w:sz w:val="24"/>
          <w:szCs w:val="24"/>
          <w:lang w:val="en-US" w:eastAsia="ja-JP"/>
        </w:rPr>
        <w:t>x</w:t>
      </w:r>
      <w:r w:rsidRPr="0050088B">
        <w:rPr>
          <w:rFonts w:cstheme="minorHAnsi"/>
          <w:sz w:val="24"/>
          <w:szCs w:val="24"/>
          <w:lang w:eastAsia="ja-JP"/>
        </w:rPr>
        <w:t xml:space="preserve"> </w:t>
      </w:r>
      <w:r w:rsidRPr="0050088B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 (</w:t>
      </w:r>
      <w:r w:rsidRPr="0050088B">
        <w:rPr>
          <w:rFonts w:ascii="Cambria Math" w:hAnsi="Cambria Math" w:cs="Cambria Math"/>
          <w:color w:val="222222"/>
          <w:sz w:val="24"/>
          <w:szCs w:val="24"/>
          <w:shd w:val="clear" w:color="auto" w:fill="FFFFFF"/>
          <w:lang w:val="en-US"/>
        </w:rPr>
        <w:t>a</w:t>
      </w:r>
      <w:r w:rsidRPr="0050088B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;</w:t>
      </w:r>
      <w:r w:rsidRPr="0050088B">
        <w:rPr>
          <w:rFonts w:ascii="Cambria Math" w:hAnsi="Cambria Math" w:cs="Cambria Math"/>
          <w:color w:val="222222"/>
          <w:sz w:val="24"/>
          <w:szCs w:val="24"/>
          <w:shd w:val="clear" w:color="auto" w:fill="FFFFFF"/>
          <w:lang w:val="en-US"/>
        </w:rPr>
        <w:t>b</w:t>
      </w:r>
      <w:r w:rsidRPr="0050088B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). </w:t>
      </w:r>
      <w:r w:rsidRPr="0050088B">
        <w:rPr>
          <w:sz w:val="24"/>
          <w:szCs w:val="24"/>
          <w:lang w:eastAsia="ja-JP"/>
        </w:rPr>
        <w:t xml:space="preserve">Тогда на этом интервале найдется такая точка </w:t>
      </w:r>
      <w:r w:rsidRPr="0050088B">
        <w:rPr>
          <w:sz w:val="24"/>
          <w:szCs w:val="24"/>
          <w:lang w:val="en-US" w:eastAsia="ja-JP"/>
        </w:rPr>
        <w:t>c</w:t>
      </w:r>
      <w:r w:rsidRPr="0050088B">
        <w:rPr>
          <w:sz w:val="24"/>
          <w:szCs w:val="24"/>
          <w:lang w:eastAsia="ja-JP"/>
        </w:rPr>
        <w:t>, что</w:t>
      </w:r>
    </w:p>
    <w:p w:rsidR="0083022F" w:rsidRPr="0083022F" w:rsidRDefault="0083022F" w:rsidP="0083022F">
      <w:r w:rsidRPr="000F0424">
        <w:drawing>
          <wp:inline distT="0" distB="0" distL="0" distR="0" wp14:anchorId="14F6893F" wp14:editId="50FBF127">
            <wp:extent cx="800100" cy="409575"/>
            <wp:effectExtent l="0" t="0" r="0" b="9525"/>
            <wp:docPr id="22" name="Рисунок 22" descr="http://nuclphys.sinp.msu.ru/mathan/images/1202_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uclphys.sinp.msu.ru/mathan/images/1202_09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=</m:t>
        </m:r>
      </m:oMath>
      <w:r w:rsidRPr="000F0424">
        <w:drawing>
          <wp:inline distT="0" distB="0" distL="0" distR="0" wp14:anchorId="44110794" wp14:editId="5C5C9CDE">
            <wp:extent cx="400050" cy="409575"/>
            <wp:effectExtent l="0" t="0" r="0" b="9525"/>
            <wp:docPr id="23" name="Рисунок 23" descr="http://nuclphys.sinp.msu.ru/mathan/images/1202_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nuclphys.sinp.msu.ru/mathan/images/1202_1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22F" w:rsidRDefault="0083022F" w:rsidP="0083022F">
      <w:pPr>
        <w:pStyle w:val="1"/>
        <w:spacing w:line="240" w:lineRule="auto"/>
      </w:pPr>
      <w:bookmarkStart w:id="23" w:name="_Toc42363667"/>
      <w:r>
        <w:t>2.3</w:t>
      </w:r>
      <w:r>
        <w:t xml:space="preserve"> Теорема Лагранжа</w:t>
      </w:r>
      <w:bookmarkEnd w:id="23"/>
    </w:p>
    <w:p w:rsidR="0083022F" w:rsidRPr="0050088B" w:rsidRDefault="0083022F" w:rsidP="0083022F">
      <w:pPr>
        <w:rPr>
          <w:sz w:val="24"/>
          <w:szCs w:val="24"/>
          <w:lang w:eastAsia="ja-JP"/>
        </w:rPr>
      </w:pPr>
      <w:r w:rsidRPr="0050088B">
        <w:rPr>
          <w:sz w:val="24"/>
          <w:szCs w:val="24"/>
        </w:rPr>
        <w:t xml:space="preserve">Пусть функция </w:t>
      </w:r>
      <w:r w:rsidRPr="0050088B">
        <w:rPr>
          <w:sz w:val="24"/>
          <w:szCs w:val="24"/>
          <w:lang w:val="en-US"/>
        </w:rPr>
        <w:t>f</w:t>
      </w:r>
      <w:r w:rsidRPr="0050088B">
        <w:rPr>
          <w:sz w:val="24"/>
          <w:szCs w:val="24"/>
        </w:rPr>
        <w:t>(</w:t>
      </w:r>
      <w:r w:rsidRPr="0050088B">
        <w:rPr>
          <w:sz w:val="24"/>
          <w:szCs w:val="24"/>
          <w:lang w:val="en-US"/>
        </w:rPr>
        <w:t>x</w:t>
      </w:r>
      <w:r w:rsidRPr="0050088B">
        <w:rPr>
          <w:sz w:val="24"/>
          <w:szCs w:val="24"/>
        </w:rPr>
        <w:t>) непрерывна на отрезке [</w:t>
      </w:r>
      <w:proofErr w:type="gramStart"/>
      <w:r w:rsidRPr="0050088B">
        <w:rPr>
          <w:sz w:val="24"/>
          <w:szCs w:val="24"/>
          <w:lang w:val="en-US" w:eastAsia="ja-JP"/>
        </w:rPr>
        <w:t>a</w:t>
      </w:r>
      <w:r w:rsidRPr="0050088B">
        <w:rPr>
          <w:sz w:val="24"/>
          <w:szCs w:val="24"/>
          <w:lang w:eastAsia="ja-JP"/>
        </w:rPr>
        <w:t>;b</w:t>
      </w:r>
      <w:proofErr w:type="gramEnd"/>
      <w:r w:rsidRPr="0050088B">
        <w:rPr>
          <w:sz w:val="24"/>
          <w:szCs w:val="24"/>
          <w:lang w:eastAsia="ja-JP"/>
        </w:rPr>
        <w:t>] и дифференцируема на интервале (</w:t>
      </w:r>
      <w:r w:rsidRPr="0050088B">
        <w:rPr>
          <w:sz w:val="24"/>
          <w:szCs w:val="24"/>
          <w:lang w:val="en-US" w:eastAsia="ja-JP"/>
        </w:rPr>
        <w:t>a</w:t>
      </w:r>
      <w:r w:rsidRPr="0050088B">
        <w:rPr>
          <w:rFonts w:hint="eastAsia"/>
          <w:sz w:val="24"/>
          <w:szCs w:val="24"/>
          <w:lang w:eastAsia="ja-JP"/>
        </w:rPr>
        <w:t>;</w:t>
      </w:r>
      <w:r w:rsidRPr="0050088B">
        <w:rPr>
          <w:rFonts w:hint="eastAsia"/>
          <w:sz w:val="24"/>
          <w:szCs w:val="24"/>
          <w:lang w:val="en-US" w:eastAsia="ja-JP"/>
        </w:rPr>
        <w:t>b</w:t>
      </w:r>
      <w:r w:rsidRPr="0050088B">
        <w:rPr>
          <w:rFonts w:hint="eastAsia"/>
          <w:sz w:val="24"/>
          <w:szCs w:val="24"/>
          <w:lang w:eastAsia="ja-JP"/>
        </w:rPr>
        <w:t xml:space="preserve">). </w:t>
      </w:r>
      <w:r w:rsidRPr="0050088B">
        <w:rPr>
          <w:sz w:val="24"/>
          <w:szCs w:val="24"/>
          <w:lang w:eastAsia="ja-JP"/>
        </w:rPr>
        <w:t>Тогда на интервале (</w:t>
      </w:r>
      <w:proofErr w:type="gramStart"/>
      <w:r w:rsidRPr="0050088B">
        <w:rPr>
          <w:sz w:val="24"/>
          <w:szCs w:val="24"/>
          <w:lang w:val="en-US" w:eastAsia="ja-JP"/>
        </w:rPr>
        <w:t>a</w:t>
      </w:r>
      <w:r w:rsidRPr="0050088B">
        <w:rPr>
          <w:sz w:val="24"/>
          <w:szCs w:val="24"/>
          <w:lang w:eastAsia="ja-JP"/>
        </w:rPr>
        <w:t>;</w:t>
      </w:r>
      <w:r w:rsidRPr="0050088B">
        <w:rPr>
          <w:sz w:val="24"/>
          <w:szCs w:val="24"/>
          <w:lang w:val="en-US" w:eastAsia="ja-JP"/>
        </w:rPr>
        <w:t>b</w:t>
      </w:r>
      <w:proofErr w:type="gramEnd"/>
      <w:r w:rsidRPr="0050088B">
        <w:rPr>
          <w:sz w:val="24"/>
          <w:szCs w:val="24"/>
          <w:lang w:eastAsia="ja-JP"/>
        </w:rPr>
        <w:t xml:space="preserve">) найдется такая точка </w:t>
      </w:r>
      <w:r w:rsidRPr="0050088B">
        <w:rPr>
          <w:sz w:val="24"/>
          <w:szCs w:val="24"/>
          <w:lang w:val="en-US" w:eastAsia="ja-JP"/>
        </w:rPr>
        <w:t>c</w:t>
      </w:r>
      <w:r w:rsidRPr="0050088B">
        <w:rPr>
          <w:sz w:val="24"/>
          <w:szCs w:val="24"/>
          <w:lang w:eastAsia="ja-JP"/>
        </w:rPr>
        <w:t>, что</w:t>
      </w:r>
    </w:p>
    <w:p w:rsidR="0083022F" w:rsidRPr="0083022F" w:rsidRDefault="0083022F" w:rsidP="0083022F">
      <w:pPr>
        <w:rPr>
          <w:i/>
          <w:lang w:eastAsia="ja-JP"/>
        </w:rPr>
      </w:pPr>
      <w:proofErr w:type="gramStart"/>
      <w:r w:rsidRPr="000F0424">
        <w:rPr>
          <w:i/>
          <w:lang w:val="en-US" w:eastAsia="ja-JP"/>
        </w:rPr>
        <w:t>f</w:t>
      </w:r>
      <w:r w:rsidRPr="0083022F">
        <w:rPr>
          <w:i/>
          <w:lang w:eastAsia="ja-JP"/>
        </w:rPr>
        <w:t>(</w:t>
      </w:r>
      <w:proofErr w:type="gramEnd"/>
      <w:r w:rsidRPr="000F0424">
        <w:rPr>
          <w:i/>
          <w:lang w:val="en-US" w:eastAsia="ja-JP"/>
        </w:rPr>
        <w:t>b</w:t>
      </w:r>
      <w:r w:rsidRPr="0083022F">
        <w:rPr>
          <w:i/>
          <w:lang w:eastAsia="ja-JP"/>
        </w:rPr>
        <w:t xml:space="preserve">) – </w:t>
      </w:r>
      <w:r w:rsidRPr="000F0424">
        <w:rPr>
          <w:i/>
          <w:lang w:val="en-US" w:eastAsia="ja-JP"/>
        </w:rPr>
        <w:t>f</w:t>
      </w:r>
      <w:r w:rsidRPr="0083022F">
        <w:rPr>
          <w:i/>
          <w:lang w:eastAsia="ja-JP"/>
        </w:rPr>
        <w:t>(</w:t>
      </w:r>
      <w:r w:rsidRPr="000F0424">
        <w:rPr>
          <w:i/>
          <w:lang w:val="en-US" w:eastAsia="ja-JP"/>
        </w:rPr>
        <w:t>a</w:t>
      </w:r>
      <w:r w:rsidRPr="0083022F">
        <w:rPr>
          <w:i/>
          <w:lang w:eastAsia="ja-JP"/>
        </w:rPr>
        <w:t xml:space="preserve">) = </w:t>
      </w:r>
      <w:r w:rsidRPr="000F0424">
        <w:rPr>
          <w:i/>
          <w:lang w:val="en-US" w:eastAsia="ja-JP"/>
        </w:rPr>
        <w:t>f</w:t>
      </w:r>
      <w:r w:rsidRPr="0083022F">
        <w:rPr>
          <w:rFonts w:cstheme="minorHAnsi"/>
          <w:i/>
          <w:lang w:eastAsia="ja-JP"/>
        </w:rPr>
        <w:t>′(</w:t>
      </w:r>
      <w:r w:rsidRPr="000F0424">
        <w:rPr>
          <w:rFonts w:cstheme="minorHAnsi"/>
          <w:i/>
          <w:lang w:val="en-US" w:eastAsia="ja-JP"/>
        </w:rPr>
        <w:t>c</w:t>
      </w:r>
      <w:r w:rsidRPr="0083022F">
        <w:rPr>
          <w:rFonts w:cstheme="minorHAnsi"/>
          <w:i/>
          <w:lang w:eastAsia="ja-JP"/>
        </w:rPr>
        <w:t>)(</w:t>
      </w:r>
      <w:r w:rsidRPr="000F0424">
        <w:rPr>
          <w:rFonts w:cstheme="minorHAnsi"/>
          <w:i/>
          <w:lang w:val="en-US" w:eastAsia="ja-JP"/>
        </w:rPr>
        <w:t>b</w:t>
      </w:r>
      <w:r w:rsidRPr="0083022F">
        <w:rPr>
          <w:rFonts w:cstheme="minorHAnsi"/>
          <w:i/>
          <w:lang w:eastAsia="ja-JP"/>
        </w:rPr>
        <w:t>-</w:t>
      </w:r>
      <w:r w:rsidRPr="000F0424">
        <w:rPr>
          <w:rFonts w:cstheme="minorHAnsi"/>
          <w:i/>
          <w:lang w:val="en-US" w:eastAsia="ja-JP"/>
        </w:rPr>
        <w:t>a</w:t>
      </w:r>
      <w:r w:rsidRPr="0083022F">
        <w:rPr>
          <w:rFonts w:cstheme="minorHAnsi"/>
          <w:i/>
          <w:lang w:eastAsia="ja-JP"/>
        </w:rPr>
        <w:t>)</w:t>
      </w:r>
    </w:p>
    <w:p w:rsidR="0083022F" w:rsidRPr="0083022F" w:rsidRDefault="0083022F" w:rsidP="0083022F"/>
    <w:p w:rsidR="0083022F" w:rsidRDefault="0083022F" w:rsidP="0083022F">
      <w:pPr>
        <w:pStyle w:val="1"/>
        <w:spacing w:line="240" w:lineRule="auto"/>
      </w:pPr>
      <w:bookmarkStart w:id="24" w:name="_Toc42363668"/>
      <w:r>
        <w:t xml:space="preserve">2.4 Теорема </w:t>
      </w:r>
      <w:proofErr w:type="spellStart"/>
      <w:r>
        <w:t>Ролли</w:t>
      </w:r>
      <w:bookmarkEnd w:id="24"/>
      <w:proofErr w:type="spellEnd"/>
    </w:p>
    <w:p w:rsidR="0083022F" w:rsidRPr="0050088B" w:rsidRDefault="0083022F" w:rsidP="0050088B">
      <w:pPr>
        <w:rPr>
          <w:sz w:val="24"/>
          <w:szCs w:val="24"/>
          <w:lang w:eastAsia="ja-JP"/>
        </w:rPr>
      </w:pPr>
      <w:r w:rsidRPr="0050088B">
        <w:rPr>
          <w:sz w:val="24"/>
          <w:szCs w:val="24"/>
        </w:rPr>
        <w:t xml:space="preserve">Пусть функция </w:t>
      </w:r>
      <w:r w:rsidRPr="0050088B">
        <w:rPr>
          <w:sz w:val="24"/>
          <w:szCs w:val="24"/>
          <w:lang w:val="en-US"/>
        </w:rPr>
        <w:t>f</w:t>
      </w:r>
      <w:r w:rsidRPr="0050088B">
        <w:rPr>
          <w:sz w:val="24"/>
          <w:szCs w:val="24"/>
        </w:rPr>
        <w:t>(</w:t>
      </w:r>
      <w:r w:rsidRPr="0050088B">
        <w:rPr>
          <w:sz w:val="24"/>
          <w:szCs w:val="24"/>
          <w:lang w:val="en-US"/>
        </w:rPr>
        <w:t>x</w:t>
      </w:r>
      <w:r w:rsidRPr="0050088B">
        <w:rPr>
          <w:sz w:val="24"/>
          <w:szCs w:val="24"/>
        </w:rPr>
        <w:t>) непрерывна на отрезке [</w:t>
      </w:r>
      <w:proofErr w:type="gramStart"/>
      <w:r w:rsidRPr="0050088B">
        <w:rPr>
          <w:sz w:val="24"/>
          <w:szCs w:val="24"/>
          <w:lang w:val="en-US" w:eastAsia="ja-JP"/>
        </w:rPr>
        <w:t>a</w:t>
      </w:r>
      <w:r w:rsidRPr="0050088B">
        <w:rPr>
          <w:sz w:val="24"/>
          <w:szCs w:val="24"/>
          <w:lang w:eastAsia="ja-JP"/>
        </w:rPr>
        <w:t>;b</w:t>
      </w:r>
      <w:proofErr w:type="gramEnd"/>
      <w:r w:rsidRPr="0050088B">
        <w:rPr>
          <w:sz w:val="24"/>
          <w:szCs w:val="24"/>
          <w:lang w:eastAsia="ja-JP"/>
        </w:rPr>
        <w:t>], дифференцируема на интервале (</w:t>
      </w:r>
      <w:r w:rsidRPr="0050088B">
        <w:rPr>
          <w:sz w:val="24"/>
          <w:szCs w:val="24"/>
          <w:lang w:val="en-US" w:eastAsia="ja-JP"/>
        </w:rPr>
        <w:t>a</w:t>
      </w:r>
      <w:r w:rsidRPr="0050088B">
        <w:rPr>
          <w:rFonts w:hint="eastAsia"/>
          <w:sz w:val="24"/>
          <w:szCs w:val="24"/>
          <w:lang w:eastAsia="ja-JP"/>
        </w:rPr>
        <w:t>;</w:t>
      </w:r>
      <w:r w:rsidRPr="0050088B">
        <w:rPr>
          <w:rFonts w:hint="eastAsia"/>
          <w:sz w:val="24"/>
          <w:szCs w:val="24"/>
          <w:lang w:val="en-US" w:eastAsia="ja-JP"/>
        </w:rPr>
        <w:t>b</w:t>
      </w:r>
      <w:r w:rsidRPr="0050088B">
        <w:rPr>
          <w:rFonts w:hint="eastAsia"/>
          <w:sz w:val="24"/>
          <w:szCs w:val="24"/>
          <w:lang w:eastAsia="ja-JP"/>
        </w:rPr>
        <w:t>)</w:t>
      </w:r>
      <w:r w:rsidRPr="0050088B">
        <w:rPr>
          <w:sz w:val="24"/>
          <w:szCs w:val="24"/>
          <w:lang w:eastAsia="ja-JP"/>
        </w:rPr>
        <w:t xml:space="preserve"> и принимает на концах отрезка равные значения</w:t>
      </w:r>
      <w:r w:rsidRPr="0050088B">
        <w:rPr>
          <w:rFonts w:hint="eastAsia"/>
          <w:sz w:val="24"/>
          <w:szCs w:val="24"/>
          <w:lang w:eastAsia="ja-JP"/>
        </w:rPr>
        <w:t xml:space="preserve">. </w:t>
      </w:r>
      <w:r w:rsidRPr="0050088B">
        <w:rPr>
          <w:sz w:val="24"/>
          <w:szCs w:val="24"/>
          <w:lang w:eastAsia="ja-JP"/>
        </w:rPr>
        <w:t>Тогда существует по крайней мере одна точка на интервале на интервале (</w:t>
      </w:r>
      <w:proofErr w:type="gramStart"/>
      <w:r w:rsidRPr="0050088B">
        <w:rPr>
          <w:sz w:val="24"/>
          <w:szCs w:val="24"/>
          <w:lang w:val="en-US" w:eastAsia="ja-JP"/>
        </w:rPr>
        <w:t>a</w:t>
      </w:r>
      <w:r w:rsidRPr="0050088B">
        <w:rPr>
          <w:sz w:val="24"/>
          <w:szCs w:val="24"/>
          <w:lang w:eastAsia="ja-JP"/>
        </w:rPr>
        <w:t>;</w:t>
      </w:r>
      <w:r w:rsidRPr="0050088B">
        <w:rPr>
          <w:sz w:val="24"/>
          <w:szCs w:val="24"/>
          <w:lang w:val="en-US" w:eastAsia="ja-JP"/>
        </w:rPr>
        <w:t>b</w:t>
      </w:r>
      <w:proofErr w:type="gramEnd"/>
      <w:r w:rsidRPr="0050088B">
        <w:rPr>
          <w:sz w:val="24"/>
          <w:szCs w:val="24"/>
          <w:lang w:eastAsia="ja-JP"/>
        </w:rPr>
        <w:t xml:space="preserve">), для которой </w:t>
      </w:r>
      <w:r w:rsidRPr="0050088B">
        <w:rPr>
          <w:sz w:val="24"/>
          <w:szCs w:val="24"/>
          <w:lang w:val="en-US" w:eastAsia="ja-JP"/>
        </w:rPr>
        <w:t>f</w:t>
      </w:r>
      <w:r w:rsidRPr="0050088B">
        <w:rPr>
          <w:rFonts w:cstheme="minorHAnsi"/>
          <w:sz w:val="24"/>
          <w:szCs w:val="24"/>
          <w:lang w:eastAsia="ja-JP"/>
        </w:rPr>
        <w:t>′(</w:t>
      </w:r>
      <w:r w:rsidRPr="0050088B">
        <w:rPr>
          <w:rFonts w:cstheme="minorHAnsi"/>
          <w:sz w:val="24"/>
          <w:szCs w:val="24"/>
          <w:lang w:val="en-US" w:eastAsia="ja-JP"/>
        </w:rPr>
        <w:t>c</w:t>
      </w:r>
      <w:r w:rsidRPr="0050088B">
        <w:rPr>
          <w:rFonts w:cstheme="minorHAnsi"/>
          <w:sz w:val="24"/>
          <w:szCs w:val="24"/>
          <w:lang w:eastAsia="ja-JP"/>
        </w:rPr>
        <w:t>) = 0.</w:t>
      </w:r>
    </w:p>
    <w:p w:rsidR="0083022F" w:rsidRDefault="0083022F" w:rsidP="0083022F">
      <w:pPr>
        <w:pStyle w:val="1"/>
        <w:spacing w:line="240" w:lineRule="auto"/>
      </w:pPr>
      <w:bookmarkStart w:id="25" w:name="_Toc42363669"/>
      <w:r>
        <w:t xml:space="preserve">2.5 </w:t>
      </w:r>
      <w:r>
        <w:t>Теорема Шварца</w:t>
      </w:r>
      <w:bookmarkEnd w:id="25"/>
    </w:p>
    <w:p w:rsidR="0083022F" w:rsidRPr="0050088B" w:rsidRDefault="0083022F" w:rsidP="0083022F">
      <w:pPr>
        <w:rPr>
          <w:rFonts w:cstheme="minorHAnsi"/>
          <w:sz w:val="24"/>
          <w:szCs w:val="24"/>
        </w:rPr>
      </w:pPr>
      <w:r w:rsidRPr="0050088B">
        <w:rPr>
          <w:rFonts w:cstheme="minorHAnsi"/>
          <w:color w:val="202122"/>
          <w:sz w:val="24"/>
          <w:szCs w:val="24"/>
          <w:shd w:val="clear" w:color="auto" w:fill="FFFFFF"/>
        </w:rPr>
        <w:t>Пусть выполнены условия:</w:t>
      </w:r>
    </w:p>
    <w:p w:rsidR="0083022F" w:rsidRPr="00B44285" w:rsidRDefault="0083022F" w:rsidP="0083022F">
      <w:r>
        <w:rPr>
          <w:noProof/>
          <w:lang w:eastAsia="ja-JP"/>
        </w:rPr>
        <w:drawing>
          <wp:inline distT="0" distB="0" distL="0" distR="0" wp14:anchorId="6AF5FF98" wp14:editId="7A5B6639">
            <wp:extent cx="6436797" cy="108585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41" t="39453" r="42918" b="46409"/>
                    <a:stretch/>
                  </pic:blipFill>
                  <pic:spPr bwMode="auto">
                    <a:xfrm>
                      <a:off x="0" y="0"/>
                      <a:ext cx="6456265" cy="108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285" w:rsidRPr="00B44285" w:rsidRDefault="00B44285" w:rsidP="0083022F"/>
    <w:p w:rsidR="006F25F6" w:rsidRPr="008B6FC9" w:rsidRDefault="006F25F6" w:rsidP="008B6FC9">
      <w:pPr>
        <w:spacing w:line="240" w:lineRule="auto"/>
      </w:pPr>
    </w:p>
    <w:sectPr w:rsidR="006F25F6" w:rsidRPr="008B6F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游ゴシック Light">
    <w:altName w:val="MS PMincho"/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31B42"/>
    <w:multiLevelType w:val="multilevel"/>
    <w:tmpl w:val="B662749E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60" w:hanging="2160"/>
      </w:pPr>
      <w:rPr>
        <w:rFonts w:hint="default"/>
      </w:rPr>
    </w:lvl>
  </w:abstractNum>
  <w:abstractNum w:abstractNumId="1">
    <w:nsid w:val="11E0019A"/>
    <w:multiLevelType w:val="hybridMultilevel"/>
    <w:tmpl w:val="9FDE8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341818"/>
    <w:multiLevelType w:val="multilevel"/>
    <w:tmpl w:val="258A9B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">
    <w:nsid w:val="37491922"/>
    <w:multiLevelType w:val="multilevel"/>
    <w:tmpl w:val="AB6244C6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60" w:hanging="2160"/>
      </w:pPr>
      <w:rPr>
        <w:rFonts w:hint="default"/>
      </w:rPr>
    </w:lvl>
  </w:abstractNum>
  <w:abstractNum w:abstractNumId="4">
    <w:nsid w:val="4A724DB1"/>
    <w:multiLevelType w:val="multilevel"/>
    <w:tmpl w:val="7E8413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4B512183"/>
    <w:multiLevelType w:val="multilevel"/>
    <w:tmpl w:val="A7E6B85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60" w:hanging="2160"/>
      </w:pPr>
      <w:rPr>
        <w:rFonts w:hint="default"/>
      </w:rPr>
    </w:lvl>
  </w:abstractNum>
  <w:abstractNum w:abstractNumId="6">
    <w:nsid w:val="66301BB9"/>
    <w:multiLevelType w:val="multilevel"/>
    <w:tmpl w:val="5CA6C9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66440015"/>
    <w:multiLevelType w:val="multilevel"/>
    <w:tmpl w:val="A56A834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26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6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520" w:hanging="2160"/>
      </w:pPr>
      <w:rPr>
        <w:rFonts w:hint="default"/>
      </w:rPr>
    </w:lvl>
  </w:abstractNum>
  <w:abstractNum w:abstractNumId="8">
    <w:nsid w:val="72BB3B92"/>
    <w:multiLevelType w:val="multilevel"/>
    <w:tmpl w:val="09DCAE2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9">
    <w:nsid w:val="78923F91"/>
    <w:multiLevelType w:val="multilevel"/>
    <w:tmpl w:val="A4CCC616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9"/>
  </w:num>
  <w:num w:numId="8">
    <w:abstractNumId w:val="0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33E"/>
    <w:rsid w:val="000F0424"/>
    <w:rsid w:val="00187C8B"/>
    <w:rsid w:val="001F308D"/>
    <w:rsid w:val="002533CA"/>
    <w:rsid w:val="0032547F"/>
    <w:rsid w:val="003257EE"/>
    <w:rsid w:val="0037133E"/>
    <w:rsid w:val="00392D62"/>
    <w:rsid w:val="003B5C0D"/>
    <w:rsid w:val="0046160E"/>
    <w:rsid w:val="0050088B"/>
    <w:rsid w:val="005A78F5"/>
    <w:rsid w:val="00611A48"/>
    <w:rsid w:val="006A5A49"/>
    <w:rsid w:val="006F25F6"/>
    <w:rsid w:val="00701785"/>
    <w:rsid w:val="00783C4A"/>
    <w:rsid w:val="0083022F"/>
    <w:rsid w:val="00863140"/>
    <w:rsid w:val="008B6FC9"/>
    <w:rsid w:val="008F5D6D"/>
    <w:rsid w:val="00A52A60"/>
    <w:rsid w:val="00B44285"/>
    <w:rsid w:val="00D23B3A"/>
    <w:rsid w:val="00DD05E8"/>
    <w:rsid w:val="00EA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1070DE-93FF-4C57-A5CC-CC1C4F6BA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13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3713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D23B3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92D62"/>
    <w:rPr>
      <w:color w:val="808080"/>
    </w:rPr>
  </w:style>
  <w:style w:type="paragraph" w:styleId="a6">
    <w:name w:val="TOC Heading"/>
    <w:basedOn w:val="1"/>
    <w:next w:val="a"/>
    <w:uiPriority w:val="39"/>
    <w:unhideWhenUsed/>
    <w:qFormat/>
    <w:rsid w:val="006F25F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25F6"/>
    <w:pPr>
      <w:spacing w:after="100"/>
    </w:pPr>
  </w:style>
  <w:style w:type="character" w:styleId="a7">
    <w:name w:val="Hyperlink"/>
    <w:basedOn w:val="a0"/>
    <w:uiPriority w:val="99"/>
    <w:unhideWhenUsed/>
    <w:rsid w:val="006F25F6"/>
    <w:rPr>
      <w:color w:val="0563C1" w:themeColor="hyperlink"/>
      <w:u w:val="single"/>
    </w:rPr>
  </w:style>
  <w:style w:type="paragraph" w:styleId="a8">
    <w:name w:val="Body Text Indent"/>
    <w:basedOn w:val="a"/>
    <w:link w:val="a9"/>
    <w:uiPriority w:val="99"/>
    <w:semiHidden/>
    <w:unhideWhenUsed/>
    <w:rsid w:val="00701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701785"/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-">
    <w:name w:val="-"/>
    <w:basedOn w:val="a"/>
    <w:rsid w:val="00701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aa">
    <w:name w:val="Emphasis"/>
    <w:basedOn w:val="a0"/>
    <w:uiPriority w:val="20"/>
    <w:qFormat/>
    <w:rsid w:val="00B44285"/>
    <w:rPr>
      <w:i/>
      <w:iCs/>
    </w:rPr>
  </w:style>
  <w:style w:type="character" w:customStyle="1" w:styleId="mwe-math-mathml-inline">
    <w:name w:val="mwe-math-mathml-inline"/>
    <w:basedOn w:val="a0"/>
    <w:rsid w:val="00B44285"/>
  </w:style>
  <w:style w:type="paragraph" w:styleId="ab">
    <w:name w:val="Normal (Web)"/>
    <w:basedOn w:val="a"/>
    <w:uiPriority w:val="99"/>
    <w:semiHidden/>
    <w:unhideWhenUsed/>
    <w:rsid w:val="008302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ac">
    <w:name w:val="Strong"/>
    <w:basedOn w:val="a0"/>
    <w:uiPriority w:val="22"/>
    <w:qFormat/>
    <w:rsid w:val="0083022F"/>
    <w:rPr>
      <w:b/>
      <w:bCs/>
    </w:rPr>
  </w:style>
  <w:style w:type="character" w:styleId="HTML">
    <w:name w:val="HTML Variable"/>
    <w:basedOn w:val="a0"/>
    <w:uiPriority w:val="99"/>
    <w:semiHidden/>
    <w:unhideWhenUsed/>
    <w:rsid w:val="0083022F"/>
    <w:rPr>
      <w:i/>
      <w:iCs/>
    </w:rPr>
  </w:style>
  <w:style w:type="paragraph" w:styleId="ad">
    <w:name w:val="No Spacing"/>
    <w:uiPriority w:val="1"/>
    <w:qFormat/>
    <w:rsid w:val="005008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6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4067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single" w:sz="6" w:space="19" w:color="76A900"/>
                        <w:bottom w:val="single" w:sz="6" w:space="15" w:color="76A900"/>
                        <w:right w:val="single" w:sz="6" w:space="19" w:color="76A900"/>
                      </w:divBdr>
                      <w:divsChild>
                        <w:div w:id="32402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3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5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230081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single" w:sz="6" w:space="19" w:color="76A900"/>
                        <w:bottom w:val="single" w:sz="6" w:space="15" w:color="76A900"/>
                        <w:right w:val="single" w:sz="6" w:space="19" w:color="76A900"/>
                      </w:divBdr>
                      <w:divsChild>
                        <w:div w:id="163278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7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4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single" w:sz="6" w:space="19" w:color="76A900"/>
                        <w:bottom w:val="single" w:sz="6" w:space="15" w:color="76A900"/>
                        <w:right w:val="single" w:sz="6" w:space="19" w:color="76A900"/>
                      </w:divBdr>
                      <w:divsChild>
                        <w:div w:id="142503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9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CF898-BCFB-4510-8215-80976E1AC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Dasha</cp:lastModifiedBy>
  <cp:revision>4</cp:revision>
  <dcterms:created xsi:type="dcterms:W3CDTF">2020-06-06T16:21:00Z</dcterms:created>
  <dcterms:modified xsi:type="dcterms:W3CDTF">2020-06-06T21:23:00Z</dcterms:modified>
</cp:coreProperties>
</file>