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Самостоятельное задание 4.1.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Вариативная часть (4.1_1)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записей в таблицу.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Executing: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INSERT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INTO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`library`</w:t>
      </w:r>
      <w:r w:rsidDel="00000000" w:rsidR="00000000" w:rsidRPr="00000000">
        <w:rPr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color w:val="008000"/>
          <w:highlight w:val="white"/>
          <w:rtl w:val="0"/>
        </w:rPr>
        <w:t xml:space="preserve">`book`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`BookID`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`Author`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`Title`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`Publisher`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`BookYear`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VALUES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'7'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'А. Грибоедов'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'Горе отума'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'Эксмо'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'2000'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INSERT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INTO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`library`</w:t>
      </w:r>
      <w:r w:rsidDel="00000000" w:rsidR="00000000" w:rsidRPr="00000000">
        <w:rPr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color w:val="008000"/>
          <w:highlight w:val="white"/>
          <w:rtl w:val="0"/>
        </w:rPr>
        <w:t xml:space="preserve">`book`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`BookID`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`Author`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`Title`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`Publisher`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`BookYear`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VALUES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'8'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'М. Булгаков'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'Белая гвардия'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'Азбука'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'1996'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INSERT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INTO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`library`</w:t>
      </w:r>
      <w:r w:rsidDel="00000000" w:rsidR="00000000" w:rsidRPr="00000000">
        <w:rPr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color w:val="008000"/>
          <w:highlight w:val="white"/>
          <w:rtl w:val="0"/>
        </w:rPr>
        <w:t xml:space="preserve">`book`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`BookID`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`Author`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`Title`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`Publisher`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`BookYear`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VALUES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'9'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'М. Булгаков'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'Мастер и Маргарита'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'Аст'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'1998'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SQL script was successfully applied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to</w:t>
      </w:r>
      <w:r w:rsidDel="00000000" w:rsidR="00000000" w:rsidRPr="00000000">
        <w:rPr>
          <w:color w:val="212529"/>
          <w:highlight w:val="white"/>
          <w:rtl w:val="0"/>
        </w:rPr>
        <w:t xml:space="preserve"> the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database</w:t>
      </w:r>
      <w:r w:rsidDel="00000000" w:rsidR="00000000" w:rsidRPr="00000000">
        <w:rPr>
          <w:color w:val="2125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b w:val="1"/>
          <w:color w:val="9900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0_Все авторы_повторения.</w:t>
      </w:r>
    </w:p>
    <w:p w:rsidR="00000000" w:rsidDel="00000000" w:rsidP="00000000" w:rsidRDefault="00000000" w:rsidRPr="00000000" w14:paraId="0000000D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Book.Author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Book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3305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1_Авторы без повторений</w:t>
      </w:r>
    </w:p>
    <w:p w:rsidR="00000000" w:rsidDel="00000000" w:rsidP="00000000" w:rsidRDefault="00000000" w:rsidRPr="00000000" w14:paraId="00000010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DISTINCT</w:t>
      </w:r>
      <w:r w:rsidDel="00000000" w:rsidR="00000000" w:rsidRPr="00000000">
        <w:rPr>
          <w:color w:val="212529"/>
          <w:highlight w:val="white"/>
          <w:rtl w:val="0"/>
        </w:rPr>
        <w:t xml:space="preserve"> Book.Author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Book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485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2_Авторы без повторений сортировка 1</w:t>
      </w:r>
    </w:p>
    <w:p w:rsidR="00000000" w:rsidDel="00000000" w:rsidP="00000000" w:rsidRDefault="00000000" w:rsidRPr="00000000" w14:paraId="00000014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DISTINCT</w:t>
      </w:r>
      <w:r w:rsidDel="00000000" w:rsidR="00000000" w:rsidRPr="00000000">
        <w:rPr>
          <w:color w:val="212529"/>
          <w:highlight w:val="white"/>
          <w:rtl w:val="0"/>
        </w:rPr>
        <w:t xml:space="preserve"> Book.Author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Book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highlight w:val="white"/>
          <w:rtl w:val="0"/>
        </w:rPr>
        <w:t xml:space="preserve"> Book.Author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8859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3_Авторы без повторений сортировка 2</w:t>
      </w:r>
    </w:p>
    <w:p w:rsidR="00000000" w:rsidDel="00000000" w:rsidP="00000000" w:rsidRDefault="00000000" w:rsidRPr="00000000" w14:paraId="00000018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DISTINCT</w:t>
      </w:r>
      <w:r w:rsidDel="00000000" w:rsidR="00000000" w:rsidRPr="00000000">
        <w:rPr>
          <w:color w:val="212529"/>
          <w:highlight w:val="white"/>
          <w:rtl w:val="0"/>
        </w:rPr>
        <w:t xml:space="preserve"> Book.Author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Book.BookYear </w:t>
      </w:r>
    </w:p>
    <w:p w:rsidR="00000000" w:rsidDel="00000000" w:rsidP="00000000" w:rsidRDefault="00000000" w:rsidRPr="00000000" w14:paraId="00000019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Book </w:t>
      </w:r>
    </w:p>
    <w:p w:rsidR="00000000" w:rsidDel="00000000" w:rsidP="00000000" w:rsidRDefault="00000000" w:rsidRPr="00000000" w14:paraId="0000001A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highlight w:val="white"/>
          <w:rtl w:val="0"/>
        </w:rPr>
        <w:t xml:space="preserve"> Book.Author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Book.BookYear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DESC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20669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4_Книги сортировка</w:t>
      </w:r>
    </w:p>
    <w:p w:rsidR="00000000" w:rsidDel="00000000" w:rsidP="00000000" w:rsidRDefault="00000000" w:rsidRPr="00000000" w14:paraId="0000001D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cc0099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</w:t>
      </w:r>
    </w:p>
    <w:p w:rsidR="00000000" w:rsidDel="00000000" w:rsidP="00000000" w:rsidRDefault="00000000" w:rsidRPr="00000000" w14:paraId="0000001E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highlight w:val="white"/>
          <w:rtl w:val="0"/>
        </w:rPr>
        <w:t xml:space="preserve"> Book.BookYear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Book.Title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2095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5_Две последние книги (MySQL)</w:t>
      </w:r>
    </w:p>
    <w:p w:rsidR="00000000" w:rsidDel="00000000" w:rsidP="00000000" w:rsidRDefault="00000000" w:rsidRPr="00000000" w14:paraId="00000021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color w:val="cc0099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Book</w:t>
      </w:r>
    </w:p>
    <w:p w:rsidR="00000000" w:rsidDel="00000000" w:rsidP="00000000" w:rsidRDefault="00000000" w:rsidRPr="00000000" w14:paraId="00000023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highlight w:val="white"/>
          <w:rtl w:val="0"/>
        </w:rPr>
        <w:t xml:space="preserve"> Book.BookYear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DESC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LIMIT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2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5_Две последние книги (SQL Access)</w:t>
      </w:r>
    </w:p>
    <w:p w:rsidR="00000000" w:rsidDel="00000000" w:rsidP="00000000" w:rsidRDefault="00000000" w:rsidRPr="00000000" w14:paraId="00000026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TOP </w:t>
      </w:r>
      <w:r w:rsidDel="00000000" w:rsidR="00000000" w:rsidRPr="00000000">
        <w:rPr>
          <w:color w:val="008080"/>
          <w:highlight w:val="white"/>
          <w:rtl w:val="0"/>
        </w:rPr>
        <w:t xml:space="preserve">2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cc0099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Book</w:t>
      </w:r>
    </w:p>
    <w:p w:rsidR="00000000" w:rsidDel="00000000" w:rsidP="00000000" w:rsidRDefault="00000000" w:rsidRPr="00000000" w14:paraId="00000028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highlight w:val="white"/>
          <w:rtl w:val="0"/>
        </w:rPr>
        <w:t xml:space="preserve"> Book.BookYear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DESC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0763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6_Половина списка(SQL Access)</w:t>
      </w:r>
    </w:p>
    <w:p w:rsidR="00000000" w:rsidDel="00000000" w:rsidP="00000000" w:rsidRDefault="00000000" w:rsidRPr="00000000" w14:paraId="0000002B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TOP </w:t>
      </w:r>
      <w:r w:rsidDel="00000000" w:rsidR="00000000" w:rsidRPr="00000000">
        <w:rPr>
          <w:color w:val="008080"/>
          <w:highlight w:val="white"/>
          <w:rtl w:val="0"/>
        </w:rPr>
        <w:t xml:space="preserve">50</w:t>
      </w:r>
      <w:r w:rsidDel="00000000" w:rsidR="00000000" w:rsidRPr="00000000">
        <w:rPr>
          <w:color w:val="212529"/>
          <w:highlight w:val="white"/>
          <w:rtl w:val="0"/>
        </w:rPr>
        <w:t xml:space="preserve"> PERCENT </w:t>
      </w:r>
    </w:p>
    <w:p w:rsidR="00000000" w:rsidDel="00000000" w:rsidP="00000000" w:rsidRDefault="00000000" w:rsidRPr="00000000" w14:paraId="0000002C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</w:t>
      </w:r>
    </w:p>
    <w:p w:rsidR="00000000" w:rsidDel="00000000" w:rsidP="00000000" w:rsidRDefault="00000000" w:rsidRPr="00000000" w14:paraId="0000002D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highlight w:val="white"/>
          <w:rtl w:val="0"/>
        </w:rPr>
        <w:t xml:space="preserve"> Book.BookYear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Примечание: MySQL не имеет как таковой оператора, похожего на TOP PERCENT 50, так как LIMIT работает со статическим количеством записей. Однако это можно обойти , применив EXECUTE.</w:t>
      </w:r>
    </w:p>
    <w:p w:rsidR="00000000" w:rsidDel="00000000" w:rsidP="00000000" w:rsidRDefault="00000000" w:rsidRPr="00000000" w14:paraId="00000031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SET</w:t>
      </w:r>
      <w:r w:rsidDel="00000000" w:rsidR="00000000" w:rsidRPr="00000000">
        <w:rPr>
          <w:color w:val="212529"/>
          <w:highlight w:val="white"/>
          <w:rtl w:val="0"/>
        </w:rPr>
        <w:t xml:space="preserve"> @</w:t>
      </w:r>
      <w:r w:rsidDel="00000000" w:rsidR="00000000" w:rsidRPr="00000000">
        <w:rPr>
          <w:color w:val="000099"/>
          <w:highlight w:val="white"/>
          <w:rtl w:val="0"/>
        </w:rPr>
        <w:t xml:space="preserve">count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cc009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0099"/>
          <w:highlight w:val="white"/>
          <w:rtl w:val="0"/>
        </w:rPr>
        <w:t xml:space="preserve">COUNT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cc0099"/>
          <w:highlight w:val="white"/>
          <w:rtl w:val="0"/>
        </w:rPr>
        <w:t xml:space="preserve">*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cc0099"/>
          <w:highlight w:val="white"/>
          <w:rtl w:val="0"/>
        </w:rPr>
        <w:t xml:space="preserve">/</w:t>
      </w:r>
      <w:r w:rsidDel="00000000" w:rsidR="00000000" w:rsidRPr="00000000">
        <w:rPr>
          <w:color w:val="008080"/>
          <w:highlight w:val="white"/>
          <w:rtl w:val="0"/>
        </w:rPr>
        <w:t xml:space="preserve">2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book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PREPARE q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'SELECT * FROM book LIMIT ?'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EXECUTE q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USING</w:t>
      </w:r>
      <w:r w:rsidDel="00000000" w:rsidR="00000000" w:rsidRPr="00000000">
        <w:rPr>
          <w:color w:val="212529"/>
          <w:highlight w:val="white"/>
          <w:rtl w:val="0"/>
        </w:rPr>
        <w:t xml:space="preserve"> @</w:t>
      </w:r>
      <w:r w:rsidDel="00000000" w:rsidR="00000000" w:rsidRPr="00000000">
        <w:rPr>
          <w:color w:val="000099"/>
          <w:highlight w:val="white"/>
          <w:rtl w:val="0"/>
        </w:rPr>
        <w:t xml:space="preserve">count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DEALLOCATE PREPARE q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7_Запрос к связанным таблицам Inner</w:t>
      </w:r>
    </w:p>
    <w:p w:rsidR="00000000" w:rsidDel="00000000" w:rsidP="00000000" w:rsidRDefault="00000000" w:rsidRPr="00000000" w14:paraId="00000039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library.BookInLib.LibID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library.Book.Author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library.Book.Title </w:t>
      </w:r>
    </w:p>
    <w:p w:rsidR="00000000" w:rsidDel="00000000" w:rsidP="00000000" w:rsidRDefault="00000000" w:rsidRPr="00000000" w14:paraId="0000003A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INNER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highlight w:val="white"/>
          <w:rtl w:val="0"/>
        </w:rPr>
        <w:t xml:space="preserve"> library.BookInLib </w:t>
      </w:r>
    </w:p>
    <w:p w:rsidR="00000000" w:rsidDel="00000000" w:rsidP="00000000" w:rsidRDefault="00000000" w:rsidRPr="00000000" w14:paraId="0000003B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library.Book.BookID </w:t>
      </w:r>
      <w:r w:rsidDel="00000000" w:rsidR="00000000" w:rsidRPr="00000000">
        <w:rPr>
          <w:color w:val="cc009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library.BookInLib.BookID</w:t>
      </w:r>
    </w:p>
    <w:p w:rsidR="00000000" w:rsidDel="00000000" w:rsidP="00000000" w:rsidRDefault="00000000" w:rsidRPr="00000000" w14:paraId="0000003C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209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8_Запрос к связанным таблицам Left</w:t>
      </w:r>
    </w:p>
    <w:p w:rsidR="00000000" w:rsidDel="00000000" w:rsidP="00000000" w:rsidRDefault="00000000" w:rsidRPr="00000000" w14:paraId="0000003F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library.BookInLib.LibID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library.Book.Author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library.Book.Title </w:t>
      </w:r>
    </w:p>
    <w:p w:rsidR="00000000" w:rsidDel="00000000" w:rsidP="00000000" w:rsidRDefault="00000000" w:rsidRPr="00000000" w14:paraId="00000040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 </w:t>
      </w:r>
      <w:r w:rsidDel="00000000" w:rsidR="00000000" w:rsidRPr="00000000">
        <w:rPr>
          <w:color w:val="000099"/>
          <w:highlight w:val="white"/>
          <w:rtl w:val="0"/>
        </w:rPr>
        <w:t xml:space="preserve">LEFT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highlight w:val="white"/>
          <w:rtl w:val="0"/>
        </w:rPr>
        <w:t xml:space="preserve"> library.BookInLib </w:t>
      </w:r>
    </w:p>
    <w:p w:rsidR="00000000" w:rsidDel="00000000" w:rsidP="00000000" w:rsidRDefault="00000000" w:rsidRPr="00000000" w14:paraId="00000041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library.Book.BookID </w:t>
      </w:r>
      <w:r w:rsidDel="00000000" w:rsidR="00000000" w:rsidRPr="00000000">
        <w:rPr>
          <w:color w:val="cc009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library.BookInLib.BookID</w:t>
      </w:r>
    </w:p>
    <w:p w:rsidR="00000000" w:rsidDel="00000000" w:rsidP="00000000" w:rsidRDefault="00000000" w:rsidRPr="00000000" w14:paraId="00000042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781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9_книги с 1997 по 2001</w:t>
      </w:r>
    </w:p>
    <w:p w:rsidR="00000000" w:rsidDel="00000000" w:rsidP="00000000" w:rsidRDefault="00000000" w:rsidRPr="00000000" w14:paraId="00000045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library.Book.Author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library.Book.Title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library.Book.BookYear </w:t>
      </w:r>
    </w:p>
    <w:p w:rsidR="00000000" w:rsidDel="00000000" w:rsidP="00000000" w:rsidRDefault="00000000" w:rsidRPr="00000000" w14:paraId="00000046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 </w:t>
      </w:r>
    </w:p>
    <w:p w:rsidR="00000000" w:rsidDel="00000000" w:rsidP="00000000" w:rsidRDefault="00000000" w:rsidRPr="00000000" w14:paraId="00000047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WHERE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library.Book.BookYear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BETWEEN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1997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2001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 </w:t>
      </w:r>
      <w:r w:rsidDel="00000000" w:rsidR="00000000" w:rsidRPr="00000000">
        <w:rPr>
          <w:b w:val="1"/>
          <w:color w:val="990099"/>
          <w:highlight w:val="white"/>
          <w:rtl w:val="0"/>
        </w:rPr>
        <w:t xml:space="preserve">IN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'Азбука'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'Политехника'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7811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11_книги с 1997 по 2001</w:t>
      </w:r>
    </w:p>
    <w:p w:rsidR="00000000" w:rsidDel="00000000" w:rsidP="00000000" w:rsidRDefault="00000000" w:rsidRPr="00000000" w14:paraId="0000004C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library.Book.Author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library.Book.Title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</w:t>
      </w:r>
      <w:r w:rsidDel="00000000" w:rsidR="00000000" w:rsidRPr="00000000">
        <w:rPr>
          <w:color w:val="000033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library.Book.BookYear </w:t>
      </w:r>
    </w:p>
    <w:p w:rsidR="00000000" w:rsidDel="00000000" w:rsidP="00000000" w:rsidRDefault="00000000" w:rsidRPr="00000000" w14:paraId="0000004D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 </w:t>
      </w:r>
    </w:p>
    <w:p w:rsidR="00000000" w:rsidDel="00000000" w:rsidP="00000000" w:rsidRDefault="00000000" w:rsidRPr="00000000" w14:paraId="0000004E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WHERE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library.Book.BookYear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BETWEEN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1997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2001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highlight w:val="white"/>
          <w:rtl w:val="0"/>
        </w:rPr>
        <w:t xml:space="preserve">library.Book.Publisher </w:t>
      </w:r>
      <w:r w:rsidDel="00000000" w:rsidR="00000000" w:rsidRPr="00000000">
        <w:rPr>
          <w:color w:val="cc009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color w:val="008000"/>
          <w:highlight w:val="white"/>
          <w:rtl w:val="0"/>
        </w:rPr>
        <w:t xml:space="preserve">'Азбука'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OR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 </w:t>
      </w:r>
      <w:r w:rsidDel="00000000" w:rsidR="00000000" w:rsidRPr="00000000">
        <w:rPr>
          <w:color w:val="cc0099"/>
          <w:highlight w:val="white"/>
          <w:rtl w:val="0"/>
        </w:rPr>
        <w:t xml:space="preserve">=</w:t>
      </w:r>
      <w:r w:rsidDel="00000000" w:rsidR="00000000" w:rsidRPr="00000000">
        <w:rPr>
          <w:color w:val="008000"/>
          <w:highlight w:val="white"/>
          <w:rtl w:val="0"/>
        </w:rPr>
        <w:t xml:space="preserve">'Политехника'</w:t>
      </w:r>
      <w:r w:rsidDel="00000000" w:rsidR="00000000" w:rsidRPr="00000000">
        <w:rPr>
          <w:color w:val="ff00ff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7811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  <w:u w:val="none"/>
        </w:rPr>
      </w:pPr>
      <w:r w:rsidDel="00000000" w:rsidR="00000000" w:rsidRPr="00000000">
        <w:rPr>
          <w:color w:val="000033"/>
          <w:highlight w:val="white"/>
          <w:rtl w:val="0"/>
        </w:rPr>
        <w:t xml:space="preserve">12_Авторы Like (MySQL)</w:t>
      </w:r>
    </w:p>
    <w:p w:rsidR="00000000" w:rsidDel="00000000" w:rsidP="00000000" w:rsidRDefault="00000000" w:rsidRPr="00000000" w14:paraId="00000051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library.Book.Title</w:t>
      </w:r>
    </w:p>
    <w:p w:rsidR="00000000" w:rsidDel="00000000" w:rsidP="00000000" w:rsidRDefault="00000000" w:rsidRPr="00000000" w14:paraId="00000052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 </w:t>
      </w:r>
    </w:p>
    <w:p w:rsidR="00000000" w:rsidDel="00000000" w:rsidP="00000000" w:rsidRDefault="00000000" w:rsidRPr="00000000" w14:paraId="00000053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WHERE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library.Book.BookYear</w:t>
      </w:r>
      <w:r w:rsidDel="00000000" w:rsidR="00000000" w:rsidRPr="00000000">
        <w:rPr>
          <w:color w:val="cc0099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1999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 library.Book.Author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LIKE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'Г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%</w:t>
      </w:r>
      <w:r w:rsidDel="00000000" w:rsidR="00000000" w:rsidRPr="00000000">
        <w:rPr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LIKE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%</w:t>
      </w:r>
      <w:r w:rsidDel="00000000" w:rsidR="00000000" w:rsidRPr="00000000">
        <w:rPr>
          <w:color w:val="008000"/>
          <w:highlight w:val="white"/>
          <w:rtl w:val="0"/>
        </w:rPr>
        <w:t xml:space="preserve">а'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highlight w:val="white"/>
        </w:rPr>
        <w:drawing>
          <wp:inline distB="114300" distT="114300" distL="114300" distR="114300">
            <wp:extent cx="4438650" cy="1781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Access:</w:t>
      </w:r>
    </w:p>
    <w:p w:rsidR="00000000" w:rsidDel="00000000" w:rsidP="00000000" w:rsidRDefault="00000000" w:rsidRPr="00000000" w14:paraId="00000056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library.Book.Title</w:t>
      </w:r>
    </w:p>
    <w:p w:rsidR="00000000" w:rsidDel="00000000" w:rsidP="00000000" w:rsidRDefault="00000000" w:rsidRPr="00000000" w14:paraId="00000057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 </w:t>
      </w:r>
    </w:p>
    <w:p w:rsidR="00000000" w:rsidDel="00000000" w:rsidP="00000000" w:rsidRDefault="00000000" w:rsidRPr="00000000" w14:paraId="00000058">
      <w:pPr>
        <w:pageBreakBefore w:val="0"/>
        <w:rPr>
          <w:color w:val="008000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WHERE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library.Book.BookYear</w:t>
      </w:r>
      <w:r w:rsidDel="00000000" w:rsidR="00000000" w:rsidRPr="00000000">
        <w:rPr>
          <w:color w:val="cc0099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1999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 library.Book.Author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LIKE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“Г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highlight w:val="white"/>
          <w:rtl w:val="0"/>
        </w:rPr>
        <w:t xml:space="preserve">”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LIKE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“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*</w:t>
      </w:r>
      <w:r w:rsidDel="00000000" w:rsidR="00000000" w:rsidRPr="00000000">
        <w:rPr>
          <w:color w:val="008000"/>
          <w:highlight w:val="white"/>
          <w:rtl w:val="0"/>
        </w:rPr>
        <w:t xml:space="preserve">а”</w:t>
      </w:r>
    </w:p>
    <w:p w:rsidR="00000000" w:rsidDel="00000000" w:rsidP="00000000" w:rsidRDefault="00000000" w:rsidRPr="00000000" w14:paraId="0000005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13. </w:t>
      </w:r>
    </w:p>
    <w:p w:rsidR="00000000" w:rsidDel="00000000" w:rsidP="00000000" w:rsidRDefault="00000000" w:rsidRPr="00000000" w14:paraId="0000005B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highlight w:val="white"/>
          <w:rtl w:val="0"/>
        </w:rPr>
        <w:t xml:space="preserve"> library.Book.Title</w:t>
      </w:r>
    </w:p>
    <w:p w:rsidR="00000000" w:rsidDel="00000000" w:rsidP="00000000" w:rsidRDefault="00000000" w:rsidRPr="00000000" w14:paraId="0000005C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highlight w:val="white"/>
          <w:rtl w:val="0"/>
        </w:rPr>
        <w:t xml:space="preserve"> library.Book </w:t>
      </w:r>
    </w:p>
    <w:p w:rsidR="00000000" w:rsidDel="00000000" w:rsidP="00000000" w:rsidRDefault="00000000" w:rsidRPr="00000000" w14:paraId="0000005D">
      <w:pPr>
        <w:pageBreakBefore w:val="0"/>
        <w:rPr>
          <w:color w:val="008000"/>
          <w:highlight w:val="white"/>
        </w:rPr>
      </w:pPr>
      <w:r w:rsidDel="00000000" w:rsidR="00000000" w:rsidRPr="00000000">
        <w:rPr>
          <w:b w:val="1"/>
          <w:color w:val="990099"/>
          <w:highlight w:val="white"/>
          <w:rtl w:val="0"/>
        </w:rPr>
        <w:t xml:space="preserve">WHERE</w:t>
      </w:r>
      <w:r w:rsidDel="00000000" w:rsidR="00000000" w:rsidRPr="00000000">
        <w:rPr>
          <w:color w:val="212529"/>
          <w:highlight w:val="white"/>
          <w:rtl w:val="0"/>
        </w:rPr>
        <w:t xml:space="preserve"> library.Book.BookYear</w:t>
      </w:r>
      <w:r w:rsidDel="00000000" w:rsidR="00000000" w:rsidRPr="00000000">
        <w:rPr>
          <w:color w:val="cc0099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highlight w:val="white"/>
          <w:rtl w:val="0"/>
        </w:rPr>
        <w:t xml:space="preserve">2000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OR</w:t>
      </w:r>
      <w:r w:rsidDel="00000000" w:rsidR="00000000" w:rsidRPr="00000000">
        <w:rPr>
          <w:color w:val="212529"/>
          <w:highlight w:val="white"/>
          <w:rtl w:val="0"/>
        </w:rPr>
        <w:t xml:space="preserve">  library.Book.Author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LIKE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'А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%</w:t>
      </w:r>
      <w:r w:rsidDel="00000000" w:rsidR="00000000" w:rsidRPr="00000000">
        <w:rPr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NOT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LIKE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'И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%</w:t>
      </w:r>
      <w:r w:rsidDel="00000000" w:rsidR="00000000" w:rsidRPr="00000000">
        <w:rPr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highlight w:val="white"/>
          <w:rtl w:val="0"/>
        </w:rPr>
        <w:t xml:space="preserve"> library.Book.Publisher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NOT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highlight w:val="white"/>
          <w:rtl w:val="0"/>
        </w:rPr>
        <w:t xml:space="preserve">LIKE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highlight w:val="white"/>
          <w:rtl w:val="0"/>
        </w:rPr>
        <w:t xml:space="preserve">'П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%</w:t>
      </w:r>
      <w:r w:rsidDel="00000000" w:rsidR="00000000" w:rsidRPr="00000000">
        <w:rPr>
          <w:color w:val="008000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5E">
      <w:pPr>
        <w:pageBreakBefore w:val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color w:val="000033"/>
          <w:highlight w:val="white"/>
        </w:rPr>
        <w:drawing>
          <wp:inline distB="114300" distT="114300" distL="114300" distR="114300">
            <wp:extent cx="4438650" cy="1781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color w:val="000033"/>
          <w:highlight w:val="white"/>
        </w:rPr>
      </w:pPr>
      <w:r w:rsidDel="00000000" w:rsidR="00000000" w:rsidRPr="00000000">
        <w:rPr>
          <w:rtl w:val="0"/>
        </w:rPr>
        <w:t xml:space="preserve">WHERE Author LIKE 'А*' OR BookYear&gt; 2000 AND NOT Publisher LIKE '[И,П]*'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Вывести все данные из таблицы book, где автор начинается с буквы А ИЛИ год издания больше 2000. При этом наименование издательства не должно начинаться с букв И, П.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Д</w:t>
      </w:r>
      <w:r w:rsidDel="00000000" w:rsidR="00000000" w:rsidRPr="00000000">
        <w:rPr>
          <w:highlight w:val="white"/>
          <w:rtl w:val="0"/>
        </w:rPr>
        <w:t xml:space="preserve">ля поиска данных, которые соответствуют определенному шаблону, И В MySQL, и в SQL Access используется одинаковый оператор LIKE. Вместо % MySQL Access SQL использует *, а также имеет более богатое количество шаблонов.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0000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jc w:val="right"/>
      <w:rPr>
        <w:b w:val="1"/>
        <w:color w:val="cfe2f3"/>
      </w:rPr>
    </w:pPr>
    <w:r w:rsidDel="00000000" w:rsidR="00000000" w:rsidRPr="00000000">
      <w:rPr>
        <w:b w:val="1"/>
        <w:color w:val="cfe2f3"/>
        <w:rtl w:val="0"/>
      </w:rPr>
      <w:t xml:space="preserve">Маляр Дарья Алексеевна, </w:t>
    </w:r>
  </w:p>
  <w:p w:rsidR="00000000" w:rsidDel="00000000" w:rsidP="00000000" w:rsidRDefault="00000000" w:rsidRPr="00000000" w14:paraId="0000006B">
    <w:pPr>
      <w:pageBreakBefore w:val="0"/>
      <w:jc w:val="right"/>
      <w:rPr>
        <w:b w:val="1"/>
        <w:color w:val="cfe2f3"/>
      </w:rPr>
    </w:pPr>
    <w:r w:rsidDel="00000000" w:rsidR="00000000" w:rsidRPr="00000000">
      <w:rPr>
        <w:b w:val="1"/>
        <w:color w:val="cfe2f3"/>
        <w:rtl w:val="0"/>
      </w:rPr>
      <w:t xml:space="preserve">ИВТ(1)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